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ЯО от 06.12.2012 N 56-з</w:t>
              <w:br/>
              <w:t xml:space="preserve">(ред. от 26.12.2022)</w:t>
              <w:br/>
              <w:t xml:space="preserve">"О государственной поддержке социально ориентированных некоммерческих организаций в Ярославской области"</w:t>
              <w:br/>
              <w:t xml:space="preserve">(принят Ярославской областной Думой 27.11.2012)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декабря 2012 года</w:t>
            </w:r>
          </w:p>
        </w:tc>
        <w:tc>
          <w:tcPr>
            <w:tcW w:w="5103" w:type="dxa"/>
            <w:tcBorders>
              <w:top w:val="nil"/>
              <w:left w:val="nil"/>
              <w:bottom w:val="nil"/>
              <w:right w:val="nil"/>
            </w:tcBorders>
          </w:tcPr>
          <w:p>
            <w:pPr>
              <w:pStyle w:val="0"/>
              <w:jc w:val="right"/>
            </w:pPr>
            <w:r>
              <w:rPr>
                <w:sz w:val="20"/>
              </w:rPr>
              <w:t xml:space="preserve">N 56-з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О ГОСУДАРСТВЕННОЙ ПОДДЕРЖКЕ СОЦИАЛЬНО ОРИЕНТИРОВАННЫХ</w:t>
      </w:r>
    </w:p>
    <w:p>
      <w:pPr>
        <w:pStyle w:val="2"/>
        <w:jc w:val="center"/>
      </w:pPr>
      <w:r>
        <w:rPr>
          <w:sz w:val="20"/>
        </w:rPr>
        <w:t xml:space="preserve">НЕКОММЕРЧЕСКИХ ОРГАНИЗАЦИЙ В ЯРОСЛАВСКОЙ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Ярославской</w:t>
      </w:r>
    </w:p>
    <w:p>
      <w:pPr>
        <w:pStyle w:val="0"/>
        <w:jc w:val="right"/>
      </w:pPr>
      <w:r>
        <w:rPr>
          <w:sz w:val="20"/>
        </w:rPr>
        <w:t xml:space="preserve">областной Думой</w:t>
      </w:r>
    </w:p>
    <w:p>
      <w:pPr>
        <w:pStyle w:val="0"/>
        <w:jc w:val="right"/>
      </w:pPr>
      <w:r>
        <w:rPr>
          <w:sz w:val="20"/>
        </w:rPr>
        <w:t xml:space="preserve">27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ЯО от 02.04.2013 </w:t>
            </w:r>
            <w:hyperlink w:history="0" r:id="rId7" w:tooltip="Закон ЯО от 02.04.2013 N 10-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26.03.2013) {КонсультантПлюс}">
              <w:r>
                <w:rPr>
                  <w:sz w:val="20"/>
                  <w:color w:val="0000ff"/>
                </w:rPr>
                <w:t xml:space="preserve">N 10-з</w:t>
              </w:r>
            </w:hyperlink>
            <w:r>
              <w:rPr>
                <w:sz w:val="20"/>
                <w:color w:val="392c69"/>
              </w:rPr>
              <w:t xml:space="preserve">, от 02.04.2014 </w:t>
            </w:r>
            <w:hyperlink w:history="0" r:id="rId8" w:tooltip="Закон ЯО от 02.04.2014 N 8-з (ред. от 21.05.2015)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quot; (принят Ярославской областной Думой 25.03.2014) {КонсультантПлюс}">
              <w:r>
                <w:rPr>
                  <w:sz w:val="20"/>
                  <w:color w:val="0000ff"/>
                </w:rPr>
                <w:t xml:space="preserve">N 8-з</w:t>
              </w:r>
            </w:hyperlink>
            <w:r>
              <w:rPr>
                <w:sz w:val="20"/>
                <w:color w:val="392c69"/>
              </w:rPr>
              <w:t xml:space="preserve">,</w:t>
            </w:r>
          </w:p>
          <w:p>
            <w:pPr>
              <w:pStyle w:val="0"/>
              <w:jc w:val="center"/>
            </w:pPr>
            <w:r>
              <w:rPr>
                <w:sz w:val="20"/>
                <w:color w:val="392c69"/>
              </w:rPr>
              <w:t xml:space="preserve">от 08.04.2015 </w:t>
            </w:r>
            <w:hyperlink w:history="0" r:id="rId9" w:tooltip="Закон ЯО от 08.04.2015 N 23-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31.03.2015) {КонсультантПлюс}">
              <w:r>
                <w:rPr>
                  <w:sz w:val="20"/>
                  <w:color w:val="0000ff"/>
                </w:rPr>
                <w:t xml:space="preserve">N 23-з</w:t>
              </w:r>
            </w:hyperlink>
            <w:r>
              <w:rPr>
                <w:sz w:val="20"/>
                <w:color w:val="392c69"/>
              </w:rPr>
              <w:t xml:space="preserve">, от 06.10.2015 </w:t>
            </w:r>
            <w:hyperlink w:history="0" r:id="rId10" w:tooltip="Закон ЯО от 06.10.2015 N 81-з (ред. от 04.05.2018) &quot;О внесении изменений в отдельные законодательные акты Ярославской области по вопросам осуществления общественного контроля&quot; (принят Ярославской областной Думой 29.09.2015) {КонсультантПлюс}">
              <w:r>
                <w:rPr>
                  <w:sz w:val="20"/>
                  <w:color w:val="0000ff"/>
                </w:rPr>
                <w:t xml:space="preserve">N 81-з</w:t>
              </w:r>
            </w:hyperlink>
            <w:r>
              <w:rPr>
                <w:sz w:val="20"/>
                <w:color w:val="392c69"/>
              </w:rPr>
              <w:t xml:space="preserve">, от 11.07.2016 </w:t>
            </w:r>
            <w:hyperlink w:history="0" r:id="rId11" w:tooltip="Закон ЯО от 11.07.2016 N 49-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28.06.2016) {КонсультантПлюс}">
              <w:r>
                <w:rPr>
                  <w:sz w:val="20"/>
                  <w:color w:val="0000ff"/>
                </w:rPr>
                <w:t xml:space="preserve">N 49-з</w:t>
              </w:r>
            </w:hyperlink>
            <w:r>
              <w:rPr>
                <w:sz w:val="20"/>
                <w:color w:val="392c69"/>
              </w:rPr>
              <w:t xml:space="preserve">,</w:t>
            </w:r>
          </w:p>
          <w:p>
            <w:pPr>
              <w:pStyle w:val="0"/>
              <w:jc w:val="center"/>
            </w:pPr>
            <w:r>
              <w:rPr>
                <w:sz w:val="20"/>
                <w:color w:val="392c69"/>
              </w:rPr>
              <w:t xml:space="preserve">от 11.07.2016 </w:t>
            </w:r>
            <w:hyperlink w:history="0" r:id="rId12" w:tooltip="Закон ЯО от 11.07.2016 N 50-з &quot;О внесении изменения в статью 7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28.06.2016) {КонсультантПлюс}">
              <w:r>
                <w:rPr>
                  <w:sz w:val="20"/>
                  <w:color w:val="0000ff"/>
                </w:rPr>
                <w:t xml:space="preserve">N 50-з</w:t>
              </w:r>
            </w:hyperlink>
            <w:r>
              <w:rPr>
                <w:sz w:val="20"/>
                <w:color w:val="392c69"/>
              </w:rPr>
              <w:t xml:space="preserve">, от 25.12.2017 </w:t>
            </w:r>
            <w:hyperlink w:history="0" r:id="rId13" w:tooltip="Закон ЯО от 25.12.2017 N 61-з &quot;О внесении изменений в Закон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15.12.2017) {КонсультантПлюс}">
              <w:r>
                <w:rPr>
                  <w:sz w:val="20"/>
                  <w:color w:val="0000ff"/>
                </w:rPr>
                <w:t xml:space="preserve">N 61-з</w:t>
              </w:r>
            </w:hyperlink>
            <w:r>
              <w:rPr>
                <w:sz w:val="20"/>
                <w:color w:val="392c69"/>
              </w:rPr>
              <w:t xml:space="preserve">, от 07.11.2018 </w:t>
            </w:r>
            <w:hyperlink w:history="0" r:id="rId14" w:tooltip="Закон ЯО от 07.11.2018 N 59-з (ред. от 02.07.2021) &quot;О внесении изменений в отдельные законодательные акты Ярославской области&quot; (принят Ярославской областной Думой 30.10.2018) {КонсультантПлюс}">
              <w:r>
                <w:rPr>
                  <w:sz w:val="20"/>
                  <w:color w:val="0000ff"/>
                </w:rPr>
                <w:t xml:space="preserve">N 59-з</w:t>
              </w:r>
            </w:hyperlink>
            <w:r>
              <w:rPr>
                <w:sz w:val="20"/>
                <w:color w:val="392c69"/>
              </w:rPr>
              <w:t xml:space="preserve">,</w:t>
            </w:r>
          </w:p>
          <w:p>
            <w:pPr>
              <w:pStyle w:val="0"/>
              <w:jc w:val="center"/>
            </w:pPr>
            <w:r>
              <w:rPr>
                <w:sz w:val="20"/>
                <w:color w:val="392c69"/>
              </w:rPr>
              <w:t xml:space="preserve">от 02.04.2019 </w:t>
            </w:r>
            <w:hyperlink w:history="0" r:id="rId15" w:tooltip="Закон ЯО от 02.04.2019 N 23-з &quot;О внесении изменений в отдельные законодательные акты Ярославской области&quot; (принят Ярославской областной Думой 26.03.2019) {КонсультантПлюс}">
              <w:r>
                <w:rPr>
                  <w:sz w:val="20"/>
                  <w:color w:val="0000ff"/>
                </w:rPr>
                <w:t xml:space="preserve">N 23-з</w:t>
              </w:r>
            </w:hyperlink>
            <w:r>
              <w:rPr>
                <w:sz w:val="20"/>
                <w:color w:val="392c69"/>
              </w:rPr>
              <w:t xml:space="preserve">, от 26.12.2022 </w:t>
            </w:r>
            <w:hyperlink w:history="0" r:id="rId16" w:tooltip="Закон ЯО от 26.12.2022 N 86-з &quot;О признании утратившим силу пункта 2 части 1 статьи 5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23.12.2022) {КонсультантПлюс}">
              <w:r>
                <w:rPr>
                  <w:sz w:val="20"/>
                  <w:color w:val="0000ff"/>
                </w:rPr>
                <w:t xml:space="preserve">N 86-з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w:t>
      </w:r>
      <w:hyperlink w:history="0" r:id="rId17" w:tooltip="Федеральный закон от 12.01.1996 N 7-ФЗ (ред. от 19.12.2022) &quot;О некоммерческих организациях&quot; {КонсультантПлюс}">
        <w:r>
          <w:rPr>
            <w:sz w:val="20"/>
            <w:color w:val="0000ff"/>
          </w:rPr>
          <w:t xml:space="preserve">формы</w:t>
        </w:r>
      </w:hyperlink>
      <w:r>
        <w:rPr>
          <w:sz w:val="20"/>
        </w:rPr>
        <w:t xml:space="preserve"> и условия оказания органами государственной власти Ярославской области поддержки социально ориентированным некоммерческим организациям, устанавливает виды деятельности для признания некоммерческих организаций социально ориентированными. Действие настоящего Закона не распространяется на отношения, участниками которых являются государственные корпорации, государственные компании, общественные объединения, являющиеся политическими партиями.</w:t>
      </w:r>
    </w:p>
    <w:p>
      <w:pPr>
        <w:pStyle w:val="0"/>
        <w:jc w:val="both"/>
      </w:pPr>
      <w:r>
        <w:rPr>
          <w:sz w:val="20"/>
        </w:rPr>
      </w:r>
    </w:p>
    <w:p>
      <w:pPr>
        <w:pStyle w:val="2"/>
        <w:outlineLvl w:val="0"/>
        <w:ind w:firstLine="540"/>
        <w:jc w:val="both"/>
      </w:pPr>
      <w:r>
        <w:rPr>
          <w:sz w:val="20"/>
        </w:rPr>
        <w:t xml:space="preserve">Статья 2. Основные понятия</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социально ориентированные некоммерческие организации - некоммерческие организации, созданные в предусмотренных Федеральным </w:t>
      </w:r>
      <w:hyperlink w:history="0" r:id="rId1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(далее - Федеральный закон)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и виды деятельности, предусмотренные Федеральным </w:t>
      </w:r>
      <w:hyperlink w:history="0" r:id="rId1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и </w:t>
      </w:r>
      <w:hyperlink w:history="0" w:anchor="P41" w:tooltip="Статья 4. Виды деятельности некоммерческих организаций для признания их социально ориентированными">
        <w:r>
          <w:rPr>
            <w:sz w:val="20"/>
            <w:color w:val="0000ff"/>
          </w:rPr>
          <w:t xml:space="preserve">статьей 4</w:t>
        </w:r>
      </w:hyperlink>
      <w:r>
        <w:rPr>
          <w:sz w:val="20"/>
        </w:rPr>
        <w:t xml:space="preserve"> настоящего Закона;</w:t>
      </w:r>
    </w:p>
    <w:p>
      <w:pPr>
        <w:pStyle w:val="0"/>
        <w:spacing w:before="200" w:line-rule="auto"/>
        <w:ind w:firstLine="540"/>
        <w:jc w:val="both"/>
      </w:pPr>
      <w:r>
        <w:rPr>
          <w:sz w:val="20"/>
        </w:rPr>
        <w:t xml:space="preserve">2) государственная поддержка социально ориентированных некоммерческих организаций - совокупность мер, принимаемых органами государственной власти Ярославской области в соответствии с федеральным законодательством и законодательством Ярославской области, в целях создания и обеспечения правовых, экономических и организационных условий, гарантий и стимулов деятельности социально ориентированных некоммерческих организаций;</w:t>
      </w:r>
    </w:p>
    <w:p>
      <w:pPr>
        <w:pStyle w:val="0"/>
        <w:spacing w:before="200" w:line-rule="auto"/>
        <w:ind w:firstLine="540"/>
        <w:jc w:val="both"/>
      </w:pPr>
      <w:r>
        <w:rPr>
          <w:sz w:val="20"/>
        </w:rPr>
        <w:t xml:space="preserve">3) государственный реестр социально ориентированных некоммерческих организаций Ярославской области - сводный перечень социально ориентированных некоммерческих организаций, получивших государственную поддержку в соответствии с настоящим Законом.</w:t>
      </w:r>
    </w:p>
    <w:p>
      <w:pPr>
        <w:pStyle w:val="0"/>
        <w:spacing w:before="200" w:line-rule="auto"/>
        <w:ind w:firstLine="540"/>
        <w:jc w:val="both"/>
      </w:pPr>
      <w:r>
        <w:rPr>
          <w:sz w:val="20"/>
        </w:rPr>
        <w:t xml:space="preserve">Иные понятия, используемые в настоящем Законе, применяются в значениях, определенных федеральным законодательством.</w:t>
      </w:r>
    </w:p>
    <w:p>
      <w:pPr>
        <w:pStyle w:val="0"/>
        <w:jc w:val="both"/>
      </w:pPr>
      <w:r>
        <w:rPr>
          <w:sz w:val="20"/>
        </w:rPr>
      </w:r>
    </w:p>
    <w:p>
      <w:pPr>
        <w:pStyle w:val="2"/>
        <w:outlineLvl w:val="0"/>
        <w:ind w:firstLine="540"/>
        <w:jc w:val="both"/>
      </w:pPr>
      <w:r>
        <w:rPr>
          <w:sz w:val="20"/>
        </w:rPr>
        <w:t xml:space="preserve">Статья 3. Основные принципы государственной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Государственная поддержка социально ориентированных некоммерческих организаций осуществляется на основе следующих основных принципов:</w:t>
      </w:r>
    </w:p>
    <w:p>
      <w:pPr>
        <w:pStyle w:val="0"/>
        <w:spacing w:before="200" w:line-rule="auto"/>
        <w:ind w:firstLine="540"/>
        <w:jc w:val="both"/>
      </w:pPr>
      <w:r>
        <w:rPr>
          <w:sz w:val="20"/>
        </w:rPr>
        <w:t xml:space="preserve">1) гласности;</w:t>
      </w:r>
    </w:p>
    <w:p>
      <w:pPr>
        <w:pStyle w:val="0"/>
        <w:spacing w:before="200" w:line-rule="auto"/>
        <w:ind w:firstLine="540"/>
        <w:jc w:val="both"/>
      </w:pPr>
      <w:r>
        <w:rPr>
          <w:sz w:val="20"/>
        </w:rPr>
        <w:t xml:space="preserve">2) равенства прав социально ориентированных некоммерческих организаций, отвечающих требованиям настоящего Закона, на государственную поддержку;</w:t>
      </w:r>
    </w:p>
    <w:p>
      <w:pPr>
        <w:pStyle w:val="0"/>
        <w:spacing w:before="200" w:line-rule="auto"/>
        <w:ind w:firstLine="540"/>
        <w:jc w:val="both"/>
      </w:pPr>
      <w:r>
        <w:rPr>
          <w:sz w:val="20"/>
        </w:rPr>
        <w:t xml:space="preserve">3) сотрудничества органов государственной власти Ярославской области, органов местного самоуправления и социально ориентированных некоммерческих организаций при формировании и реализации государственной политики Ярославской области в сфере решения социальных проблем и развития институтов гражданского общества;</w:t>
      </w:r>
    </w:p>
    <w:p>
      <w:pPr>
        <w:pStyle w:val="0"/>
        <w:spacing w:before="200" w:line-rule="auto"/>
        <w:ind w:firstLine="540"/>
        <w:jc w:val="both"/>
      </w:pPr>
      <w:r>
        <w:rPr>
          <w:sz w:val="20"/>
        </w:rPr>
        <w:t xml:space="preserve">4) признания, соблюдения и защиты прав социально ориентированных некоммерческих организаций, невмешательства органов государственной власти Ярославской области и органов местного самоуправления в их деятельность,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5) открытости и прозрачности содержания и форм государственной поддержки социально ориентированных некоммерческих организаций.</w:t>
      </w:r>
    </w:p>
    <w:p>
      <w:pPr>
        <w:pStyle w:val="0"/>
        <w:jc w:val="both"/>
      </w:pPr>
      <w:r>
        <w:rPr>
          <w:sz w:val="20"/>
        </w:rPr>
      </w:r>
    </w:p>
    <w:bookmarkStart w:id="41" w:name="P41"/>
    <w:bookmarkEnd w:id="41"/>
    <w:p>
      <w:pPr>
        <w:pStyle w:val="2"/>
        <w:outlineLvl w:val="0"/>
        <w:ind w:firstLine="540"/>
        <w:jc w:val="both"/>
      </w:pPr>
      <w:r>
        <w:rPr>
          <w:sz w:val="20"/>
        </w:rPr>
        <w:t xml:space="preserve">Статья 4. Виды деятельности некоммерческих организаций для признания их социально ориентированными</w:t>
      </w:r>
    </w:p>
    <w:p>
      <w:pPr>
        <w:pStyle w:val="0"/>
        <w:jc w:val="both"/>
      </w:pPr>
      <w:r>
        <w:rPr>
          <w:sz w:val="20"/>
        </w:rPr>
      </w:r>
    </w:p>
    <w:p>
      <w:pPr>
        <w:pStyle w:val="0"/>
        <w:ind w:firstLine="540"/>
        <w:jc w:val="both"/>
      </w:pPr>
      <w:r>
        <w:rPr>
          <w:sz w:val="20"/>
        </w:rPr>
        <w:t xml:space="preserve">Органы государственной власти Ярославской области оказывают государственную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jc w:val="both"/>
      </w:pPr>
      <w:r>
        <w:rPr>
          <w:sz w:val="20"/>
        </w:rPr>
        <w:t xml:space="preserve">(п. 1 в ред. </w:t>
      </w:r>
      <w:hyperlink w:history="0" r:id="rId20" w:tooltip="Закон ЯО от 11.07.2016 N 49-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28.06.2016) {КонсультантПлюс}">
        <w:r>
          <w:rPr>
            <w:sz w:val="20"/>
            <w:color w:val="0000ff"/>
          </w:rPr>
          <w:t xml:space="preserve">Закона</w:t>
        </w:r>
      </w:hyperlink>
      <w:r>
        <w:rPr>
          <w:sz w:val="20"/>
        </w:rPr>
        <w:t xml:space="preserve"> ЯО от 11.07.2016 N 49-з)</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оказание помощи лицам без определенного места жительства, лицам, освободившимся из мест лишения свободы;</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(п. 8 в ред. </w:t>
      </w:r>
      <w:hyperlink w:history="0" r:id="rId21" w:tooltip="Закон ЯО от 07.11.2018 N 59-з (ред. от 02.07.2021) &quot;О внесении изменений в отдельные законодательные акты Ярославской области&quot; (принят Ярославской областной Думой 30.10.2018) {КонсультантПлюс}">
        <w:r>
          <w:rPr>
            <w:sz w:val="20"/>
            <w:color w:val="0000ff"/>
          </w:rPr>
          <w:t xml:space="preserve">Закона</w:t>
        </w:r>
      </w:hyperlink>
      <w:r>
        <w:rPr>
          <w:sz w:val="20"/>
        </w:rPr>
        <w:t xml:space="preserve"> ЯО от 07.11.2018 N 59-з)</w:t>
      </w:r>
    </w:p>
    <w:p>
      <w:pPr>
        <w:pStyle w:val="0"/>
        <w:spacing w:before="200" w:line-rule="auto"/>
        <w:ind w:firstLine="540"/>
        <w:jc w:val="both"/>
      </w:pPr>
      <w:r>
        <w:rPr>
          <w:sz w:val="20"/>
        </w:rPr>
        <w:t xml:space="preserve">9) деятельность в области образования, просвещения, науки, культуры и искусства, улучшения морально-психологического состояния граждан, а также содействие указанной деятельности, содействие духовному развитию личности;</w:t>
      </w:r>
    </w:p>
    <w:p>
      <w:pPr>
        <w:pStyle w:val="0"/>
        <w:jc w:val="both"/>
      </w:pPr>
      <w:r>
        <w:rPr>
          <w:sz w:val="20"/>
        </w:rPr>
        <w:t xml:space="preserve">(п. 9 в ред. </w:t>
      </w:r>
      <w:hyperlink w:history="0" r:id="rId22" w:tooltip="Закон ЯО от 08.04.2015 N 23-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31.03.2015) {КонсультантПлюс}">
        <w:r>
          <w:rPr>
            <w:sz w:val="20"/>
            <w:color w:val="0000ff"/>
          </w:rPr>
          <w:t xml:space="preserve">Закона</w:t>
        </w:r>
      </w:hyperlink>
      <w:r>
        <w:rPr>
          <w:sz w:val="20"/>
        </w:rPr>
        <w:t xml:space="preserve"> ЯО от 08.04.2015 N 23-з)</w:t>
      </w:r>
    </w:p>
    <w:p>
      <w:pPr>
        <w:pStyle w:val="0"/>
        <w:spacing w:before="200" w:line-rule="auto"/>
        <w:ind w:firstLine="540"/>
        <w:jc w:val="both"/>
      </w:pPr>
      <w:r>
        <w:rPr>
          <w:sz w:val="20"/>
        </w:rPr>
        <w:t xml:space="preserve">10) поддержка молодежных инициатив, проектов молодежных и детских движений и организаций, деятельность в области военно-патриотического и общероссийского патриотического воспитания;</w:t>
      </w:r>
    </w:p>
    <w:p>
      <w:pPr>
        <w:pStyle w:val="0"/>
        <w:spacing w:before="200" w:line-rule="auto"/>
        <w:ind w:firstLine="540"/>
        <w:jc w:val="both"/>
      </w:pPr>
      <w:r>
        <w:rPr>
          <w:sz w:val="20"/>
        </w:rPr>
        <w:t xml:space="preserve">11) содействие развитию туризма;</w:t>
      </w:r>
    </w:p>
    <w:p>
      <w:pPr>
        <w:pStyle w:val="0"/>
        <w:spacing w:before="200" w:line-rule="auto"/>
        <w:ind w:firstLine="540"/>
        <w:jc w:val="both"/>
      </w:pPr>
      <w:r>
        <w:rPr>
          <w:sz w:val="20"/>
        </w:rPr>
        <w:t xml:space="preserve">12) содействие развитию социального предпринимательства;</w:t>
      </w:r>
    </w:p>
    <w:p>
      <w:pPr>
        <w:pStyle w:val="0"/>
        <w:spacing w:before="200" w:line-rule="auto"/>
        <w:ind w:firstLine="540"/>
        <w:jc w:val="both"/>
      </w:pPr>
      <w:r>
        <w:rPr>
          <w:sz w:val="20"/>
        </w:rPr>
        <w:t xml:space="preserve">13) развитие институтов гражданского общества;</w:t>
      </w:r>
    </w:p>
    <w:p>
      <w:pPr>
        <w:pStyle w:val="0"/>
        <w:spacing w:before="200" w:line-rule="auto"/>
        <w:ind w:firstLine="540"/>
        <w:jc w:val="both"/>
      </w:pPr>
      <w:r>
        <w:rPr>
          <w:sz w:val="20"/>
        </w:rPr>
        <w:t xml:space="preserve">14) профилактика социального сиротства, защита семьи, материнства, отцовства и детства, развитие институтов брака и семьи;</w:t>
      </w:r>
    </w:p>
    <w:p>
      <w:pPr>
        <w:pStyle w:val="0"/>
        <w:jc w:val="both"/>
      </w:pPr>
      <w:r>
        <w:rPr>
          <w:sz w:val="20"/>
        </w:rPr>
        <w:t xml:space="preserve">(в ред. </w:t>
      </w:r>
      <w:hyperlink w:history="0" r:id="rId23" w:tooltip="Закон ЯО от 08.04.2015 N 23-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31.03.2015) {КонсультантПлюс}">
        <w:r>
          <w:rPr>
            <w:sz w:val="20"/>
            <w:color w:val="0000ff"/>
          </w:rPr>
          <w:t xml:space="preserve">Закона</w:t>
        </w:r>
      </w:hyperlink>
      <w:r>
        <w:rPr>
          <w:sz w:val="20"/>
        </w:rPr>
        <w:t xml:space="preserve"> ЯО от 08.04.2015 N 23-з)</w:t>
      </w:r>
    </w:p>
    <w:p>
      <w:pPr>
        <w:pStyle w:val="0"/>
        <w:spacing w:before="200" w:line-rule="auto"/>
        <w:ind w:firstLine="540"/>
        <w:jc w:val="both"/>
      </w:pPr>
      <w:r>
        <w:rPr>
          <w:sz w:val="20"/>
        </w:rPr>
        <w:t xml:space="preserve">15) укрепление межнациональных, межэтнических и межконфессиональных отношений, профилактика экстремизма и ксенофобии;</w:t>
      </w:r>
    </w:p>
    <w:p>
      <w:pPr>
        <w:pStyle w:val="0"/>
        <w:spacing w:before="200" w:line-rule="auto"/>
        <w:ind w:firstLine="540"/>
        <w:jc w:val="both"/>
      </w:pPr>
      <w:r>
        <w:rPr>
          <w:sz w:val="20"/>
        </w:rPr>
        <w:t xml:space="preserve">16) развитие международных и межрегиональных связей;</w:t>
      </w:r>
    </w:p>
    <w:p>
      <w:pPr>
        <w:pStyle w:val="0"/>
        <w:spacing w:before="200" w:line-rule="auto"/>
        <w:ind w:firstLine="540"/>
        <w:jc w:val="both"/>
      </w:pPr>
      <w:r>
        <w:rPr>
          <w:sz w:val="20"/>
        </w:rPr>
        <w:t xml:space="preserve">17) содействие охране общественного порядка, содействие органам, уполномоченным осуществлять охрану общественного порядка;</w:t>
      </w:r>
    </w:p>
    <w:p>
      <w:pPr>
        <w:pStyle w:val="0"/>
        <w:spacing w:before="200" w:line-rule="auto"/>
        <w:ind w:firstLine="540"/>
        <w:jc w:val="both"/>
      </w:pPr>
      <w:r>
        <w:rPr>
          <w:sz w:val="20"/>
        </w:rPr>
        <w:t xml:space="preserve">18) повышение качества жизни людей пожилого возраста;</w:t>
      </w:r>
    </w:p>
    <w:p>
      <w:pPr>
        <w:pStyle w:val="0"/>
        <w:spacing w:before="200" w:line-rule="auto"/>
        <w:ind w:firstLine="540"/>
        <w:jc w:val="both"/>
      </w:pPr>
      <w:r>
        <w:rPr>
          <w:sz w:val="20"/>
        </w:rPr>
        <w:t xml:space="preserve">19) социальная адаптация инвалидов и их семей;</w:t>
      </w:r>
    </w:p>
    <w:p>
      <w:pPr>
        <w:pStyle w:val="0"/>
        <w:spacing w:before="200" w:line-rule="auto"/>
        <w:ind w:firstLine="540"/>
        <w:jc w:val="both"/>
      </w:pPr>
      <w:r>
        <w:rPr>
          <w:sz w:val="20"/>
        </w:rPr>
        <w:t xml:space="preserve">20) развитие территориального общественного самоуправления;</w:t>
      </w:r>
    </w:p>
    <w:p>
      <w:pPr>
        <w:pStyle w:val="0"/>
        <w:spacing w:before="200" w:line-rule="auto"/>
        <w:ind w:firstLine="540"/>
        <w:jc w:val="both"/>
      </w:pPr>
      <w:r>
        <w:rPr>
          <w:sz w:val="20"/>
        </w:rPr>
        <w:t xml:space="preserve">21) осуществление гражданского контроля;</w:t>
      </w:r>
    </w:p>
    <w:p>
      <w:pPr>
        <w:pStyle w:val="0"/>
        <w:jc w:val="both"/>
      </w:pPr>
      <w:r>
        <w:rPr>
          <w:sz w:val="20"/>
        </w:rPr>
        <w:t xml:space="preserve">(п. 21 в ред. </w:t>
      </w:r>
      <w:hyperlink w:history="0" r:id="rId24" w:tooltip="Закон ЯО от 06.10.2015 N 81-з (ред. от 04.05.2018) &quot;О внесении изменений в отдельные законодательные акты Ярославской области по вопросам осуществления общественного контроля&quot; (принят Ярославской областной Думой 29.09.2015) {КонсультантПлюс}">
        <w:r>
          <w:rPr>
            <w:sz w:val="20"/>
            <w:color w:val="0000ff"/>
          </w:rPr>
          <w:t xml:space="preserve">Закона</w:t>
        </w:r>
      </w:hyperlink>
      <w:r>
        <w:rPr>
          <w:sz w:val="20"/>
        </w:rPr>
        <w:t xml:space="preserve"> ЯО от 06.10.2015 N 81-з)</w:t>
      </w:r>
    </w:p>
    <w:p>
      <w:pPr>
        <w:pStyle w:val="0"/>
        <w:spacing w:before="200" w:line-rule="auto"/>
        <w:ind w:firstLine="540"/>
        <w:jc w:val="both"/>
      </w:pPr>
      <w:r>
        <w:rPr>
          <w:sz w:val="20"/>
        </w:rPr>
        <w:t xml:space="preserve">22) деятельность по осуществлению медицинской и социальной реабилитации ветеранов, инвалидов, детей-инвалидов, членов семей погибших (умерших) участников Великой Отечественной войны, ветеранов боевых действий, граждан, подвергшихся воздействию радиации, детей-сирот, детей, оставшихся без попечения родителей;</w:t>
      </w:r>
    </w:p>
    <w:p>
      <w:pPr>
        <w:pStyle w:val="0"/>
        <w:spacing w:before="200" w:line-rule="auto"/>
        <w:ind w:firstLine="540"/>
        <w:jc w:val="both"/>
      </w:pPr>
      <w:r>
        <w:rPr>
          <w:sz w:val="20"/>
        </w:rPr>
        <w:t xml:space="preserve">23) проведение социологических исследований и мониторинга состояния гражданского общества, деятельность по изучению общественного мнения;</w:t>
      </w:r>
    </w:p>
    <w:p>
      <w:pPr>
        <w:pStyle w:val="0"/>
        <w:spacing w:before="200" w:line-rule="auto"/>
        <w:ind w:firstLine="540"/>
        <w:jc w:val="both"/>
      </w:pPr>
      <w:r>
        <w:rPr>
          <w:sz w:val="20"/>
        </w:rPr>
        <w:t xml:space="preserve">24) содействие развитию художественных промыслов и ремесел;</w:t>
      </w:r>
    </w:p>
    <w:p>
      <w:pPr>
        <w:pStyle w:val="0"/>
        <w:spacing w:before="200" w:line-rule="auto"/>
        <w:ind w:firstLine="540"/>
        <w:jc w:val="both"/>
      </w:pPr>
      <w:r>
        <w:rPr>
          <w:sz w:val="20"/>
        </w:rPr>
        <w:t xml:space="preserve">25) жилищное просвещение, защита жилищных прав и законных интересов граждан во взаимодействии со структурами жилищно-коммунального хозяйства;</w:t>
      </w:r>
    </w:p>
    <w:p>
      <w:pPr>
        <w:pStyle w:val="0"/>
        <w:jc w:val="both"/>
      </w:pPr>
      <w:r>
        <w:rPr>
          <w:sz w:val="20"/>
        </w:rPr>
        <w:t xml:space="preserve">(в ред. </w:t>
      </w:r>
      <w:hyperlink w:history="0" r:id="rId25" w:tooltip="Закон ЯО от 08.04.2015 N 23-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31.03.2015) {КонсультантПлюс}">
        <w:r>
          <w:rPr>
            <w:sz w:val="20"/>
            <w:color w:val="0000ff"/>
          </w:rPr>
          <w:t xml:space="preserve">Закона</w:t>
        </w:r>
      </w:hyperlink>
      <w:r>
        <w:rPr>
          <w:sz w:val="20"/>
        </w:rPr>
        <w:t xml:space="preserve"> ЯО от 08.04.2015 N 23-з)</w:t>
      </w:r>
    </w:p>
    <w:p>
      <w:pPr>
        <w:pStyle w:val="0"/>
        <w:spacing w:before="200" w:line-rule="auto"/>
        <w:ind w:firstLine="540"/>
        <w:jc w:val="both"/>
      </w:pPr>
      <w:r>
        <w:rPr>
          <w:sz w:val="20"/>
        </w:rPr>
        <w:t xml:space="preserve">26) формирование в обществе нетерпимости к коррупционному поведению;</w:t>
      </w:r>
    </w:p>
    <w:p>
      <w:pPr>
        <w:pStyle w:val="0"/>
        <w:jc w:val="both"/>
      </w:pPr>
      <w:r>
        <w:rPr>
          <w:sz w:val="20"/>
        </w:rPr>
        <w:t xml:space="preserve">(п. 26 введен </w:t>
      </w:r>
      <w:hyperlink w:history="0" r:id="rId26" w:tooltip="Закон ЯО от 02.04.2013 N 10-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26.03.2013) {КонсультантПлюс}">
        <w:r>
          <w:rPr>
            <w:sz w:val="20"/>
            <w:color w:val="0000ff"/>
          </w:rPr>
          <w:t xml:space="preserve">Законом</w:t>
        </w:r>
      </w:hyperlink>
      <w:r>
        <w:rPr>
          <w:sz w:val="20"/>
        </w:rPr>
        <w:t xml:space="preserve"> ЯО от 02.04.2013 N 10-з)</w:t>
      </w:r>
    </w:p>
    <w:p>
      <w:pPr>
        <w:pStyle w:val="0"/>
        <w:spacing w:before="200" w:line-rule="auto"/>
        <w:ind w:firstLine="540"/>
        <w:jc w:val="both"/>
      </w:pPr>
      <w:r>
        <w:rPr>
          <w:sz w:val="20"/>
        </w:rPr>
        <w:t xml:space="preserve">27) развитие межнационального сотрудничества, сохранение и защита самобытности, культуры, языков и традиций народов Российской Федерации;</w:t>
      </w:r>
    </w:p>
    <w:p>
      <w:pPr>
        <w:pStyle w:val="0"/>
        <w:jc w:val="both"/>
      </w:pPr>
      <w:r>
        <w:rPr>
          <w:sz w:val="20"/>
        </w:rPr>
        <w:t xml:space="preserve">(п. 27 введен </w:t>
      </w:r>
      <w:hyperlink w:history="0" r:id="rId27" w:tooltip="Закон ЯО от 02.04.2013 N 10-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26.03.2013) {КонсультантПлюс}">
        <w:r>
          <w:rPr>
            <w:sz w:val="20"/>
            <w:color w:val="0000ff"/>
          </w:rPr>
          <w:t xml:space="preserve">Законом</w:t>
        </w:r>
      </w:hyperlink>
      <w:r>
        <w:rPr>
          <w:sz w:val="20"/>
        </w:rPr>
        <w:t xml:space="preserve"> ЯО от 02.04.2013 N 10-з)</w:t>
      </w:r>
    </w:p>
    <w:p>
      <w:pPr>
        <w:pStyle w:val="0"/>
        <w:spacing w:before="200" w:line-rule="auto"/>
        <w:ind w:firstLine="540"/>
        <w:jc w:val="both"/>
      </w:pPr>
      <w:r>
        <w:rPr>
          <w:sz w:val="20"/>
        </w:rPr>
        <w:t xml:space="preserve">28) деятельность в области физической культуры и спорта, здравоохранения, профилактики и охраны здоровья граждан, пропаганды здорового образа жизни, профилактики алкоголизма, незаконного потребления наркотических средств и психотропных веществ,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 а также содействие указанной деятельности;</w:t>
      </w:r>
    </w:p>
    <w:p>
      <w:pPr>
        <w:pStyle w:val="0"/>
        <w:jc w:val="both"/>
      </w:pPr>
      <w:r>
        <w:rPr>
          <w:sz w:val="20"/>
        </w:rPr>
        <w:t xml:space="preserve">(п. 28 введен </w:t>
      </w:r>
      <w:hyperlink w:history="0" r:id="rId28" w:tooltip="Закон ЯО от 08.04.2015 N 23-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31.03.2015) {КонсультантПлюс}">
        <w:r>
          <w:rPr>
            <w:sz w:val="20"/>
            <w:color w:val="0000ff"/>
          </w:rPr>
          <w:t xml:space="preserve">Законом</w:t>
        </w:r>
      </w:hyperlink>
      <w:r>
        <w:rPr>
          <w:sz w:val="20"/>
        </w:rPr>
        <w:t xml:space="preserve"> ЯО от 08.04.2015 N 23-з)</w:t>
      </w:r>
    </w:p>
    <w:p>
      <w:pPr>
        <w:pStyle w:val="0"/>
        <w:spacing w:before="200" w:line-rule="auto"/>
        <w:ind w:firstLine="540"/>
        <w:jc w:val="both"/>
      </w:pPr>
      <w:r>
        <w:rPr>
          <w:sz w:val="20"/>
        </w:rPr>
        <w:t xml:space="preserve">29) проведение поисковых работ, направленных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 29 введен </w:t>
      </w:r>
      <w:hyperlink w:history="0" r:id="rId29" w:tooltip="Закон ЯО от 08.04.2015 N 23-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31.03.2015) {КонсультантПлюс}">
        <w:r>
          <w:rPr>
            <w:sz w:val="20"/>
            <w:color w:val="0000ff"/>
          </w:rPr>
          <w:t xml:space="preserve">Законом</w:t>
        </w:r>
      </w:hyperlink>
      <w:r>
        <w:rPr>
          <w:sz w:val="20"/>
        </w:rPr>
        <w:t xml:space="preserve"> ЯО от 08.04.2015 N 23-з)</w:t>
      </w:r>
    </w:p>
    <w:p>
      <w:pPr>
        <w:pStyle w:val="0"/>
        <w:spacing w:before="200" w:line-rule="auto"/>
        <w:ind w:firstLine="540"/>
        <w:jc w:val="both"/>
      </w:pPr>
      <w:r>
        <w:rPr>
          <w:sz w:val="20"/>
        </w:rPr>
        <w:t xml:space="preserve">30) содействие развитию садоводства и огородничества;</w:t>
      </w:r>
    </w:p>
    <w:p>
      <w:pPr>
        <w:pStyle w:val="0"/>
        <w:jc w:val="both"/>
      </w:pPr>
      <w:r>
        <w:rPr>
          <w:sz w:val="20"/>
        </w:rPr>
        <w:t xml:space="preserve">(п. 30 введен </w:t>
      </w:r>
      <w:hyperlink w:history="0" r:id="rId30" w:tooltip="Закон ЯО от 08.04.2015 N 23-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31.03.2015) {КонсультантПлюс}">
        <w:r>
          <w:rPr>
            <w:sz w:val="20"/>
            <w:color w:val="0000ff"/>
          </w:rPr>
          <w:t xml:space="preserve">Законом</w:t>
        </w:r>
      </w:hyperlink>
      <w:r>
        <w:rPr>
          <w:sz w:val="20"/>
        </w:rPr>
        <w:t xml:space="preserve"> ЯО от 08.04.2015 N 23-з; в ред. </w:t>
      </w:r>
      <w:hyperlink w:history="0" r:id="rId31" w:tooltip="Закон ЯО от 02.04.2019 N 23-з &quot;О внесении изменений в отдельные законодательные акты Ярославской области&quot; (принят Ярославской областной Думой 26.03.2019) {КонсультантПлюс}">
        <w:r>
          <w:rPr>
            <w:sz w:val="20"/>
            <w:color w:val="0000ff"/>
          </w:rPr>
          <w:t xml:space="preserve">Закона</w:t>
        </w:r>
      </w:hyperlink>
      <w:r>
        <w:rPr>
          <w:sz w:val="20"/>
        </w:rPr>
        <w:t xml:space="preserve"> ЯО от 02.04.2019 N 23-з)</w:t>
      </w:r>
    </w:p>
    <w:p>
      <w:pPr>
        <w:pStyle w:val="0"/>
        <w:spacing w:before="200" w:line-rule="auto"/>
        <w:ind w:firstLine="540"/>
        <w:jc w:val="both"/>
      </w:pPr>
      <w:r>
        <w:rPr>
          <w:sz w:val="20"/>
        </w:rPr>
        <w:t xml:space="preserve">31) профилактика и (или) тушение пожаров и проведение аварийно-спасательных работ;</w:t>
      </w:r>
    </w:p>
    <w:p>
      <w:pPr>
        <w:pStyle w:val="0"/>
        <w:jc w:val="both"/>
      </w:pPr>
      <w:r>
        <w:rPr>
          <w:sz w:val="20"/>
        </w:rPr>
        <w:t xml:space="preserve">(п. 31 введен </w:t>
      </w:r>
      <w:hyperlink w:history="0" r:id="rId32" w:tooltip="Закон ЯО от 08.04.2015 N 23-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31.03.2015) {КонсультантПлюс}">
        <w:r>
          <w:rPr>
            <w:sz w:val="20"/>
            <w:color w:val="0000ff"/>
          </w:rPr>
          <w:t xml:space="preserve">Законом</w:t>
        </w:r>
      </w:hyperlink>
      <w:r>
        <w:rPr>
          <w:sz w:val="20"/>
        </w:rPr>
        <w:t xml:space="preserve"> ЯО от 08.04.2015 N 23-з)</w:t>
      </w:r>
    </w:p>
    <w:p>
      <w:pPr>
        <w:pStyle w:val="0"/>
        <w:spacing w:before="200" w:line-rule="auto"/>
        <w:ind w:firstLine="540"/>
        <w:jc w:val="both"/>
      </w:pPr>
      <w:r>
        <w:rPr>
          <w:sz w:val="20"/>
        </w:rPr>
        <w:t xml:space="preserve">32) социальная и культурная адаптация и интеграция мигрантов;</w:t>
      </w:r>
    </w:p>
    <w:p>
      <w:pPr>
        <w:pStyle w:val="0"/>
        <w:jc w:val="both"/>
      </w:pPr>
      <w:r>
        <w:rPr>
          <w:sz w:val="20"/>
        </w:rPr>
        <w:t xml:space="preserve">(п. 32 введен </w:t>
      </w:r>
      <w:hyperlink w:history="0" r:id="rId33" w:tooltip="Закон ЯО от 08.04.2015 N 23-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31.03.2015) {КонсультантПлюс}">
        <w:r>
          <w:rPr>
            <w:sz w:val="20"/>
            <w:color w:val="0000ff"/>
          </w:rPr>
          <w:t xml:space="preserve">Законом</w:t>
        </w:r>
      </w:hyperlink>
      <w:r>
        <w:rPr>
          <w:sz w:val="20"/>
        </w:rPr>
        <w:t xml:space="preserve"> ЯО от 08.04.2015 N 23-з)</w:t>
      </w:r>
    </w:p>
    <w:p>
      <w:pPr>
        <w:pStyle w:val="0"/>
        <w:spacing w:before="200" w:line-rule="auto"/>
        <w:ind w:firstLine="540"/>
        <w:jc w:val="both"/>
      </w:pPr>
      <w:r>
        <w:rPr>
          <w:sz w:val="20"/>
        </w:rPr>
        <w:t xml:space="preserve">33) содействие повышению мобильности трудовых ресурсов;</w:t>
      </w:r>
    </w:p>
    <w:p>
      <w:pPr>
        <w:pStyle w:val="0"/>
        <w:jc w:val="both"/>
      </w:pPr>
      <w:r>
        <w:rPr>
          <w:sz w:val="20"/>
        </w:rPr>
        <w:t xml:space="preserve">(п. 33 введен </w:t>
      </w:r>
      <w:hyperlink w:history="0" r:id="rId34" w:tooltip="Закон ЯО от 06.10.2015 N 81-з (ред. от 04.05.2018) &quot;О внесении изменений в отдельные законодательные акты Ярославской области по вопросам осуществления общественного контроля&quot; (принят Ярославской областной Думой 29.09.2015) {КонсультантПлюс}">
        <w:r>
          <w:rPr>
            <w:sz w:val="20"/>
            <w:color w:val="0000ff"/>
          </w:rPr>
          <w:t xml:space="preserve">Законом</w:t>
        </w:r>
      </w:hyperlink>
      <w:r>
        <w:rPr>
          <w:sz w:val="20"/>
        </w:rPr>
        <w:t xml:space="preserve"> ЯО от 06.10.2015 N 81-з)</w:t>
      </w:r>
    </w:p>
    <w:p>
      <w:pPr>
        <w:pStyle w:val="0"/>
        <w:spacing w:before="200" w:line-rule="auto"/>
        <w:ind w:firstLine="540"/>
        <w:jc w:val="both"/>
      </w:pPr>
      <w:r>
        <w:rPr>
          <w:sz w:val="20"/>
        </w:rPr>
        <w:t xml:space="preserve">34) увековечение памяти жертв политических репрессий.</w:t>
      </w:r>
    </w:p>
    <w:p>
      <w:pPr>
        <w:pStyle w:val="0"/>
        <w:jc w:val="both"/>
      </w:pPr>
      <w:r>
        <w:rPr>
          <w:sz w:val="20"/>
        </w:rPr>
        <w:t xml:space="preserve">(п. 34 введен </w:t>
      </w:r>
      <w:hyperlink w:history="0" r:id="rId35" w:tooltip="Закон ЯО от 11.07.2016 N 49-з &quot;О внесении изменений в статью 4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28.06.2016) {КонсультантПлюс}">
        <w:r>
          <w:rPr>
            <w:sz w:val="20"/>
            <w:color w:val="0000ff"/>
          </w:rPr>
          <w:t xml:space="preserve">Законом</w:t>
        </w:r>
      </w:hyperlink>
      <w:r>
        <w:rPr>
          <w:sz w:val="20"/>
        </w:rPr>
        <w:t xml:space="preserve"> ЯО от 11.07.2016 N 49-з)</w:t>
      </w:r>
    </w:p>
    <w:p>
      <w:pPr>
        <w:pStyle w:val="0"/>
        <w:jc w:val="both"/>
      </w:pPr>
      <w:r>
        <w:rPr>
          <w:sz w:val="20"/>
        </w:rPr>
      </w:r>
    </w:p>
    <w:p>
      <w:pPr>
        <w:pStyle w:val="2"/>
        <w:outlineLvl w:val="0"/>
        <w:ind w:firstLine="540"/>
        <w:jc w:val="both"/>
      </w:pPr>
      <w:r>
        <w:rPr>
          <w:sz w:val="20"/>
        </w:rPr>
        <w:t xml:space="preserve">Статья 5. Условия оказания государственной поддержки социально ориентированным некоммерческим организациям</w:t>
      </w:r>
    </w:p>
    <w:p>
      <w:pPr>
        <w:pStyle w:val="0"/>
        <w:jc w:val="both"/>
      </w:pPr>
      <w:r>
        <w:rPr>
          <w:sz w:val="20"/>
        </w:rPr>
      </w:r>
    </w:p>
    <w:bookmarkStart w:id="96" w:name="P96"/>
    <w:bookmarkEnd w:id="96"/>
    <w:p>
      <w:pPr>
        <w:pStyle w:val="0"/>
        <w:ind w:firstLine="540"/>
        <w:jc w:val="both"/>
      </w:pPr>
      <w:r>
        <w:rPr>
          <w:sz w:val="20"/>
        </w:rPr>
        <w:t xml:space="preserve">1. Органы государственной власти Ярославской области оказывают социально ориентированным некоммерческим организациям поддержку, предусмотренную настоящим Законом, при соблюдении следующих условий:</w:t>
      </w:r>
    </w:p>
    <w:p>
      <w:pPr>
        <w:pStyle w:val="0"/>
        <w:spacing w:before="200" w:line-rule="auto"/>
        <w:ind w:firstLine="540"/>
        <w:jc w:val="both"/>
      </w:pPr>
      <w:r>
        <w:rPr>
          <w:sz w:val="20"/>
        </w:rPr>
        <w:t xml:space="preserve">1) осуществление социально ориентированной некоммерческой организацией видов деятельности, указанных в Федеральном </w:t>
      </w:r>
      <w:hyperlink w:history="0" r:id="rId36" w:tooltip="Федеральный закон от 12.01.1996 N 7-ФЗ (ред. от 19.12.2022) &quot;О некоммерческих организациях&quot; {КонсультантПлюс}">
        <w:r>
          <w:rPr>
            <w:sz w:val="20"/>
            <w:color w:val="0000ff"/>
          </w:rPr>
          <w:t xml:space="preserve">законе</w:t>
        </w:r>
      </w:hyperlink>
      <w:r>
        <w:rPr>
          <w:sz w:val="20"/>
        </w:rPr>
        <w:t xml:space="preserve"> и </w:t>
      </w:r>
      <w:hyperlink w:history="0" w:anchor="P41" w:tooltip="Статья 4. Виды деятельности некоммерческих организаций для признания их социально ориентированными">
        <w:r>
          <w:rPr>
            <w:sz w:val="20"/>
            <w:color w:val="0000ff"/>
          </w:rPr>
          <w:t xml:space="preserve">статье 4</w:t>
        </w:r>
      </w:hyperlink>
      <w:r>
        <w:rPr>
          <w:sz w:val="20"/>
        </w:rPr>
        <w:t xml:space="preserve"> настоящего Закона, на территории Ярославской области;</w:t>
      </w:r>
    </w:p>
    <w:p>
      <w:pPr>
        <w:pStyle w:val="0"/>
        <w:spacing w:before="200" w:line-rule="auto"/>
        <w:ind w:firstLine="540"/>
        <w:jc w:val="both"/>
      </w:pPr>
      <w:r>
        <w:rPr>
          <w:sz w:val="20"/>
        </w:rPr>
        <w:t xml:space="preserve">2) утратил силу. - </w:t>
      </w:r>
      <w:hyperlink w:history="0" r:id="rId37" w:tooltip="Закон ЯО от 26.12.2022 N 86-з &quot;О признании утратившим силу пункта 2 части 1 статьи 5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23.12.2022) {КонсультантПлюс}">
        <w:r>
          <w:rPr>
            <w:sz w:val="20"/>
            <w:color w:val="0000ff"/>
          </w:rPr>
          <w:t xml:space="preserve">Закон</w:t>
        </w:r>
      </w:hyperlink>
      <w:r>
        <w:rPr>
          <w:sz w:val="20"/>
        </w:rPr>
        <w:t xml:space="preserve"> ЯО от 26.12.2022 N 86-з;</w:t>
      </w:r>
    </w:p>
    <w:p>
      <w:pPr>
        <w:pStyle w:val="0"/>
        <w:spacing w:before="200" w:line-rule="auto"/>
        <w:ind w:firstLine="540"/>
        <w:jc w:val="both"/>
      </w:pPr>
      <w:r>
        <w:rPr>
          <w:sz w:val="20"/>
        </w:rPr>
        <w:t xml:space="preserve">3) отсутствие задолженности перед бюджетами всех уровней бюджетной системы Российской Федерации и государственными внебюджетными фондами.</w:t>
      </w:r>
    </w:p>
    <w:p>
      <w:pPr>
        <w:pStyle w:val="0"/>
        <w:spacing w:before="200" w:line-rule="auto"/>
        <w:ind w:firstLine="540"/>
        <w:jc w:val="both"/>
      </w:pPr>
      <w:r>
        <w:rPr>
          <w:sz w:val="20"/>
        </w:rPr>
        <w:t xml:space="preserve">2. Несоблюдение социально ориентированной некоммерческой организацией одного из условий, указанных в </w:t>
      </w:r>
      <w:hyperlink w:history="0" w:anchor="P96" w:tooltip="1. Органы государственной власти Ярославской области оказывают социально ориентированным некоммерческим организациям поддержку, предусмотренную настоящим Законом, при соблюдении следующих условий:">
        <w:r>
          <w:rPr>
            <w:sz w:val="20"/>
            <w:color w:val="0000ff"/>
          </w:rPr>
          <w:t xml:space="preserve">части 1</w:t>
        </w:r>
      </w:hyperlink>
      <w:r>
        <w:rPr>
          <w:sz w:val="20"/>
        </w:rPr>
        <w:t xml:space="preserve"> настоящей статьи, является основанием для отказа в поддержке, предусмотренной настоящим Законом.</w:t>
      </w:r>
    </w:p>
    <w:p>
      <w:pPr>
        <w:pStyle w:val="0"/>
        <w:spacing w:before="200" w:line-rule="auto"/>
        <w:ind w:firstLine="540"/>
        <w:jc w:val="both"/>
      </w:pPr>
      <w:r>
        <w:rPr>
          <w:sz w:val="20"/>
        </w:rPr>
        <w:t xml:space="preserve">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настоящим Законом, иными нормативными правовыми актами Ярославской области и муниципальными правовыми актами.</w:t>
      </w:r>
    </w:p>
    <w:p>
      <w:pPr>
        <w:pStyle w:val="0"/>
        <w:jc w:val="both"/>
      </w:pPr>
      <w:r>
        <w:rPr>
          <w:sz w:val="20"/>
        </w:rPr>
        <w:t xml:space="preserve">(часть 3 введена </w:t>
      </w:r>
      <w:hyperlink w:history="0" r:id="rId38" w:tooltip="Закон ЯО от 25.12.2017 N 61-з &quot;О внесении изменений в Закон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15.12.2017) {КонсультантПлюс}">
        <w:r>
          <w:rPr>
            <w:sz w:val="20"/>
            <w:color w:val="0000ff"/>
          </w:rPr>
          <w:t xml:space="preserve">Законом</w:t>
        </w:r>
      </w:hyperlink>
      <w:r>
        <w:rPr>
          <w:sz w:val="20"/>
        </w:rPr>
        <w:t xml:space="preserve"> ЯО от 25.12.2017 N 61-з)</w:t>
      </w:r>
    </w:p>
    <w:p>
      <w:pPr>
        <w:pStyle w:val="0"/>
        <w:jc w:val="both"/>
      </w:pPr>
      <w:r>
        <w:rPr>
          <w:sz w:val="20"/>
        </w:rPr>
      </w:r>
    </w:p>
    <w:p>
      <w:pPr>
        <w:pStyle w:val="2"/>
        <w:outlineLvl w:val="0"/>
        <w:ind w:firstLine="540"/>
        <w:jc w:val="both"/>
      </w:pPr>
      <w:r>
        <w:rPr>
          <w:sz w:val="20"/>
        </w:rPr>
        <w:t xml:space="preserve">Статья 6. Формы государственной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1. Государственная поддержка социально ориентированных некоммерческих организаций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Законов ЯО от 25.12.2017 </w:t>
      </w:r>
      <w:hyperlink w:history="0" r:id="rId39" w:tooltip="Закон ЯО от 25.12.2017 N 61-з &quot;О внесении изменений в Закон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15.12.2017) {КонсультантПлюс}">
        <w:r>
          <w:rPr>
            <w:sz w:val="20"/>
            <w:color w:val="0000ff"/>
          </w:rPr>
          <w:t xml:space="preserve">N 61-з</w:t>
        </w:r>
      </w:hyperlink>
      <w:r>
        <w:rPr>
          <w:sz w:val="20"/>
        </w:rPr>
        <w:t xml:space="preserve">, от 07.11.2018 </w:t>
      </w:r>
      <w:hyperlink w:history="0" r:id="rId40" w:tooltip="Закон ЯО от 07.11.2018 N 59-з (ред. от 02.07.2021) &quot;О внесении изменений в отдельные законодательные акты Ярославской области&quot; (принят Ярославской областной Думой 30.10.2018) {КонсультантПлюс}">
        <w:r>
          <w:rPr>
            <w:sz w:val="20"/>
            <w:color w:val="0000ff"/>
          </w:rPr>
          <w:t xml:space="preserve">N 59-з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направляемых в областной бюджет;</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3 в ред. </w:t>
      </w:r>
      <w:hyperlink w:history="0" r:id="rId41" w:tooltip="Закон ЯО от 25.12.2017 N 61-з &quot;О внесении изменений в Закон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15.12.2017) {КонсультантПлюс}">
        <w:r>
          <w:rPr>
            <w:sz w:val="20"/>
            <w:color w:val="0000ff"/>
          </w:rPr>
          <w:t xml:space="preserve">Закона</w:t>
        </w:r>
      </w:hyperlink>
      <w:r>
        <w:rPr>
          <w:sz w:val="20"/>
        </w:rPr>
        <w:t xml:space="preserve"> ЯО от 25.12.2017 N 61-з)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направляемых в областной бюджет;</w:t>
      </w:r>
    </w:p>
    <w:p>
      <w:pPr>
        <w:pStyle w:val="0"/>
        <w:spacing w:before="200" w:line-rule="auto"/>
        <w:ind w:firstLine="540"/>
        <w:jc w:val="both"/>
      </w:pPr>
      <w:r>
        <w:rPr>
          <w:sz w:val="20"/>
        </w:rPr>
        <w:t xml:space="preserve">5) поддержка социально ориентированных некоммерческих организаций во взаимоотношениях с федеральными органами государственной власти и их территориальными подразделениями на территории Ярославской области, органами местного самоуправления;</w:t>
      </w:r>
    </w:p>
    <w:p>
      <w:pPr>
        <w:pStyle w:val="0"/>
        <w:spacing w:before="200" w:line-rule="auto"/>
        <w:ind w:firstLine="540"/>
        <w:jc w:val="both"/>
      </w:pPr>
      <w:r>
        <w:rPr>
          <w:sz w:val="20"/>
        </w:rPr>
        <w:t xml:space="preserve">6) поощрение лиц, участвующих в деятельности социально ориентированных некоммерческих организаций, в соответствии с </w:t>
      </w:r>
      <w:hyperlink w:history="0" r:id="rId42" w:tooltip="Закон ЯО от 06.05.2010 N 11-з (ред. от 19.12.2018) &quot;О наградах&quot; (принят Ярославской областной Думой 27.04.2010) {КонсультантПлюс}">
        <w:r>
          <w:rPr>
            <w:sz w:val="20"/>
            <w:color w:val="0000ff"/>
          </w:rPr>
          <w:t xml:space="preserve">Законом</w:t>
        </w:r>
      </w:hyperlink>
      <w:r>
        <w:rPr>
          <w:sz w:val="20"/>
        </w:rPr>
        <w:t xml:space="preserve"> Ярославской области от 06.05.2010 N 11-з "О наградах" и иными нормативными правовыми актами Ярославской области о наградах;</w:t>
      </w:r>
    </w:p>
    <w:p>
      <w:pPr>
        <w:pStyle w:val="0"/>
        <w:spacing w:before="200" w:line-rule="auto"/>
        <w:ind w:firstLine="540"/>
        <w:jc w:val="both"/>
      </w:pPr>
      <w:r>
        <w:rPr>
          <w:sz w:val="20"/>
        </w:rPr>
        <w:t xml:space="preserve">7) иные формы поддержки, предусмотренные законодательством.</w:t>
      </w:r>
    </w:p>
    <w:p>
      <w:pPr>
        <w:pStyle w:val="0"/>
        <w:spacing w:before="200" w:line-rule="auto"/>
        <w:ind w:firstLine="540"/>
        <w:jc w:val="both"/>
      </w:pPr>
      <w:r>
        <w:rPr>
          <w:sz w:val="20"/>
        </w:rPr>
        <w:t xml:space="preserve">2. Социально ориентированные некоммерческие организации - получатели государственной поддержки включаются в государственный реестр социально ориентированных некоммерческих организаций, формирование и ведение которого осуществляется уполномоченным органом исполнительной власти Ярославской области в порядке, установленном федеральным законодательством.</w:t>
      </w:r>
    </w:p>
    <w:p>
      <w:pPr>
        <w:pStyle w:val="0"/>
        <w:jc w:val="both"/>
      </w:pPr>
      <w:r>
        <w:rPr>
          <w:sz w:val="20"/>
        </w:rPr>
        <w:t xml:space="preserve">(в ред. </w:t>
      </w:r>
      <w:hyperlink w:history="0" r:id="rId43" w:tooltip="Закон ЯО от 02.04.2014 N 8-з (ред. от 21.05.2015)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quot; (принят Ярославской областной Думой 25.03.2014) {КонсультантПлюс}">
        <w:r>
          <w:rPr>
            <w:sz w:val="20"/>
            <w:color w:val="0000ff"/>
          </w:rPr>
          <w:t xml:space="preserve">Закона</w:t>
        </w:r>
      </w:hyperlink>
      <w:r>
        <w:rPr>
          <w:sz w:val="20"/>
        </w:rPr>
        <w:t xml:space="preserve"> ЯО от 02.04.2014 N 8-з)</w:t>
      </w:r>
    </w:p>
    <w:p>
      <w:pPr>
        <w:pStyle w:val="0"/>
        <w:spacing w:before="200" w:line-rule="auto"/>
        <w:ind w:firstLine="540"/>
        <w:jc w:val="both"/>
      </w:pPr>
      <w:r>
        <w:rPr>
          <w:sz w:val="20"/>
        </w:rPr>
        <w:t xml:space="preserve">3. Информация, содержащаяся в государственном реестре социально ориентированных некоммерческих организаций, размещается в информационно-телекоммуникационной сети "Интернет" на едином портале государственных органов Ярославской области.</w:t>
      </w:r>
    </w:p>
    <w:p>
      <w:pPr>
        <w:pStyle w:val="0"/>
        <w:spacing w:before="200" w:line-rule="auto"/>
        <w:ind w:firstLine="540"/>
        <w:jc w:val="both"/>
      </w:pPr>
      <w:r>
        <w:rPr>
          <w:sz w:val="20"/>
        </w:rPr>
        <w:t xml:space="preserve">4. Органы государственной власти Ярославской области разрабатывают и реализуют целевые программы поддержки социально ориентированных некоммерческих организаций.</w:t>
      </w:r>
    </w:p>
    <w:p>
      <w:pPr>
        <w:pStyle w:val="0"/>
        <w:jc w:val="both"/>
      </w:pPr>
      <w:r>
        <w:rPr>
          <w:sz w:val="20"/>
        </w:rPr>
      </w:r>
    </w:p>
    <w:p>
      <w:pPr>
        <w:pStyle w:val="2"/>
        <w:outlineLvl w:val="0"/>
        <w:ind w:firstLine="540"/>
        <w:jc w:val="both"/>
      </w:pPr>
      <w:r>
        <w:rPr>
          <w:sz w:val="20"/>
        </w:rPr>
        <w:t xml:space="preserve">Статья 7. Финансовая поддержка социально ориентированных некоммерческих организаций Ярославской области</w:t>
      </w:r>
    </w:p>
    <w:p>
      <w:pPr>
        <w:pStyle w:val="0"/>
        <w:ind w:firstLine="540"/>
        <w:jc w:val="both"/>
      </w:pPr>
      <w:r>
        <w:rPr>
          <w:sz w:val="20"/>
        </w:rPr>
        <w:t xml:space="preserve">(в ред. </w:t>
      </w:r>
      <w:hyperlink w:history="0" r:id="rId44" w:tooltip="Закон ЯО от 11.07.2016 N 50-з &quot;О внесении изменения в статью 7 Закона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28.06.2016) {КонсультантПлюс}">
        <w:r>
          <w:rPr>
            <w:sz w:val="20"/>
            <w:color w:val="0000ff"/>
          </w:rPr>
          <w:t xml:space="preserve">Закона</w:t>
        </w:r>
      </w:hyperlink>
      <w:r>
        <w:rPr>
          <w:sz w:val="20"/>
        </w:rPr>
        <w:t xml:space="preserve"> ЯО от 11.07.2016 N 50-з)</w:t>
      </w:r>
    </w:p>
    <w:p>
      <w:pPr>
        <w:pStyle w:val="0"/>
        <w:jc w:val="both"/>
      </w:pPr>
      <w:r>
        <w:rPr>
          <w:sz w:val="20"/>
        </w:rPr>
      </w:r>
    </w:p>
    <w:p>
      <w:pPr>
        <w:pStyle w:val="0"/>
        <w:ind w:firstLine="540"/>
        <w:jc w:val="both"/>
      </w:pPr>
      <w:r>
        <w:rPr>
          <w:sz w:val="20"/>
        </w:rPr>
        <w:t xml:space="preserve">Финансовая поддержка социально ориентированных некоммерческих организаций Ярославской области осуществляется за счет бюджетных ассигнований областного бюджета путем предоставления субсидий в порядке, установленном Правительством Ярославской области. Некоммерческим организациям - исполнителям общественно полезных услуг указанные субсидии предоставляются на срок не менее 2 лет.</w:t>
      </w:r>
    </w:p>
    <w:p>
      <w:pPr>
        <w:pStyle w:val="0"/>
        <w:jc w:val="both"/>
      </w:pPr>
      <w:r>
        <w:rPr>
          <w:sz w:val="20"/>
        </w:rPr>
        <w:t xml:space="preserve">(в ред. </w:t>
      </w:r>
      <w:hyperlink w:history="0" r:id="rId45" w:tooltip="Закон ЯО от 25.12.2017 N 61-з &quot;О внесении изменений в Закон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15.12.2017) {КонсультантПлюс}">
        <w:r>
          <w:rPr>
            <w:sz w:val="20"/>
            <w:color w:val="0000ff"/>
          </w:rPr>
          <w:t xml:space="preserve">Закона</w:t>
        </w:r>
      </w:hyperlink>
      <w:r>
        <w:rPr>
          <w:sz w:val="20"/>
        </w:rPr>
        <w:t xml:space="preserve"> ЯО от 25.12.2017 N 61-з)</w:t>
      </w:r>
    </w:p>
    <w:p>
      <w:pPr>
        <w:pStyle w:val="0"/>
        <w:jc w:val="both"/>
      </w:pPr>
      <w:r>
        <w:rPr>
          <w:sz w:val="20"/>
        </w:rPr>
      </w:r>
    </w:p>
    <w:p>
      <w:pPr>
        <w:pStyle w:val="2"/>
        <w:outlineLvl w:val="0"/>
        <w:ind w:firstLine="540"/>
        <w:jc w:val="both"/>
      </w:pPr>
      <w:r>
        <w:rPr>
          <w:sz w:val="20"/>
        </w:rPr>
        <w:t xml:space="preserve">Статья 8. Имущественная поддержка социально ориентированных некоммерческих организаций Ярославской области</w:t>
      </w:r>
    </w:p>
    <w:p>
      <w:pPr>
        <w:pStyle w:val="0"/>
        <w:jc w:val="both"/>
      </w:pPr>
      <w:r>
        <w:rPr>
          <w:sz w:val="20"/>
        </w:rPr>
      </w:r>
    </w:p>
    <w:p>
      <w:pPr>
        <w:pStyle w:val="0"/>
        <w:ind w:firstLine="540"/>
        <w:jc w:val="both"/>
      </w:pPr>
      <w:r>
        <w:rPr>
          <w:sz w:val="20"/>
        </w:rPr>
        <w:t xml:space="preserve">1. Имущественная поддержка социально ориентированных некоммерческих организаций Ярославской области осуществляется путем передачи во владение и (или) в пользование таким некоммерческим организациям имущества, находящегося в собственности Ярославской области. Указанное имущество должно использоваться только по целевому назначению.</w:t>
      </w:r>
    </w:p>
    <w:p>
      <w:pPr>
        <w:pStyle w:val="0"/>
        <w:jc w:val="both"/>
      </w:pPr>
      <w:r>
        <w:rPr>
          <w:sz w:val="20"/>
        </w:rPr>
        <w:t xml:space="preserve">(в ред. </w:t>
      </w:r>
      <w:hyperlink w:history="0" r:id="rId46" w:tooltip="Закон ЯО от 25.12.2017 N 61-з &quot;О внесении изменений в Закон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15.12.2017) {КонсультантПлюс}">
        <w:r>
          <w:rPr>
            <w:sz w:val="20"/>
            <w:color w:val="0000ff"/>
          </w:rPr>
          <w:t xml:space="preserve">Закона</w:t>
        </w:r>
      </w:hyperlink>
      <w:r>
        <w:rPr>
          <w:sz w:val="20"/>
        </w:rPr>
        <w:t xml:space="preserve"> ЯО от 25.12.2017 N 61-з)</w:t>
      </w:r>
    </w:p>
    <w:p>
      <w:pPr>
        <w:pStyle w:val="0"/>
        <w:spacing w:before="200" w:line-rule="auto"/>
        <w:ind w:firstLine="540"/>
        <w:jc w:val="both"/>
      </w:pPr>
      <w:r>
        <w:rPr>
          <w:sz w:val="20"/>
        </w:rPr>
        <w:t xml:space="preserve">Имущество, находящееся в собственности Ярославской области, предоставляется социально ориентированным некоммерческим организациям безвозмездно либо по льготным ставкам арендной платы.</w:t>
      </w:r>
    </w:p>
    <w:p>
      <w:pPr>
        <w:pStyle w:val="0"/>
        <w:spacing w:before="200" w:line-rule="auto"/>
        <w:ind w:firstLine="540"/>
        <w:jc w:val="both"/>
      </w:pPr>
      <w:r>
        <w:rPr>
          <w:sz w:val="20"/>
        </w:rPr>
        <w:t xml:space="preserve">Договор о предоставлении социально ориентированным некоммерческим организациям имущества, находящегося в собственности Ярославской области, заключается сроком от 1 года до 3 лет.</w:t>
      </w:r>
    </w:p>
    <w:p>
      <w:pPr>
        <w:pStyle w:val="0"/>
        <w:spacing w:before="200" w:line-rule="auto"/>
        <w:ind w:firstLine="540"/>
        <w:jc w:val="both"/>
      </w:pPr>
      <w:r>
        <w:rPr>
          <w:sz w:val="20"/>
        </w:rPr>
        <w:t xml:space="preserve">Договор о предоставлении некоммерческим организациям - исполнителям общественно полезных услуг имущества, находящегося в собственности Ярославской области, заключается на срок не менее 2 лет.</w:t>
      </w:r>
    </w:p>
    <w:p>
      <w:pPr>
        <w:pStyle w:val="0"/>
        <w:jc w:val="both"/>
      </w:pPr>
      <w:r>
        <w:rPr>
          <w:sz w:val="20"/>
        </w:rPr>
        <w:t xml:space="preserve">(абзац введен </w:t>
      </w:r>
      <w:hyperlink w:history="0" r:id="rId47" w:tooltip="Закон ЯО от 25.12.2017 N 61-з &quot;О внесении изменений в Закон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15.12.2017) {КонсультантПлюс}">
        <w:r>
          <w:rPr>
            <w:sz w:val="20"/>
            <w:color w:val="0000ff"/>
          </w:rPr>
          <w:t xml:space="preserve">Законом</w:t>
        </w:r>
      </w:hyperlink>
      <w:r>
        <w:rPr>
          <w:sz w:val="20"/>
        </w:rPr>
        <w:t xml:space="preserve"> ЯО от 25.12.2017 N 61-з)</w:t>
      </w:r>
    </w:p>
    <w:bookmarkStart w:id="135" w:name="P135"/>
    <w:bookmarkEnd w:id="135"/>
    <w:p>
      <w:pPr>
        <w:pStyle w:val="0"/>
        <w:spacing w:before="200" w:line-rule="auto"/>
        <w:ind w:firstLine="540"/>
        <w:jc w:val="both"/>
      </w:pPr>
      <w:r>
        <w:rPr>
          <w:sz w:val="20"/>
        </w:rPr>
        <w:t xml:space="preserve">2. В целях реализации имущественной поддержки уполномоченный орган исполнительной власти Ярославской области утверждает перечни имущества, находящегося в собственности Ярославской области, свободного от прав третьих лиц (за исключением имущественных прав некоммерческих организаций) и используемого только в целях предоставления его во владение и (или) в пользование социально ориентированным некоммерческим организациям.</w:t>
      </w:r>
    </w:p>
    <w:p>
      <w:pPr>
        <w:pStyle w:val="0"/>
        <w:spacing w:before="200" w:line-rule="auto"/>
        <w:ind w:firstLine="540"/>
        <w:jc w:val="both"/>
      </w:pPr>
      <w:r>
        <w:rPr>
          <w:sz w:val="20"/>
        </w:rPr>
        <w:t xml:space="preserve">Имущество, находящееся в собственности Ярославской области, включенное в перечни, предусмотренные </w:t>
      </w:r>
      <w:hyperlink w:history="0" w:anchor="P135" w:tooltip="2. В целях реализации имущественной поддержки уполномоченный орган исполнительной власти Ярославской области утверждает перечни имущества, находящегося в собственности Ярославской области, свободного от прав третьих лиц (за исключением имущественных прав некоммерческих организаций) и используемого только в целях предоставления его во владение и (или) в пользование социально ориентированным некоммерческим организациям.">
        <w:r>
          <w:rPr>
            <w:sz w:val="20"/>
            <w:color w:val="0000ff"/>
          </w:rPr>
          <w:t xml:space="preserve">абзацем первым</w:t>
        </w:r>
      </w:hyperlink>
      <w:r>
        <w:rPr>
          <w:sz w:val="20"/>
        </w:rPr>
        <w:t xml:space="preserve"> настоящей части, не подлежит отчуждению в частную собственность, в том числе в собственность некоммерческих организаций, арендующих это имущество.</w:t>
      </w:r>
    </w:p>
    <w:p>
      <w:pPr>
        <w:pStyle w:val="0"/>
        <w:spacing w:before="200" w:line-rule="auto"/>
        <w:ind w:firstLine="540"/>
        <w:jc w:val="both"/>
      </w:pPr>
      <w:r>
        <w:rPr>
          <w:sz w:val="20"/>
        </w:rPr>
        <w:t xml:space="preserve">Запрещаются продажа переданного социально ориентированным некоммерческим организациям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Порядок формирования, ведения, обязательного опубликования перечней, предусмотренных </w:t>
      </w:r>
      <w:hyperlink w:history="0" w:anchor="P135" w:tooltip="2. В целях реализации имущественной поддержки уполномоченный орган исполнительной власти Ярославской области утверждает перечни имущества, находящегося в собственности Ярославской области, свободного от прав третьих лиц (за исключением имущественных прав некоммерческих организаций) и используемого только в целях предоставления его во владение и (или) в пользование социально ориентированным некоммерческим организациям.">
        <w:r>
          <w:rPr>
            <w:sz w:val="20"/>
            <w:color w:val="0000ff"/>
          </w:rPr>
          <w:t xml:space="preserve">абзацем первым</w:t>
        </w:r>
      </w:hyperlink>
      <w:r>
        <w:rPr>
          <w:sz w:val="20"/>
        </w:rPr>
        <w:t xml:space="preserve"> настоящей части, а также порядок и условия предоставления во владение и (или) в пользование включенного в них имущества, находящегося в собственности Ярославской области, устанавливаются Правительством Ярославской области.</w:t>
      </w:r>
    </w:p>
    <w:p>
      <w:pPr>
        <w:pStyle w:val="0"/>
        <w:spacing w:before="200" w:line-rule="auto"/>
        <w:ind w:firstLine="540"/>
        <w:jc w:val="both"/>
      </w:pPr>
      <w:r>
        <w:rPr>
          <w:sz w:val="20"/>
        </w:rPr>
        <w:t xml:space="preserve">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едином портале государственных органов Ярославской области.</w:t>
      </w:r>
    </w:p>
    <w:p>
      <w:pPr>
        <w:pStyle w:val="0"/>
        <w:spacing w:before="200" w:line-rule="auto"/>
        <w:ind w:firstLine="540"/>
        <w:jc w:val="both"/>
      </w:pPr>
      <w:r>
        <w:rPr>
          <w:sz w:val="20"/>
        </w:rPr>
        <w:t xml:space="preserve">3. Утратила силу. - </w:t>
      </w:r>
      <w:hyperlink w:history="0" r:id="rId48" w:tooltip="Закон ЯО от 25.12.2017 N 61-з &quot;О внесении изменений в Закон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15.12.2017) {КонсультантПлюс}">
        <w:r>
          <w:rPr>
            <w:sz w:val="20"/>
            <w:color w:val="0000ff"/>
          </w:rPr>
          <w:t xml:space="preserve">Закон</w:t>
        </w:r>
      </w:hyperlink>
      <w:r>
        <w:rPr>
          <w:sz w:val="20"/>
        </w:rPr>
        <w:t xml:space="preserve"> ЯО от 25.12.2017 N 61-з.</w:t>
      </w:r>
    </w:p>
    <w:p>
      <w:pPr>
        <w:pStyle w:val="0"/>
        <w:jc w:val="both"/>
      </w:pPr>
      <w:r>
        <w:rPr>
          <w:sz w:val="20"/>
        </w:rPr>
      </w:r>
    </w:p>
    <w:p>
      <w:pPr>
        <w:pStyle w:val="2"/>
        <w:outlineLvl w:val="0"/>
        <w:ind w:firstLine="540"/>
        <w:jc w:val="both"/>
      </w:pPr>
      <w:r>
        <w:rPr>
          <w:sz w:val="20"/>
        </w:rPr>
        <w:t xml:space="preserve">Статья 9. Информационная и консультационная поддержка социально ориентированных некоммерческих организаций Ярославской области,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Законов ЯО от 25.12.2017 </w:t>
      </w:r>
      <w:hyperlink w:history="0" r:id="rId49" w:tooltip="Закон ЯО от 25.12.2017 N 61-з &quot;О внесении изменений в Закон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15.12.2017) {КонсультантПлюс}">
        <w:r>
          <w:rPr>
            <w:sz w:val="20"/>
            <w:color w:val="0000ff"/>
          </w:rPr>
          <w:t xml:space="preserve">N 61-з</w:t>
        </w:r>
      </w:hyperlink>
      <w:r>
        <w:rPr>
          <w:sz w:val="20"/>
        </w:rPr>
        <w:t xml:space="preserve">, от 07.11.2018 </w:t>
      </w:r>
      <w:hyperlink w:history="0" r:id="rId50" w:tooltip="Закон ЯО от 07.11.2018 N 59-з (ред. от 02.07.2021) &quot;О внесении изменений в отдельные законодательные акты Ярославской области&quot; (принят Ярославской областной Думой 30.10.2018) {КонсультантПлюс}">
        <w:r>
          <w:rPr>
            <w:sz w:val="20"/>
            <w:color w:val="0000ff"/>
          </w:rPr>
          <w:t xml:space="preserve">N 59-з</w:t>
        </w:r>
      </w:hyperlink>
      <w:r>
        <w:rPr>
          <w:sz w:val="20"/>
        </w:rPr>
        <w:t xml:space="preserve">)</w:t>
      </w:r>
    </w:p>
    <w:p>
      <w:pPr>
        <w:pStyle w:val="0"/>
        <w:jc w:val="both"/>
      </w:pPr>
      <w:r>
        <w:rPr>
          <w:sz w:val="20"/>
        </w:rPr>
      </w:r>
    </w:p>
    <w:p>
      <w:pPr>
        <w:pStyle w:val="0"/>
        <w:ind w:firstLine="540"/>
        <w:jc w:val="both"/>
      </w:pPr>
      <w:r>
        <w:rPr>
          <w:sz w:val="20"/>
        </w:rPr>
        <w:t xml:space="preserve">1. Информационная поддержка социально ориентированных некоммерческих организаций Ярославской области осуществляется путем проведения мероприятий, направленных на пропаганду и популяризацию деятельности социально ориентированных некоммерческих организаций, благотворительной деятельности и добровольчества (волонтерства), в том числе:</w:t>
      </w:r>
    </w:p>
    <w:p>
      <w:pPr>
        <w:pStyle w:val="0"/>
        <w:jc w:val="both"/>
      </w:pPr>
      <w:r>
        <w:rPr>
          <w:sz w:val="20"/>
        </w:rPr>
        <w:t xml:space="preserve">(в ред. </w:t>
      </w:r>
      <w:hyperlink w:history="0" r:id="rId51" w:tooltip="Закон ЯО от 07.11.2018 N 59-з (ред. от 02.07.2021) &quot;О внесении изменений в отдельные законодательные акты Ярославской области&quot; (принят Ярославской областной Думой 30.10.2018) {КонсультантПлюс}">
        <w:r>
          <w:rPr>
            <w:sz w:val="20"/>
            <w:color w:val="0000ff"/>
          </w:rPr>
          <w:t xml:space="preserve">Закона</w:t>
        </w:r>
      </w:hyperlink>
      <w:r>
        <w:rPr>
          <w:sz w:val="20"/>
        </w:rPr>
        <w:t xml:space="preserve"> ЯО от 07.11.2018 N 59-з)</w:t>
      </w:r>
    </w:p>
    <w:p>
      <w:pPr>
        <w:pStyle w:val="0"/>
        <w:spacing w:before="200" w:line-rule="auto"/>
        <w:ind w:firstLine="540"/>
        <w:jc w:val="both"/>
      </w:pPr>
      <w:r>
        <w:rPr>
          <w:sz w:val="20"/>
        </w:rPr>
        <w:t xml:space="preserve">1) освещение деятельности социально ориентированных некоммерческих организаций в средствах массовой информации, в том числе учредителями которых являются органы государственной власти Ярославской области или государственные организации Ярославской области;</w:t>
      </w:r>
    </w:p>
    <w:p>
      <w:pPr>
        <w:pStyle w:val="0"/>
        <w:spacing w:before="200" w:line-rule="auto"/>
        <w:ind w:firstLine="540"/>
        <w:jc w:val="both"/>
      </w:pPr>
      <w:r>
        <w:rPr>
          <w:sz w:val="20"/>
        </w:rPr>
        <w:t xml:space="preserve">2) создание и обеспечение функционирования региональных информационных систем и информационно-телекоммуникационных сетей;</w:t>
      </w:r>
    </w:p>
    <w:p>
      <w:pPr>
        <w:pStyle w:val="0"/>
        <w:spacing w:before="200" w:line-rule="auto"/>
        <w:ind w:firstLine="540"/>
        <w:jc w:val="both"/>
      </w:pPr>
      <w:r>
        <w:rPr>
          <w:sz w:val="20"/>
        </w:rPr>
        <w:t xml:space="preserve">3) поощрение и повышение квалификации журналистов, освещающих деятельность социально ориентированных некоммерческих организаций;</w:t>
      </w:r>
    </w:p>
    <w:p>
      <w:pPr>
        <w:pStyle w:val="0"/>
        <w:spacing w:before="200" w:line-rule="auto"/>
        <w:ind w:firstLine="540"/>
        <w:jc w:val="both"/>
      </w:pPr>
      <w:r>
        <w:rPr>
          <w:sz w:val="20"/>
        </w:rPr>
        <w:t xml:space="preserve">4) содействие развитию социальной рекламы;</w:t>
      </w:r>
    </w:p>
    <w:p>
      <w:pPr>
        <w:pStyle w:val="0"/>
        <w:spacing w:before="200" w:line-rule="auto"/>
        <w:ind w:firstLine="540"/>
        <w:jc w:val="both"/>
      </w:pPr>
      <w:r>
        <w:rPr>
          <w:sz w:val="20"/>
        </w:rPr>
        <w:t xml:space="preserve">5) бесплатное предоставление площади для печати, времени телевизионного и радиовещательного эфиров в средствах массовой информации, учредителями (соучредителями) которых являются органы государственной власти Ярославской области или государственные организации Ярославской области;</w:t>
      </w:r>
    </w:p>
    <w:p>
      <w:pPr>
        <w:pStyle w:val="0"/>
        <w:spacing w:before="200" w:line-rule="auto"/>
        <w:ind w:firstLine="540"/>
        <w:jc w:val="both"/>
      </w:pPr>
      <w:r>
        <w:rPr>
          <w:sz w:val="20"/>
        </w:rPr>
        <w:t xml:space="preserve">6) содействие в создании и работе веб-сайтов;</w:t>
      </w:r>
    </w:p>
    <w:p>
      <w:pPr>
        <w:pStyle w:val="0"/>
        <w:spacing w:before="200" w:line-rule="auto"/>
        <w:ind w:firstLine="540"/>
        <w:jc w:val="both"/>
      </w:pPr>
      <w:r>
        <w:rPr>
          <w:sz w:val="20"/>
        </w:rPr>
        <w:t xml:space="preserve">7) размещение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(п. 7 введен </w:t>
      </w:r>
      <w:hyperlink w:history="0" r:id="rId52" w:tooltip="Закон ЯО от 25.12.2017 N 61-з &quot;О внесении изменений в Закон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15.12.2017) {КонсультантПлюс}">
        <w:r>
          <w:rPr>
            <w:sz w:val="20"/>
            <w:color w:val="0000ff"/>
          </w:rPr>
          <w:t xml:space="preserve">Законом</w:t>
        </w:r>
      </w:hyperlink>
      <w:r>
        <w:rPr>
          <w:sz w:val="20"/>
        </w:rPr>
        <w:t xml:space="preserve"> ЯО от 25.12.2017 N 61-з)</w:t>
      </w:r>
    </w:p>
    <w:p>
      <w:pPr>
        <w:pStyle w:val="0"/>
        <w:spacing w:before="200" w:line-rule="auto"/>
        <w:ind w:firstLine="540"/>
        <w:jc w:val="both"/>
      </w:pPr>
      <w:r>
        <w:rPr>
          <w:sz w:val="20"/>
        </w:rPr>
        <w:t xml:space="preserve">2. Консультационная поддержка социально ориентированных некоммерческих организаций осуществляется путем проведения конференций, семинаров и иных образовательных мероприятий по актуальным вопросам деятельности социально ориентированных некоммерческих организаций.</w:t>
      </w:r>
    </w:p>
    <w:p>
      <w:pPr>
        <w:pStyle w:val="0"/>
        <w:spacing w:before="200" w:line-rule="auto"/>
        <w:ind w:firstLine="540"/>
        <w:jc w:val="both"/>
      </w:pPr>
      <w:r>
        <w:rPr>
          <w:sz w:val="20"/>
        </w:rPr>
        <w:t xml:space="preserve">3. Порядок информационной и консультационной поддержки социально ориентированных некоммерческих организаций устанавливается Правительством Ярославской области.</w:t>
      </w:r>
    </w:p>
    <w:p>
      <w:pPr>
        <w:pStyle w:val="0"/>
        <w:spacing w:before="200" w:line-rule="auto"/>
        <w:ind w:firstLine="540"/>
        <w:jc w:val="both"/>
      </w:pPr>
      <w:r>
        <w:rPr>
          <w:sz w:val="20"/>
        </w:rPr>
        <w:t xml:space="preserve">4.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осуществляется органами государственной власти Ярославской области путем:</w:t>
      </w:r>
    </w:p>
    <w:p>
      <w:pPr>
        <w:pStyle w:val="0"/>
        <w:jc w:val="both"/>
      </w:pPr>
      <w:r>
        <w:rPr>
          <w:sz w:val="20"/>
        </w:rPr>
        <w:t xml:space="preserve">(в ред. </w:t>
      </w:r>
      <w:hyperlink w:history="0" r:id="rId53" w:tooltip="Закон ЯО от 07.11.2018 N 59-з (ред. от 02.07.2021) &quot;О внесении изменений в отдельные законодательные акты Ярославской области&quot; (принят Ярославской областной Думой 30.10.2018) {КонсультантПлюс}">
        <w:r>
          <w:rPr>
            <w:sz w:val="20"/>
            <w:color w:val="0000ff"/>
          </w:rPr>
          <w:t xml:space="preserve">Закона</w:t>
        </w:r>
      </w:hyperlink>
      <w:r>
        <w:rPr>
          <w:sz w:val="20"/>
        </w:rPr>
        <w:t xml:space="preserve"> ЯО от 07.11.2018 N 59-з)</w:t>
      </w:r>
    </w:p>
    <w:p>
      <w:pPr>
        <w:pStyle w:val="0"/>
        <w:spacing w:before="200" w:line-rule="auto"/>
        <w:ind w:firstLine="540"/>
        <w:jc w:val="both"/>
      </w:pPr>
      <w:r>
        <w:rPr>
          <w:sz w:val="20"/>
        </w:rPr>
        <w:t xml:space="preserve">1)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0"/>
        <w:jc w:val="both"/>
      </w:pPr>
      <w:r>
        <w:rPr>
          <w:sz w:val="20"/>
        </w:rPr>
        <w:t xml:space="preserve">(в ред. </w:t>
      </w:r>
      <w:hyperlink w:history="0" r:id="rId54" w:tooltip="Закон ЯО от 07.11.2018 N 59-з (ред. от 02.07.2021) &quot;О внесении изменений в отдельные законодательные акты Ярославской области&quot; (принят Ярославской областной Думой 30.10.2018) {КонсультантПлюс}">
        <w:r>
          <w:rPr>
            <w:sz w:val="20"/>
            <w:color w:val="0000ff"/>
          </w:rPr>
          <w:t xml:space="preserve">Закона</w:t>
        </w:r>
      </w:hyperlink>
      <w:r>
        <w:rPr>
          <w:sz w:val="20"/>
        </w:rPr>
        <w:t xml:space="preserve"> ЯО от 07.11.2018 N 59-з)</w:t>
      </w:r>
    </w:p>
    <w:p>
      <w:pPr>
        <w:pStyle w:val="0"/>
        <w:spacing w:before="200" w:line-rule="auto"/>
        <w:ind w:firstLine="540"/>
        <w:jc w:val="both"/>
      </w:pPr>
      <w:r>
        <w:rPr>
          <w:sz w:val="20"/>
        </w:rPr>
        <w:t xml:space="preserve">2) учреждения и предоставления на конкурсной основе грантов (стипендий) на возмещение расходов работников и добровольцев (волонтеров) социально ориентированных некоммерческих организаций, связанных со стажировками и участием в мероприятиях в других субъектах Российской Федерации.</w:t>
      </w:r>
    </w:p>
    <w:p>
      <w:pPr>
        <w:pStyle w:val="0"/>
        <w:jc w:val="both"/>
      </w:pPr>
      <w:r>
        <w:rPr>
          <w:sz w:val="20"/>
        </w:rPr>
        <w:t xml:space="preserve">(в ред. </w:t>
      </w:r>
      <w:hyperlink w:history="0" r:id="rId55" w:tooltip="Закон ЯО от 07.11.2018 N 59-з (ред. от 02.07.2021) &quot;О внесении изменений в отдельные законодательные акты Ярославской области&quot; (принят Ярославской областной Думой 30.10.2018) {КонсультантПлюс}">
        <w:r>
          <w:rPr>
            <w:sz w:val="20"/>
            <w:color w:val="0000ff"/>
          </w:rPr>
          <w:t xml:space="preserve">Закона</w:t>
        </w:r>
      </w:hyperlink>
      <w:r>
        <w:rPr>
          <w:sz w:val="20"/>
        </w:rPr>
        <w:t xml:space="preserve"> ЯО от 07.11.2018 N 59-з)</w:t>
      </w:r>
    </w:p>
    <w:p>
      <w:pPr>
        <w:pStyle w:val="0"/>
        <w:jc w:val="both"/>
      </w:pPr>
      <w:r>
        <w:rPr>
          <w:sz w:val="20"/>
        </w:rPr>
        <w:t xml:space="preserve">(часть 4 в ред. </w:t>
      </w:r>
      <w:hyperlink w:history="0" r:id="rId56" w:tooltip="Закон ЯО от 25.12.2017 N 61-з &quot;О внесении изменений в Закон Ярославской области &quot;О государственной поддержке социально ориентированных некоммерческих организаций в Ярославской области&quot; (принят Ярославской областной Думой 15.12.2017) {КонсультантПлюс}">
        <w:r>
          <w:rPr>
            <w:sz w:val="20"/>
            <w:color w:val="0000ff"/>
          </w:rPr>
          <w:t xml:space="preserve">Закона</w:t>
        </w:r>
      </w:hyperlink>
      <w:r>
        <w:rPr>
          <w:sz w:val="20"/>
        </w:rPr>
        <w:t xml:space="preserve"> ЯО от 25.12.2017 N 61-з)</w:t>
      </w:r>
    </w:p>
    <w:p>
      <w:pPr>
        <w:pStyle w:val="0"/>
        <w:jc w:val="both"/>
      </w:pPr>
      <w:r>
        <w:rPr>
          <w:sz w:val="20"/>
        </w:rPr>
      </w:r>
    </w:p>
    <w:p>
      <w:pPr>
        <w:pStyle w:val="2"/>
        <w:outlineLvl w:val="0"/>
        <w:ind w:firstLine="540"/>
        <w:jc w:val="both"/>
      </w:pPr>
      <w:r>
        <w:rPr>
          <w:sz w:val="20"/>
        </w:rPr>
        <w:t xml:space="preserve">Статья 10. Содействие органам местного самоуправления в поддержке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1. Органы местного самоуправления в соответствии с установленными полномочиями могут оказывать поддержку социально ориентированным некоммерческим организациям в формах, установленных Федеральным </w:t>
      </w:r>
      <w:hyperlink w:history="0" r:id="rId5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и иных формах за счет бюджетных ассигнований местных бюджетов.</w:t>
      </w:r>
    </w:p>
    <w:p>
      <w:pPr>
        <w:pStyle w:val="0"/>
        <w:spacing w:before="200" w:line-rule="auto"/>
        <w:ind w:firstLine="540"/>
        <w:jc w:val="both"/>
      </w:pPr>
      <w:r>
        <w:rPr>
          <w:sz w:val="20"/>
        </w:rPr>
        <w:t xml:space="preserve">2. Органы местного самоуправления создают условия для деятельности социально ориентированных некоммерческих организаций путем разработки и реализации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Уполномоченный орган исполнительной власти Ярославской области ежегодно проводит конкурс муниципальных программ по поддержке социально ориентированных некоммерческих организаций.</w:t>
      </w:r>
    </w:p>
    <w:p>
      <w:pPr>
        <w:pStyle w:val="0"/>
        <w:jc w:val="both"/>
      </w:pPr>
      <w:r>
        <w:rPr>
          <w:sz w:val="20"/>
        </w:rPr>
        <w:t xml:space="preserve">(в ред. </w:t>
      </w:r>
      <w:hyperlink w:history="0" r:id="rId58" w:tooltip="Закон ЯО от 02.04.2014 N 8-з (ред. от 21.05.2015) &quot;О внесении изменений в отдельные законодательные акты Ярославской области и признании утратившими силу отдельных законодательных актов (положений законодательных актов) Ярославской области&quot; (принят Ярославской областной Думой 25.03.2014) {КонсультантПлюс}">
        <w:r>
          <w:rPr>
            <w:sz w:val="20"/>
            <w:color w:val="0000ff"/>
          </w:rPr>
          <w:t xml:space="preserve">Закона</w:t>
        </w:r>
      </w:hyperlink>
      <w:r>
        <w:rPr>
          <w:sz w:val="20"/>
        </w:rPr>
        <w:t xml:space="preserve"> ЯО от 02.04.2014 N 8-з)</w:t>
      </w:r>
    </w:p>
    <w:p>
      <w:pPr>
        <w:pStyle w:val="0"/>
        <w:spacing w:before="200" w:line-rule="auto"/>
        <w:ind w:firstLine="540"/>
        <w:jc w:val="both"/>
      </w:pPr>
      <w:r>
        <w:rPr>
          <w:sz w:val="20"/>
        </w:rPr>
        <w:t xml:space="preserve">Местным бюджетам муниципальных образований, победивших в конкурсе муниципальных программ по поддержке социально ориентированных некоммерческих организаций, могут предоставляться субсидии из областного бюджета на реализацию соответствующих муниципальных программ.</w:t>
      </w:r>
    </w:p>
    <w:p>
      <w:pPr>
        <w:pStyle w:val="0"/>
        <w:spacing w:before="200" w:line-rule="auto"/>
        <w:ind w:firstLine="540"/>
        <w:jc w:val="both"/>
      </w:pPr>
      <w:r>
        <w:rPr>
          <w:sz w:val="20"/>
        </w:rPr>
        <w:t xml:space="preserve">3. Органы местного самоуправления осуществляют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4. Органы государственной власти Ярославской области осуществляют методическое обеспечение органов местного самоуправления, содействуют в разработке и реализации мер по поддержке социально ориентированных некоммерческих организаций на территориях муниципальных образований Ярославской области, участвуют в реализации муниципальных программ поддержки социально ориентированных некоммерческих организаций, предоставляют информацию органам местного самоуправления о поддержке социально ориентированных некоммерческих организаций на территориях соответствующих муниципальных образований Ярославской области.</w:t>
      </w:r>
    </w:p>
    <w:p>
      <w:pPr>
        <w:pStyle w:val="0"/>
        <w:jc w:val="both"/>
      </w:pPr>
      <w:r>
        <w:rPr>
          <w:sz w:val="20"/>
        </w:rPr>
      </w:r>
    </w:p>
    <w:p>
      <w:pPr>
        <w:pStyle w:val="2"/>
        <w:outlineLvl w:val="0"/>
        <w:ind w:firstLine="540"/>
        <w:jc w:val="both"/>
      </w:pPr>
      <w:r>
        <w:rPr>
          <w:sz w:val="20"/>
        </w:rPr>
        <w:t xml:space="preserve">Статья 11. Анализ показателей деятельности социально ориентированных некоммерческих организаций и оценка эффективности мер, направленных на их поддержку</w:t>
      </w:r>
    </w:p>
    <w:p>
      <w:pPr>
        <w:pStyle w:val="0"/>
        <w:jc w:val="both"/>
      </w:pPr>
      <w:r>
        <w:rPr>
          <w:sz w:val="20"/>
        </w:rPr>
      </w:r>
    </w:p>
    <w:bookmarkStart w:id="177" w:name="P177"/>
    <w:bookmarkEnd w:id="177"/>
    <w:p>
      <w:pPr>
        <w:pStyle w:val="0"/>
        <w:ind w:firstLine="540"/>
        <w:jc w:val="both"/>
      </w:pPr>
      <w:r>
        <w:rPr>
          <w:sz w:val="20"/>
        </w:rPr>
        <w:t xml:space="preserve">1. Перечень финансовых, экономических, социальных и иных показателей для оценки эффективности мер, направленных на поддержку социально ориентированных некоммерческих организаций, утверждается Губернатором Ярославской области.</w:t>
      </w:r>
    </w:p>
    <w:p>
      <w:pPr>
        <w:pStyle w:val="0"/>
        <w:spacing w:before="200" w:line-rule="auto"/>
        <w:ind w:firstLine="540"/>
        <w:jc w:val="both"/>
      </w:pPr>
      <w:r>
        <w:rPr>
          <w:sz w:val="20"/>
        </w:rPr>
        <w:t xml:space="preserve">2. Информация о деятельности социально ориентированных некоммерческих организаций в связи с предоставленными мерами поддержки по показателям, указанным в </w:t>
      </w:r>
      <w:hyperlink w:history="0" w:anchor="P177" w:tooltip="1. Перечень финансовых, экономических, социальных и иных показателей для оценки эффективности мер, направленных на поддержку социально ориентированных некоммерческих организаций, утверждается Губернатором Ярославской области.">
        <w:r>
          <w:rPr>
            <w:sz w:val="20"/>
            <w:color w:val="0000ff"/>
          </w:rPr>
          <w:t xml:space="preserve">части 1</w:t>
        </w:r>
      </w:hyperlink>
      <w:r>
        <w:rPr>
          <w:sz w:val="20"/>
        </w:rPr>
        <w:t xml:space="preserve"> настоящей статьи, предоставляется в порядке, установленном Губернатором Ярославской области, в уполномоченный орган исполнительной власти Ярославской области:</w:t>
      </w:r>
    </w:p>
    <w:p>
      <w:pPr>
        <w:pStyle w:val="0"/>
        <w:spacing w:before="200" w:line-rule="auto"/>
        <w:ind w:firstLine="540"/>
        <w:jc w:val="both"/>
      </w:pPr>
      <w:r>
        <w:rPr>
          <w:sz w:val="20"/>
        </w:rPr>
        <w:t xml:space="preserve">1) социально ориентированными некоммерческими организациями - получателями государственной поддержки о своей деятельности;</w:t>
      </w:r>
    </w:p>
    <w:p>
      <w:pPr>
        <w:pStyle w:val="0"/>
        <w:spacing w:before="200" w:line-rule="auto"/>
        <w:ind w:firstLine="540"/>
        <w:jc w:val="both"/>
      </w:pPr>
      <w:r>
        <w:rPr>
          <w:sz w:val="20"/>
        </w:rPr>
        <w:t xml:space="preserve">2) органами местного самоуправления о деятельности социально ориентированных некоммерческих организаций - получателей муниципальной поддержки.</w:t>
      </w:r>
    </w:p>
    <w:p>
      <w:pPr>
        <w:pStyle w:val="0"/>
        <w:spacing w:before="200" w:line-rule="auto"/>
        <w:ind w:firstLine="540"/>
        <w:jc w:val="both"/>
      </w:pPr>
      <w:r>
        <w:rPr>
          <w:sz w:val="20"/>
        </w:rPr>
        <w:t xml:space="preserve">3. Уполномоченный орган исполнительной власти Ярославской области проводит анализ финансовых, экономических, социальных и иных показателей деятельности социально ориентированных некоммерческих организаций - получателей государственной и муниципальной поддержки, а также дает оценку эффективности мер, направленных на развитие социально ориентированных некоммерческих организаций, составляет прогноз их дальнейшего развития.</w:t>
      </w:r>
    </w:p>
    <w:p>
      <w:pPr>
        <w:pStyle w:val="0"/>
        <w:spacing w:before="200" w:line-rule="auto"/>
        <w:ind w:firstLine="540"/>
        <w:jc w:val="both"/>
      </w:pPr>
      <w:r>
        <w:rPr>
          <w:sz w:val="20"/>
        </w:rPr>
        <w:t xml:space="preserve">4. Уполномоченный орган исполнительной власти Ярославской области готовит ежегодный доклад о состоянии, проблемах и перспективах социально ориентированной деятельности некоммерческих организаций в Ярославской области, который представляет Губернатору Ярославской области и в Ярославскую областную Думу, а также размещает указанный доклад в информационно-телекоммуникационной сети "Интернет" на едином портале государственных органов Ярославской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Ярославской области</w:t>
      </w:r>
    </w:p>
    <w:p>
      <w:pPr>
        <w:pStyle w:val="0"/>
        <w:jc w:val="right"/>
      </w:pPr>
      <w:r>
        <w:rPr>
          <w:sz w:val="20"/>
        </w:rPr>
        <w:t xml:space="preserve">С.Н.ЯСТРЕБОВ</w:t>
      </w:r>
    </w:p>
    <w:p>
      <w:pPr>
        <w:pStyle w:val="0"/>
      </w:pPr>
      <w:r>
        <w:rPr>
          <w:sz w:val="20"/>
        </w:rPr>
        <w:t xml:space="preserve">г. Ярославль</w:t>
      </w:r>
    </w:p>
    <w:p>
      <w:pPr>
        <w:pStyle w:val="0"/>
        <w:spacing w:before="200" w:line-rule="auto"/>
      </w:pPr>
      <w:r>
        <w:rPr>
          <w:sz w:val="20"/>
        </w:rPr>
        <w:t xml:space="preserve">6 декабря 2012 года</w:t>
      </w:r>
    </w:p>
    <w:p>
      <w:pPr>
        <w:pStyle w:val="0"/>
        <w:spacing w:before="200" w:line-rule="auto"/>
      </w:pPr>
      <w:r>
        <w:rPr>
          <w:sz w:val="20"/>
        </w:rPr>
        <w:t xml:space="preserve">N 56-з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ЯО от 06.12.2012 N 56-з</w:t>
            <w:br/>
            <w:t>(ред. от 26.12.2022)</w:t>
            <w:br/>
            <w:t>"О государственной поддержке социально ориентированных некоммерческих...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2054930EF070B98F9867A16FE57E5FB213F896175E89BBCE620D97730C29AA89DE4510DC136468CE1897212DC08E02B47F0549D7ED6BC482C94C0J3a9L" TargetMode = "External"/>
	<Relationship Id="rId8" Type="http://schemas.openxmlformats.org/officeDocument/2006/relationships/hyperlink" Target="consultantplus://offline/ref=52054930EF070B98F9867A16FE57E5FB213F896174E093B7E320D97730C29AA89DE4510DC136468CE1897A17DC08E02B47F0549D7ED6BC482C94C0J3a9L" TargetMode = "External"/>
	<Relationship Id="rId9" Type="http://schemas.openxmlformats.org/officeDocument/2006/relationships/hyperlink" Target="consultantplus://offline/ref=52054930EF070B98F9867A16FE57E5FB213F896174EF93B6E220D97730C29AA89DE4510DC136468CE1897212DC08E02B47F0549D7ED6BC482C94C0J3a9L" TargetMode = "External"/>
	<Relationship Id="rId10" Type="http://schemas.openxmlformats.org/officeDocument/2006/relationships/hyperlink" Target="consultantplus://offline/ref=52054930EF070B98F9867A16FE57E5FB213F896172E898BAE02F847D389B96AA9AEB0E1AC67F4A8DE1897217D357E53E56A8589E62C8BA503096C238JCa0L" TargetMode = "External"/>
	<Relationship Id="rId11" Type="http://schemas.openxmlformats.org/officeDocument/2006/relationships/hyperlink" Target="consultantplus://offline/ref=52054930EF070B98F9867A16FE57E5FB213F89617BE09AB7E920D97730C29AA89DE4510DC136468CE1897213DC08E02B47F0549D7ED6BC482C94C0J3a9L" TargetMode = "External"/>
	<Relationship Id="rId12" Type="http://schemas.openxmlformats.org/officeDocument/2006/relationships/hyperlink" Target="consultantplus://offline/ref=52054930EF070B98F9867A16FE57E5FB213F89617BE09AB7E820D97730C29AA89DE4510DC136468CE1897212DC08E02B47F0549D7ED6BC482C94C0J3a9L" TargetMode = "External"/>
	<Relationship Id="rId13" Type="http://schemas.openxmlformats.org/officeDocument/2006/relationships/hyperlink" Target="consultantplus://offline/ref=52054930EF070B98F9867A16FE57E5FB213F89617AE199B8E220D97730C29AA89DE4510DC136468CE1897212DC08E02B47F0549D7ED6BC482C94C0J3a9L" TargetMode = "External"/>
	<Relationship Id="rId14" Type="http://schemas.openxmlformats.org/officeDocument/2006/relationships/hyperlink" Target="consultantplus://offline/ref=52054930EF070B98F9867A16FE57E5FB213F896172EA9CBAE329847D389B96AA9AEB0E1AC67F4A8DE1897215D357E53E56A8589E62C8BA503096C238JCa0L" TargetMode = "External"/>
	<Relationship Id="rId15" Type="http://schemas.openxmlformats.org/officeDocument/2006/relationships/hyperlink" Target="consultantplus://offline/ref=52054930EF070B98F9867A16FE57E5FB213F896172E893BDE92A847D389B96AA9AEB0E1AC67F4A8DE1897215D257E53E56A8589E62C8BA503096C238JCa0L" TargetMode = "External"/>
	<Relationship Id="rId16" Type="http://schemas.openxmlformats.org/officeDocument/2006/relationships/hyperlink" Target="consultantplus://offline/ref=52054930EF070B98F9867A16FE57E5FB213F896172EB92BEE22B847D389B96AA9AEB0E1AC67F4A8DE1897214D057E53E56A8589E62C8BA503096C238JCa0L" TargetMode = "External"/>
	<Relationship Id="rId17" Type="http://schemas.openxmlformats.org/officeDocument/2006/relationships/hyperlink" Target="consultantplus://offline/ref=52054930EF070B98F986641BE83BBBFE2337D36472E091E8BD7F822A67CB90FFDAAB084F863F4CD8B0CD2719D65EAF6F14E3579F62JDa5L" TargetMode = "External"/>
	<Relationship Id="rId18" Type="http://schemas.openxmlformats.org/officeDocument/2006/relationships/hyperlink" Target="consultantplus://offline/ref=52054930EF070B98F986641BE83BBBFE2337D36472E091E8BD7F822A67CB90FFC8AB50438439598CE7977014D5J5aFL" TargetMode = "External"/>
	<Relationship Id="rId19" Type="http://schemas.openxmlformats.org/officeDocument/2006/relationships/hyperlink" Target="consultantplus://offline/ref=52054930EF070B98F986641BE83BBBFE2337D36472E091E8BD7F822A67CB90FFC8AB50438439598CE7977014D5J5aFL" TargetMode = "External"/>
	<Relationship Id="rId20" Type="http://schemas.openxmlformats.org/officeDocument/2006/relationships/hyperlink" Target="consultantplus://offline/ref=52054930EF070B98F9867A16FE57E5FB213F89617BE09AB7E920D97730C29AA89DE4510DC136468CE189721CDC08E02B47F0549D7ED6BC482C94C0J3a9L" TargetMode = "External"/>
	<Relationship Id="rId21" Type="http://schemas.openxmlformats.org/officeDocument/2006/relationships/hyperlink" Target="consultantplus://offline/ref=52054930EF070B98F9867A16FE57E5FB213F896172EA9CBAE329847D389B96AA9AEB0E1AC67F4A8DE1897215D257E53E56A8589E62C8BA503096C238JCa0L" TargetMode = "External"/>
	<Relationship Id="rId22" Type="http://schemas.openxmlformats.org/officeDocument/2006/relationships/hyperlink" Target="consultantplus://offline/ref=52054930EF070B98F9867A16FE57E5FB213F896174EF93B6E220D97730C29AA89DE4510DC136468CE1897213DC08E02B47F0549D7ED6BC482C94C0J3a9L" TargetMode = "External"/>
	<Relationship Id="rId23" Type="http://schemas.openxmlformats.org/officeDocument/2006/relationships/hyperlink" Target="consultantplus://offline/ref=52054930EF070B98F9867A16FE57E5FB213F896174EF93B6E220D97730C29AA89DE4510DC136468CE189721DDC08E02B47F0549D7ED6BC482C94C0J3a9L" TargetMode = "External"/>
	<Relationship Id="rId24" Type="http://schemas.openxmlformats.org/officeDocument/2006/relationships/hyperlink" Target="consultantplus://offline/ref=52054930EF070B98F9867A16FE57E5FB213F896172E898BAE02F847D389B96AA9AEB0E1AC67F4A8DE1897217D257E53E56A8589E62C8BA503096C238JCa0L" TargetMode = "External"/>
	<Relationship Id="rId25" Type="http://schemas.openxmlformats.org/officeDocument/2006/relationships/hyperlink" Target="consultantplus://offline/ref=52054930EF070B98F9867A16FE57E5FB213F896174EF93B6E220D97730C29AA89DE4510DC136468CE1897314DC08E02B47F0549D7ED6BC482C94C0J3a9L" TargetMode = "External"/>
	<Relationship Id="rId26" Type="http://schemas.openxmlformats.org/officeDocument/2006/relationships/hyperlink" Target="consultantplus://offline/ref=52054930EF070B98F9867A16FE57E5FB213F896175E89BBCE620D97730C29AA89DE4510DC136468CE1897212DC08E02B47F0549D7ED6BC482C94C0J3a9L" TargetMode = "External"/>
	<Relationship Id="rId27" Type="http://schemas.openxmlformats.org/officeDocument/2006/relationships/hyperlink" Target="consultantplus://offline/ref=52054930EF070B98F9867A16FE57E5FB213F896175E89BBCE620D97730C29AA89DE4510DC136468CE189721CDC08E02B47F0549D7ED6BC482C94C0J3a9L" TargetMode = "External"/>
	<Relationship Id="rId28" Type="http://schemas.openxmlformats.org/officeDocument/2006/relationships/hyperlink" Target="consultantplus://offline/ref=52054930EF070B98F9867A16FE57E5FB213F896174EF93B6E220D97730C29AA89DE4510DC136468CE1897315DC08E02B47F0549D7ED6BC482C94C0J3a9L" TargetMode = "External"/>
	<Relationship Id="rId29" Type="http://schemas.openxmlformats.org/officeDocument/2006/relationships/hyperlink" Target="consultantplus://offline/ref=52054930EF070B98F9867A16FE57E5FB213F896174EF93B6E220D97730C29AA89DE4510DC136468CE1897317DC08E02B47F0549D7ED6BC482C94C0J3a9L" TargetMode = "External"/>
	<Relationship Id="rId30" Type="http://schemas.openxmlformats.org/officeDocument/2006/relationships/hyperlink" Target="consultantplus://offline/ref=52054930EF070B98F9867A16FE57E5FB213F896174EF93B6E220D97730C29AA89DE4510DC136468CE1897310DC08E02B47F0549D7ED6BC482C94C0J3a9L" TargetMode = "External"/>
	<Relationship Id="rId31" Type="http://schemas.openxmlformats.org/officeDocument/2006/relationships/hyperlink" Target="consultantplus://offline/ref=52054930EF070B98F9867A16FE57E5FB213F896172E893BDE92A847D389B96AA9AEB0E1AC67F4A8DE1897215D257E53E56A8589E62C8BA503096C238JCa0L" TargetMode = "External"/>
	<Relationship Id="rId32" Type="http://schemas.openxmlformats.org/officeDocument/2006/relationships/hyperlink" Target="consultantplus://offline/ref=52054930EF070B98F9867A16FE57E5FB213F896174EF93B6E220D97730C29AA89DE4510DC136468CE1897311DC08E02B47F0549D7ED6BC482C94C0J3a9L" TargetMode = "External"/>
	<Relationship Id="rId33" Type="http://schemas.openxmlformats.org/officeDocument/2006/relationships/hyperlink" Target="consultantplus://offline/ref=52054930EF070B98F9867A16FE57E5FB213F896174EF93B6E220D97730C29AA89DE4510DC136468CE1897312DC08E02B47F0549D7ED6BC482C94C0J3a9L" TargetMode = "External"/>
	<Relationship Id="rId34" Type="http://schemas.openxmlformats.org/officeDocument/2006/relationships/hyperlink" Target="consultantplus://offline/ref=52054930EF070B98F9867A16FE57E5FB213F896172E898BAE02F847D389B96AA9AEB0E1AC67F4A8DE1897217D057E53E56A8589E62C8BA503096C238JCa0L" TargetMode = "External"/>
	<Relationship Id="rId35" Type="http://schemas.openxmlformats.org/officeDocument/2006/relationships/hyperlink" Target="consultantplus://offline/ref=52054930EF070B98F9867A16FE57E5FB213F89617BE09AB7E920D97730C29AA89DE4510DC136468CE1897314DC08E02B47F0549D7ED6BC482C94C0J3a9L" TargetMode = "External"/>
	<Relationship Id="rId36" Type="http://schemas.openxmlformats.org/officeDocument/2006/relationships/hyperlink" Target="consultantplus://offline/ref=52054930EF070B98F986641BE83BBBFE2337D36472E091E8BD7F822A67CB90FFC8AB50438439598CE7977014D5J5aFL" TargetMode = "External"/>
	<Relationship Id="rId37" Type="http://schemas.openxmlformats.org/officeDocument/2006/relationships/hyperlink" Target="consultantplus://offline/ref=52054930EF070B98F9867A16FE57E5FB213F896172EB92BEE22B847D389B96AA9AEB0E1AC67F4A8DE1897214D057E53E56A8589E62C8BA503096C238JCa0L" TargetMode = "External"/>
	<Relationship Id="rId38" Type="http://schemas.openxmlformats.org/officeDocument/2006/relationships/hyperlink" Target="consultantplus://offline/ref=52054930EF070B98F9867A16FE57E5FB213F89617AE199B8E220D97730C29AA89DE4510DC136468CE1897213DC08E02B47F0549D7ED6BC482C94C0J3a9L" TargetMode = "External"/>
	<Relationship Id="rId39" Type="http://schemas.openxmlformats.org/officeDocument/2006/relationships/hyperlink" Target="consultantplus://offline/ref=52054930EF070B98F9867A16FE57E5FB213F89617AE199B8E220D97730C29AA89DE4510DC136468CE1897314DC08E02B47F0549D7ED6BC482C94C0J3a9L" TargetMode = "External"/>
	<Relationship Id="rId40" Type="http://schemas.openxmlformats.org/officeDocument/2006/relationships/hyperlink" Target="consultantplus://offline/ref=52054930EF070B98F9867A16FE57E5FB213F896172EA9CBAE329847D389B96AA9AEB0E1AC67F4A8DE1897215D057E53E56A8589E62C8BA503096C238JCa0L" TargetMode = "External"/>
	<Relationship Id="rId41" Type="http://schemas.openxmlformats.org/officeDocument/2006/relationships/hyperlink" Target="consultantplus://offline/ref=52054930EF070B98F9867A16FE57E5FB213F89617AE199B8E220D97730C29AA89DE4510DC136468CE1897315DC08E02B47F0549D7ED6BC482C94C0J3a9L" TargetMode = "External"/>
	<Relationship Id="rId42" Type="http://schemas.openxmlformats.org/officeDocument/2006/relationships/hyperlink" Target="consultantplus://offline/ref=52054930EF070B98F9867A16FE57E5FB213F896172E89DBEE12C847D389B96AA9AEB0E1AD47F1281E08B6C14D142B36F10JFaEL" TargetMode = "External"/>
	<Relationship Id="rId43" Type="http://schemas.openxmlformats.org/officeDocument/2006/relationships/hyperlink" Target="consultantplus://offline/ref=52054930EF070B98F9867A16FE57E5FB213F896174E093B7E320D97730C29AA89DE4510DC136468CE1897A10DC08E02B47F0549D7ED6BC482C94C0J3a9L" TargetMode = "External"/>
	<Relationship Id="rId44" Type="http://schemas.openxmlformats.org/officeDocument/2006/relationships/hyperlink" Target="consultantplus://offline/ref=52054930EF070B98F9867A16FE57E5FB213F89617BE09AB7E820D97730C29AA89DE4510DC136468CE1897212DC08E02B47F0549D7ED6BC482C94C0J3a9L" TargetMode = "External"/>
	<Relationship Id="rId45" Type="http://schemas.openxmlformats.org/officeDocument/2006/relationships/hyperlink" Target="consultantplus://offline/ref=52054930EF070B98F9867A16FE57E5FB213F89617AE199B8E220D97730C29AA89DE4510DC136468CE1897317DC08E02B47F0549D7ED6BC482C94C0J3a9L" TargetMode = "External"/>
	<Relationship Id="rId46" Type="http://schemas.openxmlformats.org/officeDocument/2006/relationships/hyperlink" Target="consultantplus://offline/ref=52054930EF070B98F9867A16FE57E5FB213F89617AE199B8E220D97730C29AA89DE4510DC136468CE1897312DC08E02B47F0549D7ED6BC482C94C0J3a9L" TargetMode = "External"/>
	<Relationship Id="rId47" Type="http://schemas.openxmlformats.org/officeDocument/2006/relationships/hyperlink" Target="consultantplus://offline/ref=52054930EF070B98F9867A16FE57E5FB213F89617AE199B8E220D97730C29AA89DE4510DC136468CE1897313DC08E02B47F0549D7ED6BC482C94C0J3a9L" TargetMode = "External"/>
	<Relationship Id="rId48" Type="http://schemas.openxmlformats.org/officeDocument/2006/relationships/hyperlink" Target="consultantplus://offline/ref=52054930EF070B98F9867A16FE57E5FB213F89617AE199B8E220D97730C29AA89DE4510DC136468CE189731DDC08E02B47F0549D7ED6BC482C94C0J3a9L" TargetMode = "External"/>
	<Relationship Id="rId49" Type="http://schemas.openxmlformats.org/officeDocument/2006/relationships/hyperlink" Target="consultantplus://offline/ref=52054930EF070B98F9867A16FE57E5FB213F89617AE199B8E220D97730C29AA89DE4510DC136468CE1897015DC08E02B47F0549D7ED6BC482C94C0J3a9L" TargetMode = "External"/>
	<Relationship Id="rId50" Type="http://schemas.openxmlformats.org/officeDocument/2006/relationships/hyperlink" Target="consultantplus://offline/ref=52054930EF070B98F9867A16FE57E5FB213F896172EA9CBAE329847D389B96AA9AEB0E1AC67F4A8DE1897215DE57E53E56A8589E62C8BA503096C238JCa0L" TargetMode = "External"/>
	<Relationship Id="rId51" Type="http://schemas.openxmlformats.org/officeDocument/2006/relationships/hyperlink" Target="consultantplus://offline/ref=52054930EF070B98F9867A16FE57E5FB213F896172EA9CBAE329847D389B96AA9AEB0E1AC67F4A8DE1897216D757E53E56A8589E62C8BA503096C238JCa0L" TargetMode = "External"/>
	<Relationship Id="rId52" Type="http://schemas.openxmlformats.org/officeDocument/2006/relationships/hyperlink" Target="consultantplus://offline/ref=52054930EF070B98F9867A16FE57E5FB213F89617AE199B8E220D97730C29AA89DE4510DC136468CE1897016DC08E02B47F0549D7ED6BC482C94C0J3a9L" TargetMode = "External"/>
	<Relationship Id="rId53" Type="http://schemas.openxmlformats.org/officeDocument/2006/relationships/hyperlink" Target="consultantplus://offline/ref=52054930EF070B98F9867A16FE57E5FB213F896172EA9CBAE329847D389B96AA9AEB0E1AC67F4A8DE1897216D557E53E56A8589E62C8BA503096C238JCa0L" TargetMode = "External"/>
	<Relationship Id="rId54" Type="http://schemas.openxmlformats.org/officeDocument/2006/relationships/hyperlink" Target="consultantplus://offline/ref=52054930EF070B98F9867A16FE57E5FB213F896172EA9CBAE329847D389B96AA9AEB0E1AC67F4A8DE1897216D457E53E56A8589E62C8BA503096C238JCa0L" TargetMode = "External"/>
	<Relationship Id="rId55" Type="http://schemas.openxmlformats.org/officeDocument/2006/relationships/hyperlink" Target="consultantplus://offline/ref=52054930EF070B98F9867A16FE57E5FB213F896172EA9CBAE329847D389B96AA9AEB0E1AC67F4A8DE1897216D357E53E56A8589E62C8BA503096C238JCa0L" TargetMode = "External"/>
	<Relationship Id="rId56" Type="http://schemas.openxmlformats.org/officeDocument/2006/relationships/hyperlink" Target="consultantplus://offline/ref=52054930EF070B98F9867A16FE57E5FB213F89617AE199B8E220D97730C29AA89DE4510DC136468CE1897010DC08E02B47F0549D7ED6BC482C94C0J3a9L" TargetMode = "External"/>
	<Relationship Id="rId57" Type="http://schemas.openxmlformats.org/officeDocument/2006/relationships/hyperlink" Target="consultantplus://offline/ref=52054930EF070B98F986641BE83BBBFE2337D36472E091E8BD7F822A67CB90FFC8AB50438439598CE7977014D5J5aFL" TargetMode = "External"/>
	<Relationship Id="rId58" Type="http://schemas.openxmlformats.org/officeDocument/2006/relationships/hyperlink" Target="consultantplus://offline/ref=52054930EF070B98F9867A16FE57E5FB213F896174E093B7E320D97730C29AA89DE4510DC136468CE1897A11DC08E02B47F0549D7ED6BC482C94C0J3a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ЯО от 06.12.2012 N 56-з
(ред. от 26.12.2022)
"О государственной поддержке социально ориентированных некоммерческих организаций в Ярославской области"
(принят Ярославской областной Думой 27.11.2012)</dc:title>
  <dcterms:created xsi:type="dcterms:W3CDTF">2023-06-12T11:26:09Z</dcterms:created>
</cp:coreProperties>
</file>