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ЕАО от 22.12.2022 N 545-пп</w:t>
              <w:br/>
              <w:t xml:space="preserve">(ред. от 05.10.2023)</w:t>
              <w:br/>
              <w:t xml:space="preserve">"О государственной программе Еврейской автономной области "Развитие системы социального обслуживания населения Еврейской автономной области" на 2023 - 2027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ЕВРЕЙСКОЙ АВТОНОМНОЙ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декабря 2022 г. N 545-пп</w:t>
      </w:r>
    </w:p>
    <w:p>
      <w:pPr>
        <w:pStyle w:val="2"/>
        <w:jc w:val="center"/>
      </w:pPr>
      <w:r>
        <w:rPr>
          <w:sz w:val="20"/>
        </w:rPr>
      </w:r>
    </w:p>
    <w:p>
      <w:pPr>
        <w:pStyle w:val="2"/>
        <w:jc w:val="center"/>
      </w:pPr>
      <w:r>
        <w:rPr>
          <w:sz w:val="20"/>
        </w:rPr>
        <w:t xml:space="preserve">О ГОСУДАРСТВЕННОЙ ПРОГРАММЕ ЕВРЕЙСКОЙ АВТОНОМНОЙ ОБЛАСТИ</w:t>
      </w:r>
    </w:p>
    <w:p>
      <w:pPr>
        <w:pStyle w:val="2"/>
        <w:jc w:val="center"/>
      </w:pPr>
      <w:r>
        <w:rPr>
          <w:sz w:val="20"/>
        </w:rPr>
        <w:t xml:space="preserve">"РАЗВИТИЕ СИСТЕМЫ СОЦИАЛЬНОГО ОБСЛУЖИВАНИЯ НАСЕЛЕНИЯ</w:t>
      </w:r>
    </w:p>
    <w:p>
      <w:pPr>
        <w:pStyle w:val="2"/>
        <w:jc w:val="center"/>
      </w:pPr>
      <w:r>
        <w:rPr>
          <w:sz w:val="20"/>
        </w:rPr>
        <w:t xml:space="preserve">ЕВРЕЙСКОЙ АВТОНОМНОЙ ОБЛАСТИ" НА 2023 - 2027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ЕАО от 27.01.2023 </w:t>
            </w:r>
            <w:hyperlink w:history="0" r:id="rId7" w:tooltip="Постановление правительства ЕАО от 27.01.2023 N 21-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N 21-пп</w:t>
              </w:r>
            </w:hyperlink>
            <w:r>
              <w:rPr>
                <w:sz w:val="20"/>
                <w:color w:val="392c69"/>
              </w:rPr>
              <w:t xml:space="preserve">,</w:t>
            </w:r>
          </w:p>
          <w:p>
            <w:pPr>
              <w:pStyle w:val="0"/>
              <w:jc w:val="center"/>
            </w:pPr>
            <w:r>
              <w:rPr>
                <w:sz w:val="20"/>
                <w:color w:val="392c69"/>
              </w:rPr>
              <w:t xml:space="preserve">от 03.02.2023 </w:t>
            </w:r>
            <w:hyperlink w:history="0" r:id="rId8" w:tooltip="Постановление правительства ЕАО от 03.02.2023 N 50-пп &quot;О внесении изменений и допол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N 50-пп</w:t>
              </w:r>
            </w:hyperlink>
            <w:r>
              <w:rPr>
                <w:sz w:val="20"/>
                <w:color w:val="392c69"/>
              </w:rPr>
              <w:t xml:space="preserve">, от 29.05.2023 </w:t>
            </w:r>
            <w:hyperlink w:history="0" r:id="rId9" w:tooltip="Постановление правительства ЕАО от 29.05.2023 N 240-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N 240-пп</w:t>
              </w:r>
            </w:hyperlink>
            <w:r>
              <w:rPr>
                <w:sz w:val="20"/>
                <w:color w:val="392c69"/>
              </w:rPr>
              <w:t xml:space="preserve">, от 07.07.2023 </w:t>
            </w:r>
            <w:hyperlink w:history="0" r:id="rId10" w:tooltip="Постановление правительства ЕАО от 07.07.2023 N 288-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N 288-пп</w:t>
              </w:r>
            </w:hyperlink>
            <w:r>
              <w:rPr>
                <w:sz w:val="20"/>
                <w:color w:val="392c69"/>
              </w:rPr>
              <w:t xml:space="preserve">,</w:t>
            </w:r>
          </w:p>
          <w:p>
            <w:pPr>
              <w:pStyle w:val="0"/>
              <w:jc w:val="center"/>
            </w:pPr>
            <w:r>
              <w:rPr>
                <w:sz w:val="20"/>
                <w:color w:val="392c69"/>
              </w:rPr>
              <w:t xml:space="preserve">от 07.07.2023 </w:t>
            </w:r>
            <w:hyperlink w:history="0" r:id="rId11" w:tooltip="Постановление правительства ЕАО от 07.07.2023 N 289-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N 289-пп</w:t>
              </w:r>
            </w:hyperlink>
            <w:r>
              <w:rPr>
                <w:sz w:val="20"/>
                <w:color w:val="392c69"/>
              </w:rPr>
              <w:t xml:space="preserve">, от 24.07.2023 </w:t>
            </w:r>
            <w:hyperlink w:history="0" r:id="rId12" w:tooltip="Постановление правительства ЕАО от 24.07.2023 N 318-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N 318-пп</w:t>
              </w:r>
            </w:hyperlink>
            <w:r>
              <w:rPr>
                <w:sz w:val="20"/>
                <w:color w:val="392c69"/>
              </w:rPr>
              <w:t xml:space="preserve">, от 05.10.2023 </w:t>
            </w:r>
            <w:hyperlink w:history="0" r:id="rId13" w:tooltip="Постановление правительства ЕАО от 05.10.2023 N 40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N 404-пп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Еврейской автономной области</w:t>
      </w:r>
    </w:p>
    <w:p>
      <w:pPr>
        <w:pStyle w:val="0"/>
        <w:jc w:val="both"/>
      </w:pPr>
      <w:r>
        <w:rPr>
          <w:sz w:val="20"/>
        </w:rPr>
      </w:r>
    </w:p>
    <w:p>
      <w:pPr>
        <w:pStyle w:val="0"/>
      </w:pPr>
      <w:r>
        <w:rPr>
          <w:sz w:val="20"/>
        </w:rPr>
        <w:t xml:space="preserve">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45" w:tooltip="ГОСУДАРСТВЕННАЯ ПРОГРАММА">
        <w:r>
          <w:rPr>
            <w:sz w:val="20"/>
            <w:color w:val="0000ff"/>
          </w:rPr>
          <w:t xml:space="preserve">программу</w:t>
        </w:r>
      </w:hyperlink>
      <w:r>
        <w:rPr>
          <w:sz w:val="20"/>
        </w:rPr>
        <w:t xml:space="preserve"> Еврейской автономной области "Развитие системы социального обслуживания населения Еврейской автономной области" на 2023 - 2027 годы.</w:t>
      </w:r>
    </w:p>
    <w:p>
      <w:pPr>
        <w:pStyle w:val="0"/>
        <w:spacing w:before="200" w:line-rule="auto"/>
        <w:ind w:firstLine="540"/>
        <w:jc w:val="both"/>
      </w:pPr>
      <w:r>
        <w:rPr>
          <w:sz w:val="20"/>
        </w:rPr>
        <w:t xml:space="preserve">2. Признать утратившими силу следующие постановления правительства Еврейской автономной области:</w:t>
      </w:r>
    </w:p>
    <w:p>
      <w:pPr>
        <w:pStyle w:val="0"/>
        <w:spacing w:before="200" w:line-rule="auto"/>
        <w:ind w:firstLine="540"/>
        <w:jc w:val="both"/>
      </w:pPr>
      <w:r>
        <w:rPr>
          <w:sz w:val="20"/>
        </w:rPr>
        <w:t xml:space="preserve">- от 25.11.2020 </w:t>
      </w:r>
      <w:hyperlink w:history="0" r:id="rId14" w:tooltip="Постановление правительства ЕАО от 25.11.2020 N 454-пп (ред. от 22.12.2022) &quot;О государственной программе Еврейской автономной области &quot;Развитие системы социального обслуживания населения Еврейской автономной области&quot; на 2021 - 2024 годы&quot; ------------ Утратил силу или отменен {КонсультантПлюс}">
        <w:r>
          <w:rPr>
            <w:sz w:val="20"/>
            <w:color w:val="0000ff"/>
          </w:rPr>
          <w:t xml:space="preserve">N 454-пп</w:t>
        </w:r>
      </w:hyperlink>
      <w:r>
        <w:rPr>
          <w:sz w:val="20"/>
        </w:rPr>
        <w:t xml:space="preserve"> "О государственной программе Еврейской автономной области "Развитие системы социального обслуживания населения Еврейской автономной области" на 2021 - 2024 годы";</w:t>
      </w:r>
    </w:p>
    <w:p>
      <w:pPr>
        <w:pStyle w:val="0"/>
        <w:spacing w:before="200" w:line-rule="auto"/>
        <w:ind w:firstLine="540"/>
        <w:jc w:val="both"/>
      </w:pPr>
      <w:r>
        <w:rPr>
          <w:sz w:val="20"/>
        </w:rPr>
        <w:t xml:space="preserve">- от 05.02.2021 </w:t>
      </w:r>
      <w:hyperlink w:history="0" r:id="rId15" w:tooltip="Постановление правительства ЕАО от 05.02.2021 N 16-пп &quot;О внесении изменения и дополнения в постановление правительства Еврейской автономной области от 25.11.2020 N 454-пп &quot;О государственной программе Еврейской автономной области &quot;Развитие системы социального обслуживания населения Еврейской автономной области&quot; на 2021 - 2024 годы&quot; ------------ Утратил силу или отменен {КонсультантПлюс}">
        <w:r>
          <w:rPr>
            <w:sz w:val="20"/>
            <w:color w:val="0000ff"/>
          </w:rPr>
          <w:t xml:space="preserve">N 16-пп</w:t>
        </w:r>
      </w:hyperlink>
      <w:r>
        <w:rPr>
          <w:sz w:val="20"/>
        </w:rPr>
        <w:t xml:space="preserve"> "О внесении изменения и дополнения в постановление правительства Еврейской автономной области от 25.11.2020 N 454-пп "О государственной программе Еврейской автономной области "Развитие системы социального обслуживания населения Еврейской автономной области" на 2021 - 2024 годы";</w:t>
      </w:r>
    </w:p>
    <w:p>
      <w:pPr>
        <w:pStyle w:val="0"/>
        <w:spacing w:before="200" w:line-rule="auto"/>
        <w:ind w:firstLine="540"/>
        <w:jc w:val="both"/>
      </w:pPr>
      <w:r>
        <w:rPr>
          <w:sz w:val="20"/>
        </w:rPr>
        <w:t xml:space="preserve">- от 23.07.2021 </w:t>
      </w:r>
      <w:hyperlink w:history="0" r:id="rId16" w:tooltip="Постановление правительства ЕАО от 23.07.2021 N 241-пп &quot;О внесении изменения в государственную программу Еврейской автономной области &quot;Развитие системы социального обслуживания населения Еврейской автономной области&quot; на 2021 - 2024 годы, утвержденную постановлением правительства Еврейской автономной области от 25.11.2020 N 454-пп&quot; ------------ Утратил силу или отменен {КонсультантПлюс}">
        <w:r>
          <w:rPr>
            <w:sz w:val="20"/>
            <w:color w:val="0000ff"/>
          </w:rPr>
          <w:t xml:space="preserve">N 241-пп</w:t>
        </w:r>
      </w:hyperlink>
      <w:r>
        <w:rPr>
          <w:sz w:val="20"/>
        </w:rPr>
        <w:t xml:space="preserve"> "О внесении изменения в государственную программу Еврейской автономной области "Развитие системы социального обслуживания населения Еврейской автономной области" на 2021 - 2024 годы, утвержденную постановлением правительства Еврейской автономной области от 25.11.2020 N 454-пп";</w:t>
      </w:r>
    </w:p>
    <w:p>
      <w:pPr>
        <w:pStyle w:val="0"/>
        <w:spacing w:before="200" w:line-rule="auto"/>
        <w:ind w:firstLine="540"/>
        <w:jc w:val="both"/>
      </w:pPr>
      <w:r>
        <w:rPr>
          <w:sz w:val="20"/>
        </w:rPr>
        <w:t xml:space="preserve">- от 15.10.2021 </w:t>
      </w:r>
      <w:hyperlink w:history="0" r:id="rId17" w:tooltip="Постановление правительства ЕАО от 15.10.2021 N 390-пп &quot;О внесении изменения в государственную программу Еврейской автономной области &quot;Развитие системы социального обслуживания населения Еврейской автономной области&quot; на 2021 - 2024 годы, утвержденную постановлением правительства Еврейской автономной области от 25.11.2020 N 454-пп&quot; ------------ Утратил силу или отменен {КонсультантПлюс}">
        <w:r>
          <w:rPr>
            <w:sz w:val="20"/>
            <w:color w:val="0000ff"/>
          </w:rPr>
          <w:t xml:space="preserve">N 390-пп</w:t>
        </w:r>
      </w:hyperlink>
      <w:r>
        <w:rPr>
          <w:sz w:val="20"/>
        </w:rPr>
        <w:t xml:space="preserve"> "О внесении изменения в государственную программу Еврейской автономной области "Развитие системы социального обслуживания населения Еврейской автономной области" на 2021 - 2024 годы, утвержденную постановлением правительства Еврейской автономной области от 25.11.2020 N 454-пп";</w:t>
      </w:r>
    </w:p>
    <w:p>
      <w:pPr>
        <w:pStyle w:val="0"/>
        <w:spacing w:before="200" w:line-rule="auto"/>
        <w:ind w:firstLine="540"/>
        <w:jc w:val="both"/>
      </w:pPr>
      <w:r>
        <w:rPr>
          <w:sz w:val="20"/>
        </w:rPr>
        <w:t xml:space="preserve">- от 17.11.2021 </w:t>
      </w:r>
      <w:hyperlink w:history="0" r:id="rId18" w:tooltip="Постановление правительства ЕАО от 17.11.2021 N 472-пп &quot;О внесении изменения в государственную программу Еврейской автономной области &quot;Развитие системы социального обслуживания населения Еврейской автономной области&quot; на 2021 - 2024 годы, утвержденную постановлением правительства Еврейской автономной области от 25.11.2020 N 454-пп&quot; ------------ Утратил силу или отменен {КонсультантПлюс}">
        <w:r>
          <w:rPr>
            <w:sz w:val="20"/>
            <w:color w:val="0000ff"/>
          </w:rPr>
          <w:t xml:space="preserve">N 472-пп</w:t>
        </w:r>
      </w:hyperlink>
      <w:r>
        <w:rPr>
          <w:sz w:val="20"/>
        </w:rPr>
        <w:t xml:space="preserve"> "О внесении изменения в государственную программу Еврейской автономной области "Развитие системы социального обслуживания населения Еврейской автономной области" на 2021 - 2024 годы, утвержденную постановлением правительства Еврейской автономной области от 25.11.2020 N 454-пп";</w:t>
      </w:r>
    </w:p>
    <w:p>
      <w:pPr>
        <w:pStyle w:val="0"/>
        <w:spacing w:before="200" w:line-rule="auto"/>
        <w:ind w:firstLine="540"/>
        <w:jc w:val="both"/>
      </w:pPr>
      <w:r>
        <w:rPr>
          <w:sz w:val="20"/>
        </w:rPr>
        <w:t xml:space="preserve">- от 16.12.2021 </w:t>
      </w:r>
      <w:hyperlink w:history="0" r:id="rId19" w:tooltip="Постановление правительства ЕАО от 16.12.2021 N 543-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1 - 2024 годы, утвержденную постановлением правительства Еврейской автономной области от 25.11.2020 N 454-пп&quot; ------------ Утратил силу или отменен {КонсультантПлюс}">
        <w:r>
          <w:rPr>
            <w:sz w:val="20"/>
            <w:color w:val="0000ff"/>
          </w:rPr>
          <w:t xml:space="preserve">N 543-пп</w:t>
        </w:r>
      </w:hyperlink>
      <w:r>
        <w:rPr>
          <w:sz w:val="20"/>
        </w:rPr>
        <w:t xml:space="preserve"> "О внесении изменений в государственную программу Еврейской автономной области "Развитие системы социального обслуживания населения Еврейской автономной области" на 2021 - 2024 годы, утвержденную постановлением правительства Еврейской автономной области от 25.11.2020 N 454-пп";</w:t>
      </w:r>
    </w:p>
    <w:p>
      <w:pPr>
        <w:pStyle w:val="0"/>
        <w:spacing w:before="200" w:line-rule="auto"/>
        <w:ind w:firstLine="540"/>
        <w:jc w:val="both"/>
      </w:pPr>
      <w:r>
        <w:rPr>
          <w:sz w:val="20"/>
        </w:rPr>
        <w:t xml:space="preserve">- от 13.04.2022 </w:t>
      </w:r>
      <w:hyperlink w:history="0" r:id="rId20" w:tooltip="Постановление правительства ЕАО от 13.04.2022 N 122-пп &quot;О внесении изменения в государственную программу Еврейской автономной области &quot;Развитие системы социального обслуживания населения Еврейской автономной области&quot; на 2021 - 2024 годы, утвержденную постановлением правительства Еврейской автономной области от 25.11.2020 N 454-пп&quot; ------------ Утратил силу или отменен {КонсультантПлюс}">
        <w:r>
          <w:rPr>
            <w:sz w:val="20"/>
            <w:color w:val="0000ff"/>
          </w:rPr>
          <w:t xml:space="preserve">N 122-пп</w:t>
        </w:r>
      </w:hyperlink>
      <w:r>
        <w:rPr>
          <w:sz w:val="20"/>
        </w:rPr>
        <w:t xml:space="preserve"> "О внесении изменения в государственную программу Еврейской автономной области "Развитие системы социального обслуживания населения Еврейской автономной области" на 2021 - 2024 годы, утвержденную постановлением правительства Еврейской автономной области от 25.11.2020 N 454-пп";</w:t>
      </w:r>
    </w:p>
    <w:p>
      <w:pPr>
        <w:pStyle w:val="0"/>
        <w:spacing w:before="200" w:line-rule="auto"/>
        <w:ind w:firstLine="540"/>
        <w:jc w:val="both"/>
      </w:pPr>
      <w:r>
        <w:rPr>
          <w:sz w:val="20"/>
        </w:rPr>
        <w:t xml:space="preserve">- от 20.05.2022 </w:t>
      </w:r>
      <w:hyperlink w:history="0" r:id="rId21" w:tooltip="Постановление правительства ЕАО от 20.05.2022 N 204-пп &quot;О внесении изменений и дополнения в государственную программу Еврейской автономной области &quot;Развитие системы социального обслуживания населения Еврейской автономной области&quot; на 2021 - 2024 годы, утвержденную постановлением правительства Еврейской автономной области от 25.11.2020 N 454-пп&quot; ------------ Утратил силу или отменен {КонсультантПлюс}">
        <w:r>
          <w:rPr>
            <w:sz w:val="20"/>
            <w:color w:val="0000ff"/>
          </w:rPr>
          <w:t xml:space="preserve">N 204-пп</w:t>
        </w:r>
      </w:hyperlink>
      <w:r>
        <w:rPr>
          <w:sz w:val="20"/>
        </w:rPr>
        <w:t xml:space="preserve"> "О внесении изменений и дополнения в государственную программу Еврейской автономной области "Развитие системы социального обслуживания населения Еврейской автономной области" на 2021 - 2024 годы, утвержденную постановлением правительства Еврейской автономной области от 25.11.2020 N 454-пп";</w:t>
      </w:r>
    </w:p>
    <w:p>
      <w:pPr>
        <w:pStyle w:val="0"/>
        <w:spacing w:before="200" w:line-rule="auto"/>
        <w:ind w:firstLine="540"/>
        <w:jc w:val="both"/>
      </w:pPr>
      <w:r>
        <w:rPr>
          <w:sz w:val="20"/>
        </w:rPr>
        <w:t xml:space="preserve">- от 30.06.2022 </w:t>
      </w:r>
      <w:hyperlink w:history="0" r:id="rId22" w:tooltip="Постановление правительства ЕАО от 30.06.2022 N 260-пп &quot;О внесении изменений и допол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1 - 2024 годы, утвержденную постановлением правительства Еврейской автономной области от 25.11.2020 N 454-пп&quot; ------------ Утратил силу или отменен {КонсультантПлюс}">
        <w:r>
          <w:rPr>
            <w:sz w:val="20"/>
            <w:color w:val="0000ff"/>
          </w:rPr>
          <w:t xml:space="preserve">N 260-пп</w:t>
        </w:r>
      </w:hyperlink>
      <w:r>
        <w:rPr>
          <w:sz w:val="20"/>
        </w:rPr>
        <w:t xml:space="preserve"> "О внесении изменений и дополнений в государственную программу Еврейской автономной области "Развитие системы социального обслуживания населения Еврейской автономной области" на 2021 - 2024 годы, утвержденную постановлением правительства Еврейской автономной области от 25.11.2020 N 454-пп";</w:t>
      </w:r>
    </w:p>
    <w:p>
      <w:pPr>
        <w:pStyle w:val="0"/>
        <w:spacing w:before="200" w:line-rule="auto"/>
        <w:ind w:firstLine="540"/>
        <w:jc w:val="both"/>
      </w:pPr>
      <w:r>
        <w:rPr>
          <w:sz w:val="20"/>
        </w:rPr>
        <w:t xml:space="preserve">- от 15.09.2022 </w:t>
      </w:r>
      <w:hyperlink w:history="0" r:id="rId23" w:tooltip="Постановление правительства ЕАО от 15.09.2022 N 380-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1 - 2024 годы, утвержденную постановлением правительства Еврейской автономной области от 25.11.2020 N 454-пп&quot; ------------ Утратил силу или отменен {КонсультантПлюс}">
        <w:r>
          <w:rPr>
            <w:sz w:val="20"/>
            <w:color w:val="0000ff"/>
          </w:rPr>
          <w:t xml:space="preserve">N 380-пп</w:t>
        </w:r>
      </w:hyperlink>
      <w:r>
        <w:rPr>
          <w:sz w:val="20"/>
        </w:rPr>
        <w:t xml:space="preserve"> "О внесении изменений в государственную программу Еврейской автономной области "Развитие системы социального обслуживания населения Еврейской автономной области" на 2021 - 2024 годы, утвержденную постановлением правительства Еврейской автономной области от 25.11.2020 N 454-пп".</w:t>
      </w:r>
    </w:p>
    <w:p>
      <w:pPr>
        <w:pStyle w:val="0"/>
        <w:spacing w:before="200" w:line-rule="auto"/>
        <w:ind w:firstLine="540"/>
        <w:jc w:val="both"/>
      </w:pPr>
      <w:r>
        <w:rPr>
          <w:sz w:val="20"/>
        </w:rPr>
        <w:t xml:space="preserve">3. Настоящее постановление вступает в силу со дня его подписания, но не ранее 1 января 2023 года.</w:t>
      </w:r>
    </w:p>
    <w:p>
      <w:pPr>
        <w:pStyle w:val="0"/>
        <w:jc w:val="both"/>
      </w:pPr>
      <w:r>
        <w:rPr>
          <w:sz w:val="20"/>
        </w:rPr>
      </w:r>
    </w:p>
    <w:p>
      <w:pPr>
        <w:pStyle w:val="0"/>
        <w:jc w:val="right"/>
      </w:pPr>
      <w:r>
        <w:rPr>
          <w:sz w:val="20"/>
        </w:rPr>
        <w:t xml:space="preserve">Вице-губернатор области - первый заместитель</w:t>
      </w:r>
    </w:p>
    <w:p>
      <w:pPr>
        <w:pStyle w:val="0"/>
        <w:jc w:val="right"/>
      </w:pPr>
      <w:r>
        <w:rPr>
          <w:sz w:val="20"/>
        </w:rPr>
        <w:t xml:space="preserve">председателя правительства области</w:t>
      </w:r>
    </w:p>
    <w:p>
      <w:pPr>
        <w:pStyle w:val="0"/>
        <w:jc w:val="right"/>
      </w:pPr>
      <w:r>
        <w:rPr>
          <w:sz w:val="20"/>
        </w:rPr>
        <w:t xml:space="preserve">Д.Ф.БРАТЫНЕНКО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Еврейской автономной области</w:t>
      </w:r>
    </w:p>
    <w:p>
      <w:pPr>
        <w:pStyle w:val="0"/>
        <w:jc w:val="right"/>
      </w:pPr>
      <w:r>
        <w:rPr>
          <w:sz w:val="20"/>
        </w:rPr>
        <w:t xml:space="preserve">от 22.12.2022 N 545-пп</w:t>
      </w:r>
    </w:p>
    <w:p>
      <w:pPr>
        <w:pStyle w:val="0"/>
        <w:jc w:val="both"/>
      </w:pPr>
      <w:r>
        <w:rPr>
          <w:sz w:val="20"/>
        </w:rPr>
      </w:r>
    </w:p>
    <w:bookmarkStart w:id="45" w:name="P45"/>
    <w:bookmarkEnd w:id="45"/>
    <w:p>
      <w:pPr>
        <w:pStyle w:val="2"/>
        <w:jc w:val="center"/>
      </w:pPr>
      <w:r>
        <w:rPr>
          <w:sz w:val="20"/>
        </w:rPr>
        <w:t xml:space="preserve">ГОСУДАРСТВЕННАЯ ПРОГРАММА</w:t>
      </w:r>
    </w:p>
    <w:p>
      <w:pPr>
        <w:pStyle w:val="2"/>
        <w:jc w:val="center"/>
      </w:pPr>
      <w:r>
        <w:rPr>
          <w:sz w:val="20"/>
        </w:rPr>
        <w:t xml:space="preserve">ЕВРЕЙСКОЙ АВТОНОМНОЙ ОБЛАСТИ "РАЗВИТИЕ СИСТЕМЫ СОЦИАЛЬНОГО</w:t>
      </w:r>
    </w:p>
    <w:p>
      <w:pPr>
        <w:pStyle w:val="2"/>
        <w:jc w:val="center"/>
      </w:pPr>
      <w:r>
        <w:rPr>
          <w:sz w:val="20"/>
        </w:rPr>
        <w:t xml:space="preserve">ОБСЛУЖИВАНИЯ НАСЕЛЕНИЯ ЕВРЕЙСКОЙ АВТОНОМНОЙ ОБЛАСТИ"</w:t>
      </w:r>
    </w:p>
    <w:p>
      <w:pPr>
        <w:pStyle w:val="2"/>
        <w:jc w:val="center"/>
      </w:pPr>
      <w:r>
        <w:rPr>
          <w:sz w:val="20"/>
        </w:rPr>
        <w:t xml:space="preserve">НА 2023 - 2027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ЕАО от 27.01.2023 </w:t>
            </w:r>
            <w:hyperlink w:history="0" r:id="rId24" w:tooltip="Постановление правительства ЕАО от 27.01.2023 N 21-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N 21-пп</w:t>
              </w:r>
            </w:hyperlink>
            <w:r>
              <w:rPr>
                <w:sz w:val="20"/>
                <w:color w:val="392c69"/>
              </w:rPr>
              <w:t xml:space="preserve">,</w:t>
            </w:r>
          </w:p>
          <w:p>
            <w:pPr>
              <w:pStyle w:val="0"/>
              <w:jc w:val="center"/>
            </w:pPr>
            <w:r>
              <w:rPr>
                <w:sz w:val="20"/>
                <w:color w:val="392c69"/>
              </w:rPr>
              <w:t xml:space="preserve">от 03.02.2023 </w:t>
            </w:r>
            <w:hyperlink w:history="0" r:id="rId25" w:tooltip="Постановление правительства ЕАО от 03.02.2023 N 50-пп &quot;О внесении изменений и допол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N 50-пп</w:t>
              </w:r>
            </w:hyperlink>
            <w:r>
              <w:rPr>
                <w:sz w:val="20"/>
                <w:color w:val="392c69"/>
              </w:rPr>
              <w:t xml:space="preserve">, от 29.05.2023 </w:t>
            </w:r>
            <w:hyperlink w:history="0" r:id="rId26" w:tooltip="Постановление правительства ЕАО от 29.05.2023 N 240-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N 240-пп</w:t>
              </w:r>
            </w:hyperlink>
            <w:r>
              <w:rPr>
                <w:sz w:val="20"/>
                <w:color w:val="392c69"/>
              </w:rPr>
              <w:t xml:space="preserve">, от 07.07.2023 </w:t>
            </w:r>
            <w:hyperlink w:history="0" r:id="rId27" w:tooltip="Постановление правительства ЕАО от 07.07.2023 N 288-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N 288-пп</w:t>
              </w:r>
            </w:hyperlink>
            <w:r>
              <w:rPr>
                <w:sz w:val="20"/>
                <w:color w:val="392c69"/>
              </w:rPr>
              <w:t xml:space="preserve">,</w:t>
            </w:r>
          </w:p>
          <w:p>
            <w:pPr>
              <w:pStyle w:val="0"/>
              <w:jc w:val="center"/>
            </w:pPr>
            <w:r>
              <w:rPr>
                <w:sz w:val="20"/>
                <w:color w:val="392c69"/>
              </w:rPr>
              <w:t xml:space="preserve">от 07.07.2023 </w:t>
            </w:r>
            <w:hyperlink w:history="0" r:id="rId28" w:tooltip="Постановление правительства ЕАО от 07.07.2023 N 289-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N 289-пп</w:t>
              </w:r>
            </w:hyperlink>
            <w:r>
              <w:rPr>
                <w:sz w:val="20"/>
                <w:color w:val="392c69"/>
              </w:rPr>
              <w:t xml:space="preserve">, от 24.07.2023 </w:t>
            </w:r>
            <w:hyperlink w:history="0" r:id="rId29" w:tooltip="Постановление правительства ЕАО от 24.07.2023 N 318-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N 318-пп</w:t>
              </w:r>
            </w:hyperlink>
            <w:r>
              <w:rPr>
                <w:sz w:val="20"/>
                <w:color w:val="392c69"/>
              </w:rPr>
              <w:t xml:space="preserve">, от 05.10.2023 </w:t>
            </w:r>
            <w:hyperlink w:history="0" r:id="rId30" w:tooltip="Постановление правительства ЕАО от 05.10.2023 N 40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N 404-пп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Паспорт</w:t>
      </w:r>
    </w:p>
    <w:p>
      <w:pPr>
        <w:pStyle w:val="2"/>
        <w:jc w:val="center"/>
      </w:pPr>
      <w:r>
        <w:rPr>
          <w:sz w:val="20"/>
        </w:rPr>
        <w:t xml:space="preserve">государственной программы Еврейской автономной области</w:t>
      </w:r>
    </w:p>
    <w:p>
      <w:pPr>
        <w:pStyle w:val="2"/>
        <w:jc w:val="center"/>
      </w:pPr>
      <w:r>
        <w:rPr>
          <w:sz w:val="20"/>
        </w:rPr>
        <w:t xml:space="preserve">"Развитие системы социального обслуживания населения</w:t>
      </w:r>
    </w:p>
    <w:p>
      <w:pPr>
        <w:pStyle w:val="2"/>
        <w:jc w:val="center"/>
      </w:pPr>
      <w:r>
        <w:rPr>
          <w:sz w:val="20"/>
        </w:rPr>
        <w:t xml:space="preserve">Еврейской автономной области" на 2023 - 2027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государственной программы</w:t>
            </w:r>
          </w:p>
        </w:tc>
        <w:tc>
          <w:tcPr>
            <w:tcW w:w="6803" w:type="dxa"/>
          </w:tcPr>
          <w:p>
            <w:pPr>
              <w:pStyle w:val="0"/>
              <w:jc w:val="both"/>
            </w:pPr>
            <w:r>
              <w:rPr>
                <w:sz w:val="20"/>
              </w:rPr>
              <w:t xml:space="preserve">"Развитие системы социального обслуживания населения Еврейской автономной области"</w:t>
            </w:r>
          </w:p>
        </w:tc>
      </w:tr>
      <w:tr>
        <w:tc>
          <w:tcPr>
            <w:tcW w:w="2268" w:type="dxa"/>
          </w:tcPr>
          <w:p>
            <w:pPr>
              <w:pStyle w:val="0"/>
            </w:pPr>
            <w:r>
              <w:rPr>
                <w:sz w:val="20"/>
              </w:rPr>
              <w:t xml:space="preserve">Ответственный исполнитель государственной программы</w:t>
            </w:r>
          </w:p>
        </w:tc>
        <w:tc>
          <w:tcPr>
            <w:tcW w:w="6803" w:type="dxa"/>
          </w:tcPr>
          <w:p>
            <w:pPr>
              <w:pStyle w:val="0"/>
              <w:jc w:val="both"/>
            </w:pPr>
            <w:r>
              <w:rPr>
                <w:sz w:val="20"/>
              </w:rPr>
              <w:t xml:space="preserve">Департамент социальной защиты населения правительства Еврейской автономной области</w:t>
            </w:r>
          </w:p>
        </w:tc>
      </w:tr>
      <w:tr>
        <w:tc>
          <w:tcPr>
            <w:tcW w:w="2268" w:type="dxa"/>
          </w:tcPr>
          <w:p>
            <w:pPr>
              <w:pStyle w:val="0"/>
            </w:pPr>
            <w:r>
              <w:rPr>
                <w:sz w:val="20"/>
              </w:rPr>
              <w:t xml:space="preserve">Участники государственной программы</w:t>
            </w:r>
          </w:p>
        </w:tc>
        <w:tc>
          <w:tcPr>
            <w:tcW w:w="6803" w:type="dxa"/>
          </w:tcPr>
          <w:p>
            <w:pPr>
              <w:pStyle w:val="0"/>
              <w:jc w:val="both"/>
            </w:pPr>
            <w:r>
              <w:rPr>
                <w:sz w:val="20"/>
              </w:rPr>
              <w:t xml:space="preserve">Департамент здравоохранения правительства Еврейской автономной области;</w:t>
            </w:r>
          </w:p>
          <w:p>
            <w:pPr>
              <w:pStyle w:val="0"/>
              <w:jc w:val="both"/>
            </w:pPr>
            <w:r>
              <w:rPr>
                <w:sz w:val="20"/>
              </w:rPr>
              <w:t xml:space="preserve">департамент по физической культуре и спорту правительства Еврейской автономной области;</w:t>
            </w:r>
          </w:p>
          <w:p>
            <w:pPr>
              <w:pStyle w:val="0"/>
              <w:jc w:val="both"/>
            </w:pPr>
            <w:r>
              <w:rPr>
                <w:sz w:val="20"/>
              </w:rPr>
              <w:t xml:space="preserve">департамент культуры правительства Еврейской автономной области;</w:t>
            </w:r>
          </w:p>
          <w:p>
            <w:pPr>
              <w:pStyle w:val="0"/>
              <w:jc w:val="both"/>
            </w:pPr>
            <w:r>
              <w:rPr>
                <w:sz w:val="20"/>
              </w:rPr>
              <w:t xml:space="preserve">департамент строительства и жилищно-коммунального хозяйства правительства Еврейской автономной области;</w:t>
            </w:r>
          </w:p>
          <w:p>
            <w:pPr>
              <w:pStyle w:val="0"/>
              <w:jc w:val="both"/>
            </w:pPr>
            <w:r>
              <w:rPr>
                <w:sz w:val="20"/>
              </w:rPr>
              <w:t xml:space="preserve">областные государственные учреждения, функции и полномочия учредителя которых осуществляет департамент социальной защиты населения правительства Еврейской автономной области;</w:t>
            </w:r>
          </w:p>
          <w:p>
            <w:pPr>
              <w:pStyle w:val="0"/>
              <w:jc w:val="both"/>
            </w:pPr>
            <w:r>
              <w:rPr>
                <w:sz w:val="20"/>
              </w:rPr>
              <w:t xml:space="preserve">муниципальное образование "Город Биробиджан" Еврейской автономной области (по согласованию);</w:t>
            </w:r>
          </w:p>
          <w:p>
            <w:pPr>
              <w:pStyle w:val="0"/>
              <w:jc w:val="both"/>
            </w:pPr>
            <w:r>
              <w:rPr>
                <w:sz w:val="20"/>
              </w:rPr>
              <w:t xml:space="preserve">областное государственное бюджетное учреждение "Служба заказчика (застройщика) в Еврейской автономной области" (далее - ОГБУ "Служба заказчика (застройщика) в Еврейской автономной области")</w:t>
            </w:r>
          </w:p>
        </w:tc>
      </w:tr>
      <w:tr>
        <w:tc>
          <w:tcPr>
            <w:tcW w:w="2268" w:type="dxa"/>
          </w:tcPr>
          <w:p>
            <w:pPr>
              <w:pStyle w:val="0"/>
            </w:pPr>
            <w:r>
              <w:rPr>
                <w:sz w:val="20"/>
              </w:rPr>
              <w:t xml:space="preserve">Структура государственной программы: подпрограммы (в том числе ведомственные целевые программы)</w:t>
            </w:r>
          </w:p>
        </w:tc>
        <w:tc>
          <w:tcPr>
            <w:tcW w:w="6803" w:type="dxa"/>
          </w:tcPr>
          <w:p>
            <w:pPr>
              <w:pStyle w:val="0"/>
              <w:jc w:val="both"/>
            </w:pPr>
            <w:hyperlink w:history="0" w:anchor="P3875" w:tooltip="12. Подпрограмма 1 &quot;Модернизация системы социального">
              <w:r>
                <w:rPr>
                  <w:sz w:val="20"/>
                  <w:color w:val="0000ff"/>
                </w:rPr>
                <w:t xml:space="preserve">Подпрограмма 1</w:t>
              </w:r>
            </w:hyperlink>
            <w:r>
              <w:rPr>
                <w:sz w:val="20"/>
              </w:rPr>
              <w:t xml:space="preserve"> "Модернизация системы социального обслуживания населения".</w:t>
            </w:r>
          </w:p>
          <w:p>
            <w:pPr>
              <w:pStyle w:val="0"/>
              <w:jc w:val="both"/>
            </w:pPr>
            <w:hyperlink w:history="0" w:anchor="P4114" w:tooltip="13. Подпрограмма 2 &quot;Старшее поколение&quot; на 2023 - 2027 годы">
              <w:r>
                <w:rPr>
                  <w:sz w:val="20"/>
                  <w:color w:val="0000ff"/>
                </w:rPr>
                <w:t xml:space="preserve">Подпрограмма 2</w:t>
              </w:r>
            </w:hyperlink>
            <w:r>
              <w:rPr>
                <w:sz w:val="20"/>
              </w:rPr>
              <w:t xml:space="preserve"> "Старшее поколение".</w:t>
            </w:r>
          </w:p>
          <w:p>
            <w:pPr>
              <w:pStyle w:val="0"/>
              <w:jc w:val="both"/>
            </w:pPr>
            <w:hyperlink w:history="0" w:anchor="P4365" w:tooltip="14. Подпрограмма 3 &quot;Предоставление социальной помощи">
              <w:r>
                <w:rPr>
                  <w:sz w:val="20"/>
                  <w:color w:val="0000ff"/>
                </w:rPr>
                <w:t xml:space="preserve">Подпрограмма 3</w:t>
              </w:r>
            </w:hyperlink>
            <w:r>
              <w:rPr>
                <w:sz w:val="20"/>
              </w:rPr>
              <w:t xml:space="preserve"> "Предоставление социальной помощи отдельным категориям граждан"</w:t>
            </w:r>
          </w:p>
        </w:tc>
      </w:tr>
      <w:tr>
        <w:tc>
          <w:tcPr>
            <w:tcW w:w="2268" w:type="dxa"/>
          </w:tcPr>
          <w:p>
            <w:pPr>
              <w:pStyle w:val="0"/>
            </w:pPr>
            <w:r>
              <w:rPr>
                <w:sz w:val="20"/>
              </w:rPr>
              <w:t xml:space="preserve">Цели государственной программы</w:t>
            </w:r>
          </w:p>
        </w:tc>
        <w:tc>
          <w:tcPr>
            <w:tcW w:w="6803" w:type="dxa"/>
          </w:tcPr>
          <w:p>
            <w:pPr>
              <w:pStyle w:val="0"/>
              <w:jc w:val="both"/>
            </w:pPr>
            <w:r>
              <w:rPr>
                <w:sz w:val="20"/>
              </w:rPr>
              <w:t xml:space="preserve">Повышение доступности социального обслуживания населения</w:t>
            </w:r>
          </w:p>
        </w:tc>
      </w:tr>
      <w:tr>
        <w:tc>
          <w:tcPr>
            <w:tcW w:w="2268" w:type="dxa"/>
          </w:tcPr>
          <w:p>
            <w:pPr>
              <w:pStyle w:val="0"/>
            </w:pPr>
            <w:r>
              <w:rPr>
                <w:sz w:val="20"/>
              </w:rPr>
              <w:t xml:space="preserve">Задачи государственной программы</w:t>
            </w:r>
          </w:p>
        </w:tc>
        <w:tc>
          <w:tcPr>
            <w:tcW w:w="6803" w:type="dxa"/>
          </w:tcPr>
          <w:p>
            <w:pPr>
              <w:pStyle w:val="0"/>
              <w:jc w:val="both"/>
            </w:pPr>
            <w:r>
              <w:rPr>
                <w:sz w:val="20"/>
              </w:rPr>
              <w:t xml:space="preserve">1. Обеспечение всеобщей доступности основных социальных услуг.</w:t>
            </w:r>
          </w:p>
          <w:p>
            <w:pPr>
              <w:pStyle w:val="0"/>
              <w:jc w:val="both"/>
            </w:pPr>
            <w:r>
              <w:rPr>
                <w:sz w:val="20"/>
              </w:rPr>
              <w:t xml:space="preserve">2. Повышение в Еврейской автономной области качества жизни пожилых людей и уровня доступности для них среды жизнедеятельности.</w:t>
            </w:r>
          </w:p>
          <w:p>
            <w:pPr>
              <w:pStyle w:val="0"/>
              <w:jc w:val="both"/>
            </w:pPr>
            <w:r>
              <w:rPr>
                <w:sz w:val="20"/>
              </w:rPr>
              <w:t xml:space="preserve">3. Повышение уровня социальной поддержки лиц, оказавшихся в трудной жизненной ситуации</w:t>
            </w:r>
          </w:p>
        </w:tc>
      </w:tr>
      <w:tr>
        <w:tc>
          <w:tcPr>
            <w:tcW w:w="2268" w:type="dxa"/>
          </w:tcPr>
          <w:p>
            <w:pPr>
              <w:pStyle w:val="0"/>
            </w:pPr>
            <w:r>
              <w:rPr>
                <w:sz w:val="20"/>
              </w:rPr>
              <w:t xml:space="preserve">Целевые показатели (индикаторы) государственной программы</w:t>
            </w:r>
          </w:p>
        </w:tc>
        <w:tc>
          <w:tcPr>
            <w:tcW w:w="6803" w:type="dxa"/>
          </w:tcPr>
          <w:p>
            <w:pPr>
              <w:pStyle w:val="0"/>
              <w:jc w:val="both"/>
            </w:pPr>
            <w:r>
              <w:rPr>
                <w:sz w:val="20"/>
              </w:rPr>
              <w:t xml:space="preserve">Перечень показателей (индикаторов) государственной программы приводится в </w:t>
            </w:r>
            <w:hyperlink w:history="0" w:anchor="P173" w:tooltip="Сведения о показателях (индикаторах) Госпрограммы">
              <w:r>
                <w:rPr>
                  <w:sz w:val="20"/>
                  <w:color w:val="0000ff"/>
                </w:rPr>
                <w:t xml:space="preserve">таблице 1</w:t>
              </w:r>
            </w:hyperlink>
          </w:p>
        </w:tc>
      </w:tr>
      <w:tr>
        <w:tc>
          <w:tcPr>
            <w:tcW w:w="2268" w:type="dxa"/>
          </w:tcPr>
          <w:p>
            <w:pPr>
              <w:pStyle w:val="0"/>
            </w:pPr>
            <w:r>
              <w:rPr>
                <w:sz w:val="20"/>
              </w:rPr>
              <w:t xml:space="preserve">Этапы и сроки реализации государственной программы</w:t>
            </w:r>
          </w:p>
        </w:tc>
        <w:tc>
          <w:tcPr>
            <w:tcW w:w="6803" w:type="dxa"/>
          </w:tcPr>
          <w:p>
            <w:pPr>
              <w:pStyle w:val="0"/>
              <w:jc w:val="both"/>
            </w:pPr>
            <w:r>
              <w:rPr>
                <w:sz w:val="20"/>
              </w:rPr>
              <w:t xml:space="preserve">2023 - 2027 годы</w:t>
            </w:r>
          </w:p>
        </w:tc>
      </w:tr>
      <w:tr>
        <w:tblPrEx>
          <w:tblBorders>
            <w:insideH w:val="nil"/>
          </w:tblBorders>
        </w:tblPrEx>
        <w:tc>
          <w:tcPr>
            <w:tcW w:w="2268" w:type="dxa"/>
            <w:tcBorders>
              <w:bottom w:val="nil"/>
            </w:tcBorders>
          </w:tcPr>
          <w:p>
            <w:pPr>
              <w:pStyle w:val="0"/>
            </w:pPr>
            <w:r>
              <w:rPr>
                <w:sz w:val="20"/>
              </w:rPr>
              <w:t xml:space="preserve">Ресурсное обеспечение реализации государственной программы за счет средств областного бюджета и прогнозная оценка расходов федерального бюджета, бюджетов муниципальных образований, внебюджетных средств на реализацию целей государственной программы, в том числе по годам</w:t>
            </w:r>
          </w:p>
        </w:tc>
        <w:tc>
          <w:tcPr>
            <w:tcW w:w="6803" w:type="dxa"/>
            <w:tcBorders>
              <w:bottom w:val="nil"/>
            </w:tcBorders>
          </w:tcPr>
          <w:p>
            <w:pPr>
              <w:pStyle w:val="0"/>
              <w:jc w:val="both"/>
            </w:pPr>
            <w:r>
              <w:rPr>
                <w:sz w:val="20"/>
              </w:rPr>
              <w:t xml:space="preserve">Объем финансового обеспечения реализации государственной программы за 2023 - 2027 годы:</w:t>
            </w:r>
          </w:p>
          <w:p>
            <w:pPr>
              <w:pStyle w:val="0"/>
              <w:jc w:val="both"/>
            </w:pPr>
            <w:r>
              <w:rPr>
                <w:sz w:val="20"/>
              </w:rPr>
              <w:t xml:space="preserve">всего - 4572901,10 тыс. рублей, в том числе:</w:t>
            </w:r>
          </w:p>
          <w:p>
            <w:pPr>
              <w:pStyle w:val="0"/>
              <w:jc w:val="both"/>
            </w:pPr>
            <w:r>
              <w:rPr>
                <w:sz w:val="20"/>
              </w:rPr>
              <w:t xml:space="preserve">за счет средств областного бюджета - 4120805,30 тыс. рублей, в том числе:</w:t>
            </w:r>
          </w:p>
          <w:p>
            <w:pPr>
              <w:pStyle w:val="0"/>
              <w:jc w:val="both"/>
            </w:pPr>
            <w:r>
              <w:rPr>
                <w:sz w:val="20"/>
              </w:rPr>
              <w:t xml:space="preserve">2023 год - 959970,50 тыс. рублей;</w:t>
            </w:r>
          </w:p>
          <w:p>
            <w:pPr>
              <w:pStyle w:val="0"/>
              <w:jc w:val="both"/>
            </w:pPr>
            <w:r>
              <w:rPr>
                <w:sz w:val="20"/>
              </w:rPr>
              <w:t xml:space="preserve">2024 год - 723259,20 тыс. рублей;</w:t>
            </w:r>
          </w:p>
          <w:p>
            <w:pPr>
              <w:pStyle w:val="0"/>
              <w:jc w:val="both"/>
            </w:pPr>
            <w:r>
              <w:rPr>
                <w:sz w:val="20"/>
              </w:rPr>
              <w:t xml:space="preserve">2025 год - 812525,20 тыс. рублей;</w:t>
            </w:r>
          </w:p>
          <w:p>
            <w:pPr>
              <w:pStyle w:val="0"/>
              <w:jc w:val="both"/>
            </w:pPr>
            <w:r>
              <w:rPr>
                <w:sz w:val="20"/>
              </w:rPr>
              <w:t xml:space="preserve">2026 год - 812525,20 тыс. рублей;</w:t>
            </w:r>
          </w:p>
          <w:p>
            <w:pPr>
              <w:pStyle w:val="0"/>
              <w:jc w:val="both"/>
            </w:pPr>
            <w:r>
              <w:rPr>
                <w:sz w:val="20"/>
              </w:rPr>
              <w:t xml:space="preserve">2027 год - 812525,20 тыс. рублей;</w:t>
            </w:r>
          </w:p>
          <w:p>
            <w:pPr>
              <w:pStyle w:val="0"/>
            </w:pPr>
            <w:r>
              <w:rPr>
                <w:sz w:val="20"/>
              </w:rPr>
            </w:r>
          </w:p>
          <w:p>
            <w:pPr>
              <w:pStyle w:val="0"/>
              <w:jc w:val="both"/>
            </w:pPr>
            <w:r>
              <w:rPr>
                <w:sz w:val="20"/>
              </w:rPr>
              <w:t xml:space="preserve">за счет средств федерального бюджета </w:t>
            </w:r>
            <w:hyperlink w:history="0" w:anchor="P106" w:tooltip="&lt;*&gt; Подлежит ежегодному уточнению при утверждении федерального бюджета.">
              <w:r>
                <w:rPr>
                  <w:sz w:val="20"/>
                  <w:color w:val="0000ff"/>
                </w:rPr>
                <w:t xml:space="preserve">&lt;*&gt;</w:t>
              </w:r>
            </w:hyperlink>
            <w:r>
              <w:rPr>
                <w:sz w:val="20"/>
              </w:rPr>
              <w:t xml:space="preserve"> - 452095,80 тыс. рублей, в том числе:</w:t>
            </w:r>
          </w:p>
          <w:p>
            <w:pPr>
              <w:pStyle w:val="0"/>
              <w:jc w:val="both"/>
            </w:pPr>
            <w:r>
              <w:rPr>
                <w:sz w:val="20"/>
              </w:rPr>
              <w:t xml:space="preserve">2023 год - 214706,20 тыс. рублей;</w:t>
            </w:r>
          </w:p>
          <w:p>
            <w:pPr>
              <w:pStyle w:val="0"/>
              <w:jc w:val="both"/>
            </w:pPr>
            <w:r>
              <w:rPr>
                <w:sz w:val="20"/>
              </w:rPr>
              <w:t xml:space="preserve">2024 год - 59347,40 тыс. рублей;</w:t>
            </w:r>
          </w:p>
          <w:p>
            <w:pPr>
              <w:pStyle w:val="0"/>
              <w:jc w:val="both"/>
            </w:pPr>
            <w:r>
              <w:rPr>
                <w:sz w:val="20"/>
              </w:rPr>
              <w:t xml:space="preserve">2025 год - 59347,40 тыс. рублей;</w:t>
            </w:r>
          </w:p>
          <w:p>
            <w:pPr>
              <w:pStyle w:val="0"/>
              <w:jc w:val="both"/>
            </w:pPr>
            <w:r>
              <w:rPr>
                <w:sz w:val="20"/>
              </w:rPr>
              <w:t xml:space="preserve">2026 год - 59347,40 тыс. рублей;</w:t>
            </w:r>
          </w:p>
          <w:p>
            <w:pPr>
              <w:pStyle w:val="0"/>
              <w:jc w:val="both"/>
            </w:pPr>
            <w:r>
              <w:rPr>
                <w:sz w:val="20"/>
              </w:rPr>
              <w:t xml:space="preserve">2027 год - 59347,40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1" w:tooltip="Постановление правительства ЕАО от 05.10.2023 N 40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постановления</w:t>
              </w:r>
            </w:hyperlink>
            <w:r>
              <w:rPr>
                <w:sz w:val="20"/>
              </w:rPr>
              <w:t xml:space="preserve"> правительства ЕАО от 05.10.2023 N 404-пп)</w:t>
            </w:r>
          </w:p>
        </w:tc>
      </w:tr>
      <w:tr>
        <w:tc>
          <w:tcPr>
            <w:tcW w:w="2268" w:type="dxa"/>
          </w:tcPr>
          <w:p>
            <w:pPr>
              <w:pStyle w:val="0"/>
            </w:pPr>
            <w:r>
              <w:rPr>
                <w:sz w:val="20"/>
              </w:rPr>
              <w:t xml:space="preserve">Ожидаемые результаты реализации государственной программы</w:t>
            </w:r>
          </w:p>
        </w:tc>
        <w:tc>
          <w:tcPr>
            <w:tcW w:w="6803" w:type="dxa"/>
          </w:tcPr>
          <w:p>
            <w:pPr>
              <w:pStyle w:val="0"/>
              <w:jc w:val="both"/>
            </w:pPr>
            <w:r>
              <w:rPr>
                <w:sz w:val="20"/>
              </w:rPr>
              <w:t xml:space="preserve">Удовлетворение потребности в социальном обслуживании 100 процентов граждан пожилого возраста и инвалидов, обратившихся за социальным обслуживанием</w:t>
            </w:r>
          </w:p>
        </w:tc>
      </w:tr>
    </w:tbl>
    <w:p>
      <w:pPr>
        <w:pStyle w:val="0"/>
        <w:jc w:val="both"/>
      </w:pPr>
      <w:r>
        <w:rPr>
          <w:sz w:val="20"/>
        </w:rPr>
      </w:r>
    </w:p>
    <w:p>
      <w:pPr>
        <w:pStyle w:val="0"/>
        <w:ind w:firstLine="540"/>
        <w:jc w:val="both"/>
      </w:pPr>
      <w:r>
        <w:rPr>
          <w:sz w:val="20"/>
        </w:rPr>
        <w:t xml:space="preserve">--------------------------------</w:t>
      </w:r>
    </w:p>
    <w:bookmarkStart w:id="106" w:name="P106"/>
    <w:bookmarkEnd w:id="106"/>
    <w:p>
      <w:pPr>
        <w:pStyle w:val="0"/>
        <w:spacing w:before="200" w:line-rule="auto"/>
        <w:ind w:firstLine="540"/>
        <w:jc w:val="both"/>
      </w:pPr>
      <w:r>
        <w:rPr>
          <w:sz w:val="20"/>
        </w:rPr>
        <w:t xml:space="preserve">&lt;*&gt; Подлежит ежегодному уточнению при утверждении федерального бюджета.</w:t>
      </w:r>
    </w:p>
    <w:p>
      <w:pPr>
        <w:pStyle w:val="0"/>
        <w:jc w:val="both"/>
      </w:pPr>
      <w:r>
        <w:rPr>
          <w:sz w:val="20"/>
        </w:rPr>
      </w:r>
    </w:p>
    <w:p>
      <w:pPr>
        <w:pStyle w:val="2"/>
        <w:outlineLvl w:val="1"/>
        <w:jc w:val="center"/>
      </w:pPr>
      <w:r>
        <w:rPr>
          <w:sz w:val="20"/>
        </w:rPr>
        <w:t xml:space="preserve">2. Общая характеристика сферы реализации государственной</w:t>
      </w:r>
    </w:p>
    <w:p>
      <w:pPr>
        <w:pStyle w:val="2"/>
        <w:jc w:val="center"/>
      </w:pPr>
      <w:r>
        <w:rPr>
          <w:sz w:val="20"/>
        </w:rPr>
        <w:t xml:space="preserve">программы, в том числе основных проблем, и прогноз ее</w:t>
      </w:r>
    </w:p>
    <w:p>
      <w:pPr>
        <w:pStyle w:val="2"/>
        <w:jc w:val="center"/>
      </w:pPr>
      <w:r>
        <w:rPr>
          <w:sz w:val="20"/>
        </w:rPr>
        <w:t xml:space="preserve">развития</w:t>
      </w:r>
    </w:p>
    <w:p>
      <w:pPr>
        <w:pStyle w:val="0"/>
        <w:jc w:val="both"/>
      </w:pPr>
      <w:r>
        <w:rPr>
          <w:sz w:val="20"/>
        </w:rPr>
      </w:r>
    </w:p>
    <w:p>
      <w:pPr>
        <w:pStyle w:val="0"/>
        <w:ind w:firstLine="540"/>
        <w:jc w:val="both"/>
      </w:pPr>
      <w:r>
        <w:rPr>
          <w:sz w:val="20"/>
        </w:rPr>
        <w:t xml:space="preserve">Социальное обслуживание населения в Еврейской автономной области представляет собой систематическую деятельность учреждений социального обслуживания по оказанию постоянной, периодической, разовой помощи (в том числе срочной помощи) жителям Еврейской автономной области в целях улучшения условий их жизнедеятельности и расширения возможностей самостоятельно обеспечивать свои основные жизненные потребности.</w:t>
      </w:r>
    </w:p>
    <w:p>
      <w:pPr>
        <w:pStyle w:val="0"/>
        <w:spacing w:before="200" w:line-rule="auto"/>
        <w:ind w:firstLine="540"/>
        <w:jc w:val="both"/>
      </w:pPr>
      <w:r>
        <w:rPr>
          <w:sz w:val="20"/>
        </w:rPr>
        <w:t xml:space="preserve">Социальное обслуживание населения в Еврейской автономной области осуществляется в соответствии с Федеральным </w:t>
      </w:r>
      <w:hyperlink w:history="0" r:id="rId3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который существенно изменил порядок предоставления социальных услуг и дополнительно ввел систему социального сопровождения (содействие гражданам в предоставлении медицинской, психологической, педагогической, юридической, социальной помощи, не относящейся к социальным услугам, основанной на межведомственном взаимодействии структур и организаций).</w:t>
      </w:r>
    </w:p>
    <w:p>
      <w:pPr>
        <w:pStyle w:val="0"/>
        <w:spacing w:before="200" w:line-rule="auto"/>
        <w:ind w:firstLine="540"/>
        <w:jc w:val="both"/>
      </w:pPr>
      <w:r>
        <w:rPr>
          <w:sz w:val="20"/>
        </w:rPr>
        <w:t xml:space="preserve">Порядок предоставления социальных услуг на территории Еврейской автономной области регламентируется вышеназванным Федеральным </w:t>
      </w:r>
      <w:hyperlink w:history="0" r:id="rId3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w:t>
      </w:r>
      <w:hyperlink w:history="0" r:id="rId34" w:tooltip="Закон ЕАО от 29.10.2014 N 594-ОЗ (ред. от 02.12.2021) &quot;О некоторых вопросах социального обслуживания в Еврейской автономной области&quot; (принят ЗС ЕАО от 29.10.2014) (вместе с &quot;Перечнем социальных услуг, предоставляемых поставщиками социальных услуг в Еврейской автономной области&quot;) {КонсультантПлюс}">
        <w:r>
          <w:rPr>
            <w:sz w:val="20"/>
            <w:color w:val="0000ff"/>
          </w:rPr>
          <w:t xml:space="preserve">законом</w:t>
        </w:r>
      </w:hyperlink>
      <w:r>
        <w:rPr>
          <w:sz w:val="20"/>
        </w:rPr>
        <w:t xml:space="preserve"> Еврейской автономной области от 29.10.2014 N 594-ОЗ "О некоторых вопросах социального обслуживания в Еврейской автономной области" и </w:t>
      </w:r>
      <w:hyperlink w:history="0" r:id="rId35" w:tooltip="Постановление правительства ЕАО от 28.10.2014 N 558-пп (ред. от 04.05.2023) &quot;Об утверждении Порядка предоставления социальных услуг поставщиками социальных услуг в Еврейской автономной области&quot; (вместе с &quot;Наименованиями и стандартами социальных услуг в форме социального обслуживания на дому, предоставляемых поставщиками социальных услуг в Еврейской автономной области&quot;, &quot;Наименованиями и стандартами социальных услуг в форме стационарного и полустационарного социального обслуживания, предоставляемых поставщик {КонсультантПлюс}">
        <w:r>
          <w:rPr>
            <w:sz w:val="20"/>
            <w:color w:val="0000ff"/>
          </w:rPr>
          <w:t xml:space="preserve">Порядком</w:t>
        </w:r>
      </w:hyperlink>
      <w:r>
        <w:rPr>
          <w:sz w:val="20"/>
        </w:rPr>
        <w:t xml:space="preserve"> предоставления социальных услуг поставщиками социальных услуг в Еврейской автономной области, утвержденным постановлением правительства Еврейской автономной области от 28.10.2014 N 558-пп "Об утверждении Порядка предоставления социальных услуг поставщиками социальных услуг в Еврейской автономной области" (вместе с "Наименованиями и стандартами социальных услуг в форме социального обслуживания на дому, предоставляемых поставщиками социальных услуг в Еврейской автономной области", "Наименованиями и стандартами социальных услуг в форме стационарного и полустационарного социального обслуживания, предоставляемых поставщиками социальных услуг в Еврейской автономной области").</w:t>
      </w:r>
    </w:p>
    <w:p>
      <w:pPr>
        <w:pStyle w:val="0"/>
        <w:spacing w:before="200" w:line-rule="auto"/>
        <w:ind w:firstLine="540"/>
        <w:jc w:val="both"/>
      </w:pPr>
      <w:r>
        <w:rPr>
          <w:sz w:val="20"/>
        </w:rPr>
        <w:t xml:space="preserve">Социальное обслуживание населения реализуется путем предоставления широкого спектра социальных услуг и организации социального сопровождения лиц, находящихся в трудной жизненной ситуации, граждан пожилого возраста и инвалидов, находящихся в социально опасном положении, и других граждан, признанных нуждающимися в социальном обслуживании в связи с наличием обстоятельств, которые ухудшают или могут ухудшить условия их жизнедеятельности.</w:t>
      </w:r>
    </w:p>
    <w:p>
      <w:pPr>
        <w:pStyle w:val="0"/>
        <w:spacing w:before="200" w:line-rule="auto"/>
        <w:ind w:firstLine="540"/>
        <w:jc w:val="both"/>
      </w:pPr>
      <w:r>
        <w:rPr>
          <w:sz w:val="20"/>
        </w:rPr>
        <w:t xml:space="preserve">В Еврейской автономной области проживают более 37,1 тыс. граждан пожилого возраста, то есть 23,5 процента населения Еврейской автономной области, более 13,2 тыс. инвалидов. Это основные категории граждан, которые являются потенциальными получателями различных социальных услуг.</w:t>
      </w:r>
    </w:p>
    <w:p>
      <w:pPr>
        <w:pStyle w:val="0"/>
        <w:spacing w:before="200" w:line-rule="auto"/>
        <w:ind w:firstLine="540"/>
        <w:jc w:val="both"/>
      </w:pPr>
      <w:r>
        <w:rPr>
          <w:sz w:val="20"/>
        </w:rPr>
        <w:t xml:space="preserve">В областных стационарных учреждениях социального обслуживания ежегодно получают социальные услуги 1100 граждан, частично или полностью утративших способность к самообслуживанию и нуждающихся в постоянном уходе. Областное государственное бюджетное учреждение "Биробиджанский психоневрологический интернат" (далее - ОГБУ "Биробиджанский психоневрологический интернат"), областное государственное бюджетное учреждение "Бираканский дом-интернат для престарелых и инвалидов" (далее - ОГБУ "Бираканский дом-интернат для престарелых и инвалидов"), областное государственное бюджетное учреждение "Бирофельдский дом-интернат для престарелых и инвалидов" (далее - ОГБУ "Бирофельдский дом-интернат для престарелых и инвалидов"), областное государственное бюджетное учреждение "Хинганский дом-интернат для престарелых и инвалидов" (далее - ОГБУ "Хинганский дом-интернат для престарелых и инвалидов") обеспечивают создание соответствующих условий жизнедеятельности граждан,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w:t>
      </w:r>
    </w:p>
    <w:p>
      <w:pPr>
        <w:pStyle w:val="0"/>
        <w:spacing w:before="200" w:line-rule="auto"/>
        <w:ind w:firstLine="540"/>
        <w:jc w:val="both"/>
      </w:pPr>
      <w:r>
        <w:rPr>
          <w:sz w:val="20"/>
        </w:rPr>
        <w:t xml:space="preserve">В форме социального обслуживания на дому услуги оказываются областным государственным бюджетным учреждением "Комплексный центр социального обслуживания Еврейской автономной области" (далее - ОГБУ "Комплексный центр социального обслуживания Еврейской автономной области"), имеющим филиалы в четырех районах Еврейской автономной области. Социальные работники предоставляют услуги более 5200 пожилым гражданам и инвалидам, проживающим в Еврейской автономной области, что позволяет обеспечить доступность социальных услуг и адресный подход с учетом индивидуальных потребностей людей.</w:t>
      </w:r>
    </w:p>
    <w:p>
      <w:pPr>
        <w:pStyle w:val="0"/>
        <w:spacing w:before="200" w:line-rule="auto"/>
        <w:ind w:firstLine="540"/>
        <w:jc w:val="both"/>
      </w:pPr>
      <w:r>
        <w:rPr>
          <w:sz w:val="20"/>
        </w:rPr>
        <w:t xml:space="preserve">В отделениях "Специальный дом для одиноких граждан пожилого возраста (престарелых) N 1" и "Специальный дом для одиноких граждан пожилого возраста (престарелых) N 2" ОГБУ "Комплексный центр социального обслуживания Еврейской автономной области" проживают и получают социальные услуги 119 человек.</w:t>
      </w:r>
    </w:p>
    <w:p>
      <w:pPr>
        <w:pStyle w:val="0"/>
        <w:spacing w:before="200" w:line-rule="auto"/>
        <w:ind w:firstLine="540"/>
        <w:jc w:val="both"/>
      </w:pPr>
      <w:r>
        <w:rPr>
          <w:sz w:val="20"/>
        </w:rPr>
        <w:t xml:space="preserve">В областном государственном бюджетном учреждении социального обслуживания "Социально-реабилитационный центр для несовершеннолетних" (далее - ОГБУ СО "Социально-реабилитационный центр для несовершеннолетних") состоят на учете и при необходимости получают помощь квалифицированных специалистов:</w:t>
      </w:r>
    </w:p>
    <w:p>
      <w:pPr>
        <w:pStyle w:val="0"/>
        <w:spacing w:before="200" w:line-rule="auto"/>
        <w:ind w:firstLine="540"/>
        <w:jc w:val="both"/>
      </w:pPr>
      <w:r>
        <w:rPr>
          <w:sz w:val="20"/>
        </w:rPr>
        <w:t xml:space="preserve">- 373 семьи, находящиеся в трудной жизненной ситуации и социально опасном положении, в которых воспитываются 953 несовершеннолетних;</w:t>
      </w:r>
    </w:p>
    <w:p>
      <w:pPr>
        <w:pStyle w:val="0"/>
        <w:spacing w:before="200" w:line-rule="auto"/>
        <w:ind w:firstLine="540"/>
        <w:jc w:val="both"/>
      </w:pPr>
      <w:r>
        <w:rPr>
          <w:sz w:val="20"/>
        </w:rPr>
        <w:t xml:space="preserve">- 668 семей, воспитывающих 680 детей-инвалидов.</w:t>
      </w:r>
    </w:p>
    <w:p>
      <w:pPr>
        <w:pStyle w:val="0"/>
        <w:spacing w:before="200" w:line-rule="auto"/>
        <w:ind w:firstLine="540"/>
        <w:jc w:val="both"/>
      </w:pPr>
      <w:r>
        <w:rPr>
          <w:sz w:val="20"/>
        </w:rPr>
        <w:t xml:space="preserve">Качество функционирования многопрофильной сети учреждений социального обслуживания всецело зависит от проведения мероприятий по комплексной модернизации и развитию инфраструктуры организаций социального обслуживания, квалификации сотрудников и наличия в штате учреждения узкопрофильных специалистов, внедрения новых технологий работы и расширения спектра социальных технологий.</w:t>
      </w:r>
    </w:p>
    <w:p>
      <w:pPr>
        <w:pStyle w:val="0"/>
        <w:spacing w:before="200" w:line-rule="auto"/>
        <w:ind w:firstLine="540"/>
        <w:jc w:val="both"/>
      </w:pPr>
      <w:r>
        <w:rPr>
          <w:sz w:val="20"/>
        </w:rPr>
        <w:t xml:space="preserve">Все эти направления работы входят в настоящую государственную программу Еврейской автономной области "Развитие системы социального обслуживания населения Еврейской автономной области" на 2023 - 2027 годы (далее - Госпрограмма).</w:t>
      </w:r>
    </w:p>
    <w:p>
      <w:pPr>
        <w:pStyle w:val="0"/>
        <w:spacing w:before="200" w:line-rule="auto"/>
        <w:ind w:firstLine="540"/>
        <w:jc w:val="both"/>
      </w:pPr>
      <w:r>
        <w:rPr>
          <w:sz w:val="20"/>
        </w:rPr>
        <w:t xml:space="preserve">Во всех областных учреждениях социального обслуживания обеспечены условия безопасного проживания получателей социальных услуг. Ежегодно проводится текущий ремонт зданий и сооружений учреждений социального обслуживания Еврейской автономной области, оснащенность их помещениями и оборудованием, необходимыми для качественного оказания социальных услуг, соответствует установленным социальным нормам.</w:t>
      </w:r>
    </w:p>
    <w:p>
      <w:pPr>
        <w:pStyle w:val="0"/>
        <w:spacing w:before="200" w:line-rule="auto"/>
        <w:ind w:firstLine="540"/>
        <w:jc w:val="both"/>
      </w:pPr>
      <w:r>
        <w:rPr>
          <w:sz w:val="20"/>
        </w:rPr>
        <w:t xml:space="preserve">С целью контроля качества оказания социальных услуг нуждающимся гражданам, совершенствования системы социального обслуживания населения и определения перспектив ее дальнейшего развития осуществляется многоуровневый мониторинг качества предоставляемых социальных услуг с участием общественного совета по проведению независимой оценки качества оказания услуг учреждениями социального обслуживания.</w:t>
      </w:r>
    </w:p>
    <w:p>
      <w:pPr>
        <w:pStyle w:val="0"/>
        <w:spacing w:before="200" w:line-rule="auto"/>
        <w:ind w:firstLine="540"/>
        <w:jc w:val="both"/>
      </w:pPr>
      <w:r>
        <w:rPr>
          <w:sz w:val="20"/>
        </w:rPr>
        <w:t xml:space="preserve">В целях развития конкуренции на рынке социальных услуг в сфере социального обслуживания принимаются меры по организации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том числе оказывается методическая помощь социально ориентированным некоммерческим организациям (далее - СОНКО) по вопросам разъяснения порядка включения в реестр поставщиков социальных услуг, предоставления субсидий на возмещение затрат при получении социальных услуг гражданином в данных организациях. В реестр поставщиков социальных услуг включено 6 негосударственных организаций, предоставляющих социальные услуги, что составляет 46,1 процента от общего количества поставщиков социальных услуг, включенных в указанный реестр.</w:t>
      </w:r>
    </w:p>
    <w:p>
      <w:pPr>
        <w:pStyle w:val="0"/>
        <w:spacing w:before="200" w:line-rule="auto"/>
        <w:ind w:firstLine="540"/>
        <w:jc w:val="both"/>
      </w:pPr>
      <w:r>
        <w:rPr>
          <w:sz w:val="20"/>
        </w:rPr>
        <w:t xml:space="preserve">Одним из ключевых вопросов государственной социальной политики в Российской Федерации является политика в отношении граждан пожилого возраста. Реализация мер по повышению уровня и качества жизни граждан пожилого возраста, а также совершенствованию их образа жизни осуществляется с учетом положений </w:t>
      </w:r>
      <w:hyperlink w:history="0" r:id="rId36"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N 164-р, и </w:t>
      </w:r>
      <w:hyperlink w:history="0" r:id="rId37" w:tooltip="Распоряжение Правительства РФ от 23.06.2021 N 1692-р (ред. от 14.03.2023) &lt;Об утверждении плана мероприятий на 2021 - 2025 годы по реализации второго этапа Стратегии действий в интересах граждан старшего поколения в Российской Федерации до 2025 года&gt; {КонсультантПлюс}">
        <w:r>
          <w:rPr>
            <w:sz w:val="20"/>
            <w:color w:val="0000ff"/>
          </w:rPr>
          <w:t xml:space="preserve">плана</w:t>
        </w:r>
      </w:hyperlink>
      <w:r>
        <w:rPr>
          <w:sz w:val="20"/>
        </w:rPr>
        <w:t xml:space="preserve"> мероприятий на 2021 - 2025 годы по реализации второго этапа Стратегии действий в интересах граждан старшего поколения в Российской Федерации до 2025 года, утвержденного Распоряжением Правительства Российской Федерации от 23.06.2021 N 1692-р.</w:t>
      </w:r>
    </w:p>
    <w:p>
      <w:pPr>
        <w:pStyle w:val="0"/>
        <w:spacing w:before="200" w:line-rule="auto"/>
        <w:ind w:firstLine="540"/>
        <w:jc w:val="both"/>
      </w:pPr>
      <w:r>
        <w:rPr>
          <w:sz w:val="20"/>
        </w:rPr>
        <w:t xml:space="preserve">Повышение качества жизни пожилых людей и уровня доступности для них среды жизнедеятельности является важным направлением Госпрограммы.</w:t>
      </w:r>
    </w:p>
    <w:p>
      <w:pPr>
        <w:pStyle w:val="0"/>
        <w:spacing w:before="200" w:line-rule="auto"/>
        <w:ind w:firstLine="540"/>
        <w:jc w:val="both"/>
      </w:pPr>
      <w:r>
        <w:rPr>
          <w:sz w:val="20"/>
        </w:rPr>
        <w:t xml:space="preserve">В прогнозируемом периоде (2023 - 2027 годы) потребность граждан в социальном обслуживании сохранится, в том числе вследствие ряда имеющих инерционный характер негативных социальных явлений, к числу которых относятся:</w:t>
      </w:r>
    </w:p>
    <w:p>
      <w:pPr>
        <w:pStyle w:val="0"/>
        <w:spacing w:before="200" w:line-rule="auto"/>
        <w:ind w:firstLine="540"/>
        <w:jc w:val="both"/>
      </w:pPr>
      <w:r>
        <w:rPr>
          <w:sz w:val="20"/>
        </w:rPr>
        <w:t xml:space="preserve">а) материальное неблагополучие, проявляющееся в малообеспеченности, бедности части населения;</w:t>
      </w:r>
    </w:p>
    <w:p>
      <w:pPr>
        <w:pStyle w:val="0"/>
        <w:spacing w:before="200" w:line-rule="auto"/>
        <w:ind w:firstLine="540"/>
        <w:jc w:val="both"/>
      </w:pPr>
      <w:r>
        <w:rPr>
          <w:sz w:val="20"/>
        </w:rPr>
        <w:t xml:space="preserve">б) социальное неблагополучие, связанное с социальным сиротством;</w:t>
      </w:r>
    </w:p>
    <w:p>
      <w:pPr>
        <w:pStyle w:val="0"/>
        <w:spacing w:before="200" w:line-rule="auto"/>
        <w:ind w:firstLine="540"/>
        <w:jc w:val="both"/>
      </w:pPr>
      <w:r>
        <w:rPr>
          <w:sz w:val="20"/>
        </w:rPr>
        <w:t xml:space="preserve">в) физическое неблагополучие, связанное со старением населения и инвалидностью.</w:t>
      </w:r>
    </w:p>
    <w:p>
      <w:pPr>
        <w:pStyle w:val="0"/>
        <w:spacing w:before="200" w:line-rule="auto"/>
        <w:ind w:firstLine="540"/>
        <w:jc w:val="both"/>
      </w:pPr>
      <w:r>
        <w:rPr>
          <w:sz w:val="20"/>
        </w:rPr>
        <w:t xml:space="preserve">В результате можно ожидать сохранения, а по определенным группам населения - возрастания потребности в социальном обслуживании граждан и соответствующего увеличения расходов бюджетной системы.</w:t>
      </w:r>
    </w:p>
    <w:p>
      <w:pPr>
        <w:pStyle w:val="0"/>
        <w:jc w:val="both"/>
      </w:pPr>
      <w:r>
        <w:rPr>
          <w:sz w:val="20"/>
        </w:rPr>
      </w:r>
    </w:p>
    <w:p>
      <w:pPr>
        <w:pStyle w:val="2"/>
        <w:outlineLvl w:val="1"/>
        <w:jc w:val="center"/>
      </w:pPr>
      <w:r>
        <w:rPr>
          <w:sz w:val="20"/>
        </w:rPr>
        <w:t xml:space="preserve">3. Приоритеты государственной политики в сфере реализации</w:t>
      </w:r>
    </w:p>
    <w:p>
      <w:pPr>
        <w:pStyle w:val="2"/>
        <w:jc w:val="center"/>
      </w:pPr>
      <w:r>
        <w:rPr>
          <w:sz w:val="20"/>
        </w:rPr>
        <w:t xml:space="preserve">Госпрограммы, цели и задачи Госпрограммы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Госпрограммы определены исходя из </w:t>
      </w:r>
      <w:hyperlink w:history="0" r:id="rId38" w:tooltip="Постановление правительства ЕАО от 15.11.2018 N 419-пп (ред. от 19.01.2023) &quot;Об утверждении Стратегии социально-экономического развития Еврейской автономной области на период до 2030 года&quot; {КонсультантПлюс}">
        <w:r>
          <w:rPr>
            <w:sz w:val="20"/>
            <w:color w:val="0000ff"/>
          </w:rPr>
          <w:t xml:space="preserve">Стратегии</w:t>
        </w:r>
      </w:hyperlink>
      <w:r>
        <w:rPr>
          <w:sz w:val="20"/>
        </w:rPr>
        <w:t xml:space="preserve"> социально-экономического развития Еврейской автономной области на период до 2030 года, утвержденной постановлением правительства Еврейской автономной области от 15.11.2018 N 419-пп, и </w:t>
      </w:r>
      <w:hyperlink w:history="0" r:id="rId39" w:tooltip="Распоряжение правительства ЕАО от 12.07.2019 N 248-рп (ред. от 19.07.2021) &quot;Об утверждении Плана мероприятий Еврейской автономной области по реализации Концепции демографической политики Дальнего Востока на период до 2025 года&quot; {КонсультантПлюс}">
        <w:r>
          <w:rPr>
            <w:sz w:val="20"/>
            <w:color w:val="0000ff"/>
          </w:rPr>
          <w:t xml:space="preserve">Плана</w:t>
        </w:r>
      </w:hyperlink>
      <w:r>
        <w:rPr>
          <w:sz w:val="20"/>
        </w:rPr>
        <w:t xml:space="preserve"> мероприятий Еврейской автономной области по реализации Концепции демографической политики Дальнего Востока на период до 2025 года, утвержденного распоряжением правительства Еврейской автономной области от 12.07.2019 N 248-рп.</w:t>
      </w:r>
    </w:p>
    <w:p>
      <w:pPr>
        <w:pStyle w:val="0"/>
        <w:spacing w:before="200" w:line-rule="auto"/>
        <w:ind w:firstLine="540"/>
        <w:jc w:val="both"/>
      </w:pPr>
      <w:r>
        <w:rPr>
          <w:sz w:val="20"/>
        </w:rPr>
        <w:t xml:space="preserve">К приоритетным направлениям социальной политики Еврейской автономной области, определенным вышеуказанными нормативными правовыми актами, отнесены в том числе:</w:t>
      </w:r>
    </w:p>
    <w:p>
      <w:pPr>
        <w:pStyle w:val="0"/>
        <w:spacing w:before="200" w:line-rule="auto"/>
        <w:ind w:firstLine="540"/>
        <w:jc w:val="both"/>
      </w:pPr>
      <w:r>
        <w:rPr>
          <w:sz w:val="20"/>
        </w:rPr>
        <w:t xml:space="preserve">- модернизация и развитие сектора социальных услуг в сфере социального обслуживания;</w:t>
      </w:r>
    </w:p>
    <w:p>
      <w:pPr>
        <w:pStyle w:val="0"/>
        <w:spacing w:before="200" w:line-rule="auto"/>
        <w:ind w:firstLine="540"/>
        <w:jc w:val="both"/>
      </w:pPr>
      <w:r>
        <w:rPr>
          <w:sz w:val="20"/>
        </w:rPr>
        <w:t xml:space="preserve">- обеспечение устойчивого естественного роста численности населения;</w:t>
      </w:r>
    </w:p>
    <w:p>
      <w:pPr>
        <w:pStyle w:val="0"/>
        <w:spacing w:before="200" w:line-rule="auto"/>
        <w:ind w:firstLine="540"/>
        <w:jc w:val="both"/>
      </w:pPr>
      <w:r>
        <w:rPr>
          <w:sz w:val="20"/>
        </w:rPr>
        <w:t xml:space="preserve">- повышение благосостояния и снижение бедности;</w:t>
      </w:r>
    </w:p>
    <w:p>
      <w:pPr>
        <w:pStyle w:val="0"/>
        <w:spacing w:before="200" w:line-rule="auto"/>
        <w:ind w:firstLine="540"/>
        <w:jc w:val="both"/>
      </w:pPr>
      <w:r>
        <w:rPr>
          <w:sz w:val="20"/>
        </w:rPr>
        <w:t xml:space="preserve">- повышение результативности и эффективности социальной помощи и социального обслуживания, в том числе посредством внедрения новых форм социального обслуживания населения, создания новых служб и форм социального обслуживания;</w:t>
      </w:r>
    </w:p>
    <w:p>
      <w:pPr>
        <w:pStyle w:val="0"/>
        <w:spacing w:before="200" w:line-rule="auto"/>
        <w:ind w:firstLine="540"/>
        <w:jc w:val="both"/>
      </w:pPr>
      <w:r>
        <w:rPr>
          <w:sz w:val="20"/>
        </w:rPr>
        <w:t xml:space="preserve">- развитие и укрепление материально-технической базы учреждений социального обслуживания населения;</w:t>
      </w:r>
    </w:p>
    <w:p>
      <w:pPr>
        <w:pStyle w:val="0"/>
        <w:spacing w:before="200" w:line-rule="auto"/>
        <w:ind w:firstLine="540"/>
        <w:jc w:val="both"/>
      </w:pPr>
      <w:r>
        <w:rPr>
          <w:sz w:val="20"/>
        </w:rPr>
        <w:t xml:space="preserve">- развитие сектора негосударственных некоммерческих организаций в сфере оказания социальных услуг;</w:t>
      </w:r>
    </w:p>
    <w:p>
      <w:pPr>
        <w:pStyle w:val="0"/>
        <w:spacing w:before="200" w:line-rule="auto"/>
        <w:ind w:firstLine="540"/>
        <w:jc w:val="both"/>
      </w:pPr>
      <w:r>
        <w:rPr>
          <w:sz w:val="20"/>
        </w:rPr>
        <w:t xml:space="preserve">- обеспечение доступности социальных услуг высокого качества для всех нуждающихся граждан пожилого возраста, инвалидов и семей с детьми.</w:t>
      </w:r>
    </w:p>
    <w:p>
      <w:pPr>
        <w:pStyle w:val="0"/>
        <w:spacing w:before="200" w:line-rule="auto"/>
        <w:ind w:firstLine="540"/>
        <w:jc w:val="both"/>
      </w:pPr>
      <w:r>
        <w:rPr>
          <w:sz w:val="20"/>
        </w:rPr>
        <w:t xml:space="preserve">Сведения органов социальной защиты населения Еврейской автономной области интегрируются в Единую государственную информационную систему социального обеспечения (далее - ЕГИССО).</w:t>
      </w:r>
    </w:p>
    <w:p>
      <w:pPr>
        <w:pStyle w:val="0"/>
        <w:spacing w:before="200" w:line-rule="auto"/>
        <w:ind w:firstLine="540"/>
        <w:jc w:val="both"/>
      </w:pPr>
      <w:r>
        <w:rPr>
          <w:sz w:val="20"/>
        </w:rPr>
        <w:t xml:space="preserve">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pPr>
        <w:pStyle w:val="0"/>
        <w:spacing w:before="200" w:line-rule="auto"/>
        <w:ind w:firstLine="540"/>
        <w:jc w:val="both"/>
      </w:pPr>
      <w:r>
        <w:rPr>
          <w:sz w:val="20"/>
        </w:rPr>
        <w:t xml:space="preserve">Исходя из системы приоритетов правительством Еврейской автономной области определена цель Госпрограммы - повышение доступности социального обслуживания населения.</w:t>
      </w:r>
    </w:p>
    <w:p>
      <w:pPr>
        <w:pStyle w:val="0"/>
        <w:spacing w:before="200" w:line-rule="auto"/>
        <w:ind w:firstLine="540"/>
        <w:jc w:val="both"/>
      </w:pPr>
      <w:r>
        <w:rPr>
          <w:sz w:val="20"/>
        </w:rPr>
        <w:t xml:space="preserve">Для достижения цели Госпрограммы предстоит решить следующие задачи:</w:t>
      </w:r>
    </w:p>
    <w:p>
      <w:pPr>
        <w:pStyle w:val="0"/>
        <w:spacing w:before="200" w:line-rule="auto"/>
        <w:ind w:firstLine="540"/>
        <w:jc w:val="both"/>
      </w:pPr>
      <w:r>
        <w:rPr>
          <w:sz w:val="20"/>
        </w:rPr>
        <w:t xml:space="preserve">- обеспечение всеобщей доступности основных социальных услуг;</w:t>
      </w:r>
    </w:p>
    <w:p>
      <w:pPr>
        <w:pStyle w:val="0"/>
        <w:spacing w:before="200" w:line-rule="auto"/>
        <w:ind w:firstLine="540"/>
        <w:jc w:val="both"/>
      </w:pPr>
      <w:r>
        <w:rPr>
          <w:sz w:val="20"/>
        </w:rPr>
        <w:t xml:space="preserve">- повышение в Еврейской автономной области качества жизни пожилых людей и уровня доступности для них среды жизнедеятельности;</w:t>
      </w:r>
    </w:p>
    <w:p>
      <w:pPr>
        <w:pStyle w:val="0"/>
        <w:spacing w:before="200" w:line-rule="auto"/>
        <w:ind w:firstLine="540"/>
        <w:jc w:val="both"/>
      </w:pPr>
      <w:r>
        <w:rPr>
          <w:sz w:val="20"/>
        </w:rPr>
        <w:t xml:space="preserve">- повышение уровня социальной поддержки лиц, оказавшихся в трудной жизненной ситуации.</w:t>
      </w:r>
    </w:p>
    <w:p>
      <w:pPr>
        <w:pStyle w:val="0"/>
        <w:spacing w:before="200" w:line-rule="auto"/>
        <w:ind w:firstLine="540"/>
        <w:jc w:val="both"/>
      </w:pPr>
      <w:r>
        <w:rPr>
          <w:sz w:val="20"/>
        </w:rPr>
        <w:t xml:space="preserve">Реализация мероприятий Госпрограммы в целом в сочетании с положительной динамикой экономического развития будет способствовать повышению уровня и качества жизни социально незащищенных категорий граждан, сокращению их изолированности от общества, а также достижению следующих социально-экономических результатов, в том числе носящих макроэкономический характер:</w:t>
      </w:r>
    </w:p>
    <w:p>
      <w:pPr>
        <w:pStyle w:val="0"/>
        <w:spacing w:before="200" w:line-rule="auto"/>
        <w:ind w:firstLine="540"/>
        <w:jc w:val="both"/>
      </w:pPr>
      <w:r>
        <w:rPr>
          <w:sz w:val="20"/>
        </w:rPr>
        <w:t xml:space="preserve">- повышение уровня и качества жизни нуждающихся граждан (граждан пожилого возраста, инвалидов и других социально незащищенных категорий граждан) будет позитивно сказываться на сохранении их физического и психического здоровья, увеличении продолжительности жизни, снижении потребности в медицинских услугах, сокращении соответствующих расходов бюджетной системы Еврейской автономной области;</w:t>
      </w:r>
    </w:p>
    <w:p>
      <w:pPr>
        <w:pStyle w:val="0"/>
        <w:spacing w:before="200" w:line-rule="auto"/>
        <w:ind w:firstLine="540"/>
        <w:jc w:val="both"/>
      </w:pPr>
      <w:r>
        <w:rPr>
          <w:sz w:val="20"/>
        </w:rPr>
        <w:t xml:space="preserve">- удовлетворение потребности в социальном обслуживании 100 процентов граждан пожилого возраста и инвалидов будет способствовать повышению доступности, качества и безопасности предоставляемых населению социальных услуг и в то же время обеспечит совершенствование и развитие сферы оказания социальных услуг.</w:t>
      </w:r>
    </w:p>
    <w:p>
      <w:pPr>
        <w:pStyle w:val="0"/>
        <w:jc w:val="both"/>
      </w:pPr>
      <w:r>
        <w:rPr>
          <w:sz w:val="20"/>
        </w:rPr>
      </w:r>
    </w:p>
    <w:p>
      <w:pPr>
        <w:pStyle w:val="2"/>
        <w:outlineLvl w:val="1"/>
        <w:jc w:val="center"/>
      </w:pPr>
      <w:r>
        <w:rPr>
          <w:sz w:val="20"/>
        </w:rPr>
        <w:t xml:space="preserve">4. Перечень показателей (индикаторов) Госпрограммы</w:t>
      </w:r>
    </w:p>
    <w:p>
      <w:pPr>
        <w:pStyle w:val="0"/>
        <w:jc w:val="both"/>
      </w:pPr>
      <w:r>
        <w:rPr>
          <w:sz w:val="20"/>
        </w:rPr>
      </w:r>
    </w:p>
    <w:p>
      <w:pPr>
        <w:pStyle w:val="0"/>
        <w:ind w:firstLine="540"/>
        <w:jc w:val="both"/>
      </w:pPr>
      <w:r>
        <w:rPr>
          <w:sz w:val="20"/>
        </w:rPr>
        <w:t xml:space="preserve">Показателем (индикатором) настоящей Госпрограммы является охват нуждающихся в социальных услугах на 10 тыс. населения.</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А / (В / 10000), где:</w:t>
      </w:r>
    </w:p>
    <w:p>
      <w:pPr>
        <w:pStyle w:val="0"/>
        <w:jc w:val="both"/>
      </w:pPr>
      <w:r>
        <w:rPr>
          <w:sz w:val="20"/>
        </w:rPr>
      </w:r>
    </w:p>
    <w:p>
      <w:pPr>
        <w:pStyle w:val="0"/>
        <w:ind w:firstLine="540"/>
        <w:jc w:val="both"/>
      </w:pPr>
      <w:r>
        <w:rPr>
          <w:sz w:val="20"/>
        </w:rPr>
        <w:t xml:space="preserve">А - количество граждан, получивших социальные услуги в стационарных и нестационарных учреждениях (в том числе на дому), лиц без определенного места жительства, граждан, освободившихся из мест лишения свободы, граждан пожилого возраста и инвалидов, человек;</w:t>
      </w:r>
    </w:p>
    <w:p>
      <w:pPr>
        <w:pStyle w:val="0"/>
        <w:spacing w:before="200" w:line-rule="auto"/>
        <w:ind w:firstLine="540"/>
        <w:jc w:val="both"/>
      </w:pPr>
      <w:r>
        <w:rPr>
          <w:sz w:val="20"/>
        </w:rPr>
        <w:t xml:space="preserve">В - численность населения Еврейской автономной области, человек.</w:t>
      </w:r>
    </w:p>
    <w:p>
      <w:pPr>
        <w:pStyle w:val="0"/>
        <w:spacing w:before="200" w:line-rule="auto"/>
        <w:ind w:firstLine="540"/>
        <w:jc w:val="both"/>
      </w:pPr>
      <w:r>
        <w:rPr>
          <w:sz w:val="20"/>
        </w:rPr>
        <w:t xml:space="preserve">Источники исходных данных - </w:t>
      </w:r>
      <w:hyperlink w:history="0" r:id="rId40"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форма N 3-собес (сводная)</w:t>
        </w:r>
      </w:hyperlink>
      <w:r>
        <w:rPr>
          <w:sz w:val="20"/>
        </w:rPr>
        <w:t xml:space="preserve">, </w:t>
      </w:r>
      <w:hyperlink w:history="0" r:id="rId41"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форма N 4-собес (сводная)</w:t>
        </w:r>
      </w:hyperlink>
      <w:r>
        <w:rPr>
          <w:sz w:val="20"/>
        </w:rPr>
        <w:t xml:space="preserve">, </w:t>
      </w:r>
      <w:hyperlink w:history="0" r:id="rId42"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форма N 6-собес</w:t>
        </w:r>
      </w:hyperlink>
      <w:r>
        <w:rPr>
          <w:sz w:val="20"/>
        </w:rPr>
        <w:t xml:space="preserve">, утвержденные Приказом Росстата от 11.09.2009 N 196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 </w:t>
      </w:r>
      <w:hyperlink w:history="0" r:id="rId43" w:tooltip="Постановление Росстата от 27.12.2005 N 108 &quot;Об утверждении статистического инструментария для организации Минздравсоцразвития России статистического наблюдения за лицами, обратившимися в учреждения социального обслуживания семьи и детей&quot; {КонсультантПлюс}">
        <w:r>
          <w:rPr>
            <w:sz w:val="20"/>
            <w:color w:val="0000ff"/>
          </w:rPr>
          <w:t xml:space="preserve">форма N 2-УСОН</w:t>
        </w:r>
      </w:hyperlink>
      <w:r>
        <w:rPr>
          <w:sz w:val="20"/>
        </w:rPr>
        <w:t xml:space="preserve">, утвержденная Постановлением Росстата от 27.12.2005 N 108 "Об утверждении статистического инструментария для организации Минздравсоцразвития России статистического наблюдения за лицами, обратившимися в учреждения социального обслуживания семьи и детей", а также анализ отчетных данных учреждений социальной защиты населения, реализующих предоставление государственных гарантий слабо защищенным слоям населения.</w:t>
      </w:r>
    </w:p>
    <w:p>
      <w:pPr>
        <w:pStyle w:val="0"/>
        <w:spacing w:before="200" w:line-rule="auto"/>
        <w:ind w:firstLine="540"/>
        <w:jc w:val="both"/>
      </w:pPr>
      <w:r>
        <w:rPr>
          <w:sz w:val="20"/>
        </w:rPr>
        <w:t xml:space="preserve">Рост данного показателя по годам реализации Госпрограммы будет обеспечиваться за счет совершенствования на федеральном и региональном уровнях законодательства, регулирующего отношения в сфере социального обслуживания населения, а также развития материальной базы учреждений социального обслуживания населения, привлечения к социальному обслуживанию населения бизнеса в рамках государственно-частного партнерства, СОНКО, добровольцев и внедрения новых ресурсосберегающих технологий социального обслуживания населения, в том числе надомного социального обслуживания, социального сопровождения и прочее.</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173" w:name="P173"/>
    <w:bookmarkEnd w:id="173"/>
    <w:p>
      <w:pPr>
        <w:pStyle w:val="2"/>
        <w:jc w:val="center"/>
      </w:pPr>
      <w:r>
        <w:rPr>
          <w:sz w:val="20"/>
        </w:rPr>
        <w:t xml:space="preserve">Сведения о показателях (индикаторах) Госпрограммы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3458"/>
        <w:gridCol w:w="907"/>
        <w:gridCol w:w="708"/>
        <w:gridCol w:w="709"/>
        <w:gridCol w:w="709"/>
        <w:gridCol w:w="709"/>
        <w:gridCol w:w="708"/>
        <w:gridCol w:w="737"/>
      </w:tblGrid>
      <w:tr>
        <w:tc>
          <w:tcPr>
            <w:tcW w:w="397" w:type="dxa"/>
            <w:vMerge w:val="restart"/>
          </w:tcPr>
          <w:p>
            <w:pPr>
              <w:pStyle w:val="0"/>
              <w:jc w:val="center"/>
            </w:pPr>
            <w:r>
              <w:rPr>
                <w:sz w:val="20"/>
              </w:rPr>
              <w:t xml:space="preserve">N п/п</w:t>
            </w:r>
          </w:p>
        </w:tc>
        <w:tc>
          <w:tcPr>
            <w:tcW w:w="3458" w:type="dxa"/>
            <w:vMerge w:val="restart"/>
          </w:tcPr>
          <w:p>
            <w:pPr>
              <w:pStyle w:val="0"/>
              <w:jc w:val="center"/>
            </w:pPr>
            <w:r>
              <w:rPr>
                <w:sz w:val="20"/>
              </w:rPr>
              <w:t xml:space="preserve">Наименование показателя (индикатора)</w:t>
            </w:r>
          </w:p>
        </w:tc>
        <w:tc>
          <w:tcPr>
            <w:gridSpan w:val="7"/>
            <w:tcW w:w="5187" w:type="dxa"/>
          </w:tcPr>
          <w:p>
            <w:pPr>
              <w:pStyle w:val="0"/>
              <w:jc w:val="center"/>
            </w:pPr>
            <w:r>
              <w:rPr>
                <w:sz w:val="20"/>
              </w:rPr>
              <w:t xml:space="preserve">Значения показателей (индикаторов)</w:t>
            </w:r>
          </w:p>
        </w:tc>
      </w:tr>
      <w:tr>
        <w:tc>
          <w:tcPr>
            <w:vMerge w:val="continue"/>
          </w:tcPr>
          <w:p/>
        </w:tc>
        <w:tc>
          <w:tcPr>
            <w:vMerge w:val="continue"/>
          </w:tcPr>
          <w:p/>
        </w:tc>
        <w:tc>
          <w:tcPr>
            <w:tcW w:w="907" w:type="dxa"/>
          </w:tcPr>
          <w:p>
            <w:pPr>
              <w:pStyle w:val="0"/>
              <w:jc w:val="center"/>
            </w:pPr>
            <w:r>
              <w:rPr>
                <w:sz w:val="20"/>
              </w:rPr>
              <w:t xml:space="preserve">Ед. измерения</w:t>
            </w:r>
          </w:p>
        </w:tc>
        <w:tc>
          <w:tcPr>
            <w:tcW w:w="708" w:type="dxa"/>
          </w:tcPr>
          <w:p>
            <w:pPr>
              <w:pStyle w:val="0"/>
              <w:jc w:val="center"/>
            </w:pPr>
            <w:r>
              <w:rPr>
                <w:sz w:val="20"/>
              </w:rPr>
              <w:t xml:space="preserve">2022 год</w:t>
            </w:r>
          </w:p>
        </w:tc>
        <w:tc>
          <w:tcPr>
            <w:tcW w:w="709" w:type="dxa"/>
          </w:tcPr>
          <w:p>
            <w:pPr>
              <w:pStyle w:val="0"/>
              <w:jc w:val="center"/>
            </w:pPr>
            <w:r>
              <w:rPr>
                <w:sz w:val="20"/>
              </w:rPr>
              <w:t xml:space="preserve">2023 год</w:t>
            </w:r>
          </w:p>
        </w:tc>
        <w:tc>
          <w:tcPr>
            <w:tcW w:w="709" w:type="dxa"/>
          </w:tcPr>
          <w:p>
            <w:pPr>
              <w:pStyle w:val="0"/>
              <w:jc w:val="center"/>
            </w:pPr>
            <w:r>
              <w:rPr>
                <w:sz w:val="20"/>
              </w:rPr>
              <w:t xml:space="preserve">2024 год</w:t>
            </w:r>
          </w:p>
        </w:tc>
        <w:tc>
          <w:tcPr>
            <w:tcW w:w="709" w:type="dxa"/>
          </w:tcPr>
          <w:p>
            <w:pPr>
              <w:pStyle w:val="0"/>
              <w:jc w:val="center"/>
            </w:pPr>
            <w:r>
              <w:rPr>
                <w:sz w:val="20"/>
              </w:rPr>
              <w:t xml:space="preserve">2025 год</w:t>
            </w:r>
          </w:p>
        </w:tc>
        <w:tc>
          <w:tcPr>
            <w:tcW w:w="708" w:type="dxa"/>
          </w:tcPr>
          <w:p>
            <w:pPr>
              <w:pStyle w:val="0"/>
              <w:jc w:val="center"/>
            </w:pPr>
            <w:r>
              <w:rPr>
                <w:sz w:val="20"/>
              </w:rPr>
              <w:t xml:space="preserve">2026 год</w:t>
            </w:r>
          </w:p>
        </w:tc>
        <w:tc>
          <w:tcPr>
            <w:tcW w:w="737" w:type="dxa"/>
          </w:tcPr>
          <w:p>
            <w:pPr>
              <w:pStyle w:val="0"/>
              <w:jc w:val="center"/>
            </w:pPr>
            <w:r>
              <w:rPr>
                <w:sz w:val="20"/>
              </w:rPr>
              <w:t xml:space="preserve">2027 год</w:t>
            </w:r>
          </w:p>
        </w:tc>
      </w:tr>
      <w:tr>
        <w:tc>
          <w:tcPr>
            <w:tcW w:w="397" w:type="dxa"/>
          </w:tcPr>
          <w:p>
            <w:pPr>
              <w:pStyle w:val="0"/>
              <w:jc w:val="center"/>
            </w:pPr>
            <w:r>
              <w:rPr>
                <w:sz w:val="20"/>
              </w:rPr>
              <w:t xml:space="preserve">1</w:t>
            </w:r>
          </w:p>
        </w:tc>
        <w:tc>
          <w:tcPr>
            <w:tcW w:w="3458" w:type="dxa"/>
          </w:tcPr>
          <w:p>
            <w:pPr>
              <w:pStyle w:val="0"/>
              <w:jc w:val="center"/>
            </w:pPr>
            <w:r>
              <w:rPr>
                <w:sz w:val="20"/>
              </w:rPr>
              <w:t xml:space="preserve">2</w:t>
            </w:r>
          </w:p>
        </w:tc>
        <w:tc>
          <w:tcPr>
            <w:tcW w:w="907" w:type="dxa"/>
          </w:tcPr>
          <w:p>
            <w:pPr>
              <w:pStyle w:val="0"/>
              <w:jc w:val="center"/>
            </w:pPr>
            <w:r>
              <w:rPr>
                <w:sz w:val="20"/>
              </w:rPr>
              <w:t xml:space="preserve">3</w:t>
            </w:r>
          </w:p>
        </w:tc>
        <w:tc>
          <w:tcPr>
            <w:tcW w:w="708" w:type="dxa"/>
          </w:tcPr>
          <w:p>
            <w:pPr>
              <w:pStyle w:val="0"/>
              <w:jc w:val="center"/>
            </w:pPr>
            <w:r>
              <w:rPr>
                <w:sz w:val="20"/>
              </w:rPr>
              <w:t xml:space="preserve">4</w:t>
            </w:r>
          </w:p>
        </w:tc>
        <w:tc>
          <w:tcPr>
            <w:tcW w:w="709" w:type="dxa"/>
          </w:tcPr>
          <w:p>
            <w:pPr>
              <w:pStyle w:val="0"/>
              <w:jc w:val="center"/>
            </w:pPr>
            <w:r>
              <w:rPr>
                <w:sz w:val="20"/>
              </w:rPr>
              <w:t xml:space="preserve">5</w:t>
            </w:r>
          </w:p>
        </w:tc>
        <w:tc>
          <w:tcPr>
            <w:tcW w:w="709" w:type="dxa"/>
          </w:tcPr>
          <w:p>
            <w:pPr>
              <w:pStyle w:val="0"/>
              <w:jc w:val="center"/>
            </w:pPr>
            <w:r>
              <w:rPr>
                <w:sz w:val="20"/>
              </w:rPr>
              <w:t xml:space="preserve">6</w:t>
            </w:r>
          </w:p>
        </w:tc>
        <w:tc>
          <w:tcPr>
            <w:tcW w:w="709" w:type="dxa"/>
          </w:tcPr>
          <w:p>
            <w:pPr>
              <w:pStyle w:val="0"/>
              <w:jc w:val="center"/>
            </w:pPr>
            <w:r>
              <w:rPr>
                <w:sz w:val="20"/>
              </w:rPr>
              <w:t xml:space="preserve">7</w:t>
            </w:r>
          </w:p>
        </w:tc>
        <w:tc>
          <w:tcPr>
            <w:tcW w:w="708" w:type="dxa"/>
          </w:tcPr>
          <w:p>
            <w:pPr>
              <w:pStyle w:val="0"/>
              <w:jc w:val="center"/>
            </w:pPr>
            <w:r>
              <w:rPr>
                <w:sz w:val="20"/>
              </w:rPr>
              <w:t xml:space="preserve">8</w:t>
            </w:r>
          </w:p>
        </w:tc>
        <w:tc>
          <w:tcPr>
            <w:tcW w:w="737" w:type="dxa"/>
          </w:tcPr>
          <w:p>
            <w:pPr>
              <w:pStyle w:val="0"/>
              <w:jc w:val="center"/>
            </w:pPr>
            <w:r>
              <w:rPr>
                <w:sz w:val="20"/>
              </w:rPr>
              <w:t xml:space="preserve">9</w:t>
            </w:r>
          </w:p>
        </w:tc>
      </w:tr>
      <w:tr>
        <w:tc>
          <w:tcPr>
            <w:gridSpan w:val="9"/>
            <w:tcW w:w="9042" w:type="dxa"/>
          </w:tcPr>
          <w:p>
            <w:pPr>
              <w:pStyle w:val="0"/>
              <w:outlineLvl w:val="3"/>
              <w:jc w:val="center"/>
            </w:pPr>
            <w:r>
              <w:rPr>
                <w:sz w:val="20"/>
              </w:rPr>
              <w:t xml:space="preserve">Государственная программа Еврейской автономной области "Развитие системы социального обслуживания населения" на 2023 - 2027 годы</w:t>
            </w:r>
          </w:p>
        </w:tc>
      </w:tr>
      <w:tr>
        <w:tc>
          <w:tcPr>
            <w:tcW w:w="397" w:type="dxa"/>
          </w:tcPr>
          <w:p>
            <w:pPr>
              <w:pStyle w:val="0"/>
              <w:jc w:val="center"/>
            </w:pPr>
            <w:r>
              <w:rPr>
                <w:sz w:val="20"/>
              </w:rPr>
              <w:t xml:space="preserve">1</w:t>
            </w:r>
          </w:p>
        </w:tc>
        <w:tc>
          <w:tcPr>
            <w:tcW w:w="3458" w:type="dxa"/>
          </w:tcPr>
          <w:p>
            <w:pPr>
              <w:pStyle w:val="0"/>
              <w:jc w:val="both"/>
            </w:pPr>
            <w:r>
              <w:rPr>
                <w:sz w:val="20"/>
              </w:rPr>
              <w:t xml:space="preserve">Охват нуждающихся в социальных услугах на 10 тыс. населения</w:t>
            </w:r>
          </w:p>
        </w:tc>
        <w:tc>
          <w:tcPr>
            <w:tcW w:w="907" w:type="dxa"/>
          </w:tcPr>
          <w:p>
            <w:pPr>
              <w:pStyle w:val="0"/>
              <w:jc w:val="center"/>
            </w:pPr>
            <w:r>
              <w:rPr>
                <w:sz w:val="20"/>
              </w:rPr>
              <w:t xml:space="preserve">Чел.</w:t>
            </w:r>
          </w:p>
        </w:tc>
        <w:tc>
          <w:tcPr>
            <w:tcW w:w="708" w:type="dxa"/>
          </w:tcPr>
          <w:p>
            <w:pPr>
              <w:pStyle w:val="0"/>
              <w:jc w:val="center"/>
            </w:pPr>
            <w:r>
              <w:rPr>
                <w:sz w:val="20"/>
              </w:rPr>
              <w:t xml:space="preserve">432,9</w:t>
            </w:r>
          </w:p>
        </w:tc>
        <w:tc>
          <w:tcPr>
            <w:tcW w:w="709" w:type="dxa"/>
          </w:tcPr>
          <w:p>
            <w:pPr>
              <w:pStyle w:val="0"/>
              <w:jc w:val="center"/>
            </w:pPr>
            <w:r>
              <w:rPr>
                <w:sz w:val="20"/>
              </w:rPr>
              <w:t xml:space="preserve">434,0</w:t>
            </w:r>
          </w:p>
        </w:tc>
        <w:tc>
          <w:tcPr>
            <w:tcW w:w="709" w:type="dxa"/>
          </w:tcPr>
          <w:p>
            <w:pPr>
              <w:pStyle w:val="0"/>
              <w:jc w:val="center"/>
            </w:pPr>
            <w:r>
              <w:rPr>
                <w:sz w:val="20"/>
              </w:rPr>
              <w:t xml:space="preserve">435,5</w:t>
            </w:r>
          </w:p>
        </w:tc>
        <w:tc>
          <w:tcPr>
            <w:tcW w:w="709" w:type="dxa"/>
          </w:tcPr>
          <w:p>
            <w:pPr>
              <w:pStyle w:val="0"/>
              <w:jc w:val="center"/>
            </w:pPr>
            <w:r>
              <w:rPr>
                <w:sz w:val="20"/>
              </w:rPr>
              <w:t xml:space="preserve">437,0</w:t>
            </w:r>
          </w:p>
        </w:tc>
        <w:tc>
          <w:tcPr>
            <w:tcW w:w="708" w:type="dxa"/>
          </w:tcPr>
          <w:p>
            <w:pPr>
              <w:pStyle w:val="0"/>
              <w:jc w:val="center"/>
            </w:pPr>
            <w:r>
              <w:rPr>
                <w:sz w:val="20"/>
              </w:rPr>
              <w:t xml:space="preserve">439,0</w:t>
            </w:r>
          </w:p>
        </w:tc>
        <w:tc>
          <w:tcPr>
            <w:tcW w:w="737" w:type="dxa"/>
          </w:tcPr>
          <w:p>
            <w:pPr>
              <w:pStyle w:val="0"/>
              <w:jc w:val="center"/>
            </w:pPr>
            <w:r>
              <w:rPr>
                <w:sz w:val="20"/>
              </w:rPr>
              <w:t xml:space="preserve">442,0</w:t>
            </w:r>
          </w:p>
        </w:tc>
      </w:tr>
      <w:tr>
        <w:tc>
          <w:tcPr>
            <w:gridSpan w:val="9"/>
            <w:tcW w:w="9042" w:type="dxa"/>
          </w:tcPr>
          <w:bookmarkStart w:id="204" w:name="P204"/>
          <w:bookmarkEnd w:id="204"/>
          <w:p>
            <w:pPr>
              <w:pStyle w:val="0"/>
              <w:outlineLvl w:val="4"/>
              <w:jc w:val="center"/>
            </w:pPr>
            <w:r>
              <w:rPr>
                <w:sz w:val="20"/>
              </w:rPr>
              <w:t xml:space="preserve">Подпрограмма 1 "Модернизация системы социального обслуживания населения" на 2023 - 2027 годы</w:t>
            </w:r>
          </w:p>
        </w:tc>
      </w:tr>
      <w:tr>
        <w:tc>
          <w:tcPr>
            <w:tcW w:w="397" w:type="dxa"/>
          </w:tcPr>
          <w:p>
            <w:pPr>
              <w:pStyle w:val="0"/>
              <w:jc w:val="center"/>
            </w:pPr>
            <w:r>
              <w:rPr>
                <w:sz w:val="20"/>
              </w:rPr>
              <w:t xml:space="preserve">1</w:t>
            </w:r>
          </w:p>
        </w:tc>
        <w:tc>
          <w:tcPr>
            <w:tcW w:w="3458" w:type="dxa"/>
          </w:tcPr>
          <w:p>
            <w:pPr>
              <w:pStyle w:val="0"/>
              <w:jc w:val="both"/>
            </w:pPr>
            <w:r>
              <w:rPr>
                <w:sz w:val="20"/>
              </w:rPr>
              <w:t xml:space="preserve">Доля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tc>
        <w:tc>
          <w:tcPr>
            <w:tcW w:w="907" w:type="dxa"/>
          </w:tcPr>
          <w:p>
            <w:pPr>
              <w:pStyle w:val="0"/>
              <w:jc w:val="center"/>
            </w:pPr>
            <w:r>
              <w:rPr>
                <w:sz w:val="20"/>
              </w:rPr>
              <w:t xml:space="preserve">%</w:t>
            </w:r>
          </w:p>
        </w:tc>
        <w:tc>
          <w:tcPr>
            <w:tcW w:w="708" w:type="dxa"/>
          </w:tcPr>
          <w:p>
            <w:pPr>
              <w:pStyle w:val="0"/>
              <w:jc w:val="center"/>
            </w:pPr>
            <w:r>
              <w:rPr>
                <w:sz w:val="20"/>
              </w:rPr>
              <w:t xml:space="preserve">98,5</w:t>
            </w:r>
          </w:p>
        </w:tc>
        <w:tc>
          <w:tcPr>
            <w:tcW w:w="709" w:type="dxa"/>
          </w:tcPr>
          <w:p>
            <w:pPr>
              <w:pStyle w:val="0"/>
              <w:jc w:val="center"/>
            </w:pPr>
            <w:r>
              <w:rPr>
                <w:sz w:val="20"/>
              </w:rPr>
              <w:t xml:space="preserve">99,0</w:t>
            </w:r>
          </w:p>
        </w:tc>
        <w:tc>
          <w:tcPr>
            <w:tcW w:w="709" w:type="dxa"/>
          </w:tcPr>
          <w:p>
            <w:pPr>
              <w:pStyle w:val="0"/>
              <w:jc w:val="center"/>
            </w:pPr>
            <w:r>
              <w:rPr>
                <w:sz w:val="20"/>
              </w:rPr>
              <w:t xml:space="preserve">99,5</w:t>
            </w:r>
          </w:p>
        </w:tc>
        <w:tc>
          <w:tcPr>
            <w:tcW w:w="709" w:type="dxa"/>
          </w:tcPr>
          <w:p>
            <w:pPr>
              <w:pStyle w:val="0"/>
              <w:jc w:val="center"/>
            </w:pPr>
            <w:r>
              <w:rPr>
                <w:sz w:val="20"/>
              </w:rPr>
              <w:t xml:space="preserve">100,0</w:t>
            </w:r>
          </w:p>
        </w:tc>
        <w:tc>
          <w:tcPr>
            <w:tcW w:w="708" w:type="dxa"/>
          </w:tcPr>
          <w:p>
            <w:pPr>
              <w:pStyle w:val="0"/>
              <w:jc w:val="center"/>
            </w:pPr>
            <w:r>
              <w:rPr>
                <w:sz w:val="20"/>
              </w:rPr>
              <w:t xml:space="preserve">100,0</w:t>
            </w:r>
          </w:p>
        </w:tc>
        <w:tc>
          <w:tcPr>
            <w:tcW w:w="737" w:type="dxa"/>
          </w:tcPr>
          <w:p>
            <w:pPr>
              <w:pStyle w:val="0"/>
              <w:jc w:val="center"/>
            </w:pPr>
            <w:r>
              <w:rPr>
                <w:sz w:val="20"/>
              </w:rPr>
              <w:t xml:space="preserve">100,0</w:t>
            </w:r>
          </w:p>
        </w:tc>
      </w:tr>
      <w:tr>
        <w:tc>
          <w:tcPr>
            <w:gridSpan w:val="9"/>
            <w:tcW w:w="9042" w:type="dxa"/>
          </w:tcPr>
          <w:bookmarkStart w:id="214" w:name="P214"/>
          <w:bookmarkEnd w:id="214"/>
          <w:p>
            <w:pPr>
              <w:pStyle w:val="0"/>
              <w:outlineLvl w:val="4"/>
              <w:jc w:val="center"/>
            </w:pPr>
            <w:r>
              <w:rPr>
                <w:sz w:val="20"/>
              </w:rPr>
              <w:t xml:space="preserve">Подпрограмма 2 "Старшее поколение" на 2023 - 2027 годы</w:t>
            </w:r>
          </w:p>
        </w:tc>
      </w:tr>
      <w:tr>
        <w:tc>
          <w:tcPr>
            <w:tcW w:w="397" w:type="dxa"/>
          </w:tcPr>
          <w:p>
            <w:pPr>
              <w:pStyle w:val="0"/>
              <w:jc w:val="center"/>
            </w:pPr>
            <w:r>
              <w:rPr>
                <w:sz w:val="20"/>
              </w:rPr>
              <w:t xml:space="preserve">1</w:t>
            </w:r>
          </w:p>
        </w:tc>
        <w:tc>
          <w:tcPr>
            <w:tcW w:w="3458" w:type="dxa"/>
          </w:tcPr>
          <w:p>
            <w:pPr>
              <w:pStyle w:val="0"/>
              <w:jc w:val="both"/>
            </w:pPr>
            <w:r>
              <w:rPr>
                <w:sz w:val="20"/>
              </w:rPr>
              <w:t xml:space="preserve">Количество СОНКО, осуществляющих свою деятельность в части решения социальных проблем пожилых граждан, получающих государственную поддержку</w:t>
            </w:r>
          </w:p>
        </w:tc>
        <w:tc>
          <w:tcPr>
            <w:tcW w:w="907" w:type="dxa"/>
          </w:tcPr>
          <w:p>
            <w:pPr>
              <w:pStyle w:val="0"/>
              <w:jc w:val="center"/>
            </w:pPr>
            <w:r>
              <w:rPr>
                <w:sz w:val="20"/>
              </w:rPr>
              <w:t xml:space="preserve">Шт.</w:t>
            </w:r>
          </w:p>
        </w:tc>
        <w:tc>
          <w:tcPr>
            <w:tcW w:w="708" w:type="dxa"/>
          </w:tcPr>
          <w:p>
            <w:pPr>
              <w:pStyle w:val="0"/>
              <w:jc w:val="center"/>
            </w:pPr>
            <w:r>
              <w:rPr>
                <w:sz w:val="20"/>
              </w:rPr>
              <w:t xml:space="preserve">2</w:t>
            </w:r>
          </w:p>
        </w:tc>
        <w:tc>
          <w:tcPr>
            <w:tcW w:w="709" w:type="dxa"/>
          </w:tcPr>
          <w:p>
            <w:pPr>
              <w:pStyle w:val="0"/>
              <w:jc w:val="center"/>
            </w:pPr>
            <w:r>
              <w:rPr>
                <w:sz w:val="20"/>
              </w:rPr>
              <w:t xml:space="preserve">2</w:t>
            </w:r>
          </w:p>
        </w:tc>
        <w:tc>
          <w:tcPr>
            <w:tcW w:w="709" w:type="dxa"/>
          </w:tcPr>
          <w:p>
            <w:pPr>
              <w:pStyle w:val="0"/>
              <w:jc w:val="center"/>
            </w:pPr>
            <w:r>
              <w:rPr>
                <w:sz w:val="20"/>
              </w:rPr>
              <w:t xml:space="preserve">2</w:t>
            </w:r>
          </w:p>
        </w:tc>
        <w:tc>
          <w:tcPr>
            <w:tcW w:w="709" w:type="dxa"/>
          </w:tcPr>
          <w:p>
            <w:pPr>
              <w:pStyle w:val="0"/>
              <w:jc w:val="center"/>
            </w:pPr>
            <w:r>
              <w:rPr>
                <w:sz w:val="20"/>
              </w:rPr>
              <w:t xml:space="preserve">2</w:t>
            </w:r>
          </w:p>
        </w:tc>
        <w:tc>
          <w:tcPr>
            <w:tcW w:w="708" w:type="dxa"/>
          </w:tcPr>
          <w:p>
            <w:pPr>
              <w:pStyle w:val="0"/>
              <w:jc w:val="center"/>
            </w:pPr>
            <w:r>
              <w:rPr>
                <w:sz w:val="20"/>
              </w:rPr>
              <w:t xml:space="preserve">2</w:t>
            </w:r>
          </w:p>
        </w:tc>
        <w:tc>
          <w:tcPr>
            <w:tcW w:w="737" w:type="dxa"/>
          </w:tcPr>
          <w:p>
            <w:pPr>
              <w:pStyle w:val="0"/>
              <w:jc w:val="center"/>
            </w:pPr>
            <w:r>
              <w:rPr>
                <w:sz w:val="20"/>
              </w:rPr>
              <w:t xml:space="preserve">2</w:t>
            </w:r>
          </w:p>
        </w:tc>
      </w:tr>
      <w:tr>
        <w:tc>
          <w:tcPr>
            <w:tcW w:w="397" w:type="dxa"/>
          </w:tcPr>
          <w:p>
            <w:pPr>
              <w:pStyle w:val="0"/>
              <w:jc w:val="center"/>
            </w:pPr>
            <w:r>
              <w:rPr>
                <w:sz w:val="20"/>
              </w:rPr>
              <w:t xml:space="preserve">2</w:t>
            </w:r>
          </w:p>
        </w:tc>
        <w:tc>
          <w:tcPr>
            <w:tcW w:w="3458" w:type="dxa"/>
          </w:tcPr>
          <w:p>
            <w:pPr>
              <w:pStyle w:val="0"/>
              <w:jc w:val="both"/>
            </w:pPr>
            <w:r>
              <w:rPr>
                <w:sz w:val="20"/>
              </w:rPr>
              <w:t xml:space="preserve">Количество установленных надгробных памятников умершим участникам Великой Отечественной войны, памятники которым не были установлены в нарушение законодательства, а также восстановленных из числа разрушенных надгробных памятников, ранее установленных умершим участникам Великой Отечественной войны, и количество восстановленных мест захоронения знаменитых земляков</w:t>
            </w:r>
          </w:p>
        </w:tc>
        <w:tc>
          <w:tcPr>
            <w:tcW w:w="907" w:type="dxa"/>
          </w:tcPr>
          <w:p>
            <w:pPr>
              <w:pStyle w:val="0"/>
              <w:jc w:val="center"/>
            </w:pPr>
            <w:r>
              <w:rPr>
                <w:sz w:val="20"/>
              </w:rPr>
              <w:t xml:space="preserve">Шт.</w:t>
            </w:r>
          </w:p>
        </w:tc>
        <w:tc>
          <w:tcPr>
            <w:tcW w:w="708" w:type="dxa"/>
          </w:tcPr>
          <w:p>
            <w:pPr>
              <w:pStyle w:val="0"/>
              <w:jc w:val="center"/>
            </w:pPr>
            <w:r>
              <w:rPr>
                <w:sz w:val="20"/>
              </w:rPr>
              <w:t xml:space="preserve">5</w:t>
            </w:r>
          </w:p>
        </w:tc>
        <w:tc>
          <w:tcPr>
            <w:tcW w:w="709" w:type="dxa"/>
          </w:tcPr>
          <w:p>
            <w:pPr>
              <w:pStyle w:val="0"/>
              <w:jc w:val="center"/>
            </w:pPr>
            <w:r>
              <w:rPr>
                <w:sz w:val="20"/>
              </w:rPr>
              <w:t xml:space="preserve">5</w:t>
            </w:r>
          </w:p>
        </w:tc>
        <w:tc>
          <w:tcPr>
            <w:tcW w:w="709" w:type="dxa"/>
          </w:tcPr>
          <w:p>
            <w:pPr>
              <w:pStyle w:val="0"/>
              <w:jc w:val="center"/>
            </w:pPr>
            <w:r>
              <w:rPr>
                <w:sz w:val="20"/>
              </w:rPr>
              <w:t xml:space="preserve">6</w:t>
            </w:r>
          </w:p>
        </w:tc>
        <w:tc>
          <w:tcPr>
            <w:tcW w:w="709" w:type="dxa"/>
          </w:tcPr>
          <w:p>
            <w:pPr>
              <w:pStyle w:val="0"/>
              <w:jc w:val="center"/>
            </w:pPr>
            <w:r>
              <w:rPr>
                <w:sz w:val="20"/>
              </w:rPr>
              <w:t xml:space="preserve">6</w:t>
            </w:r>
          </w:p>
        </w:tc>
        <w:tc>
          <w:tcPr>
            <w:tcW w:w="708" w:type="dxa"/>
          </w:tcPr>
          <w:p>
            <w:pPr>
              <w:pStyle w:val="0"/>
              <w:jc w:val="center"/>
            </w:pPr>
            <w:r>
              <w:rPr>
                <w:sz w:val="20"/>
              </w:rPr>
              <w:t xml:space="preserve">6</w:t>
            </w:r>
          </w:p>
        </w:tc>
        <w:tc>
          <w:tcPr>
            <w:tcW w:w="737" w:type="dxa"/>
          </w:tcPr>
          <w:p>
            <w:pPr>
              <w:pStyle w:val="0"/>
              <w:jc w:val="center"/>
            </w:pPr>
            <w:r>
              <w:rPr>
                <w:sz w:val="20"/>
              </w:rPr>
              <w:t xml:space="preserve">6</w:t>
            </w:r>
          </w:p>
        </w:tc>
      </w:tr>
      <w:tr>
        <w:tc>
          <w:tcPr>
            <w:tcW w:w="397" w:type="dxa"/>
          </w:tcPr>
          <w:p>
            <w:pPr>
              <w:pStyle w:val="0"/>
              <w:jc w:val="center"/>
            </w:pPr>
            <w:r>
              <w:rPr>
                <w:sz w:val="20"/>
              </w:rPr>
              <w:t xml:space="preserve">3</w:t>
            </w:r>
          </w:p>
        </w:tc>
        <w:tc>
          <w:tcPr>
            <w:tcW w:w="3458" w:type="dxa"/>
          </w:tcPr>
          <w:p>
            <w:pPr>
              <w:pStyle w:val="0"/>
              <w:jc w:val="both"/>
            </w:pPr>
            <w:r>
              <w:rPr>
                <w:sz w:val="20"/>
              </w:rPr>
              <w:t xml:space="preserve">Удельный вес пожилых граждан, получивших социальное обслуживание, от числа обратившихся пожилых граждан</w:t>
            </w:r>
          </w:p>
        </w:tc>
        <w:tc>
          <w:tcPr>
            <w:tcW w:w="907" w:type="dxa"/>
          </w:tcPr>
          <w:p>
            <w:pPr>
              <w:pStyle w:val="0"/>
              <w:jc w:val="center"/>
            </w:pPr>
            <w:r>
              <w:rPr>
                <w:sz w:val="20"/>
              </w:rPr>
              <w:t xml:space="preserve">%</w:t>
            </w:r>
          </w:p>
        </w:tc>
        <w:tc>
          <w:tcPr>
            <w:tcW w:w="708" w:type="dxa"/>
          </w:tcPr>
          <w:p>
            <w:pPr>
              <w:pStyle w:val="0"/>
              <w:jc w:val="center"/>
            </w:pPr>
            <w:r>
              <w:rPr>
                <w:sz w:val="20"/>
              </w:rPr>
              <w:t xml:space="preserve">97,0</w:t>
            </w:r>
          </w:p>
        </w:tc>
        <w:tc>
          <w:tcPr>
            <w:tcW w:w="709" w:type="dxa"/>
          </w:tcPr>
          <w:p>
            <w:pPr>
              <w:pStyle w:val="0"/>
              <w:jc w:val="center"/>
            </w:pPr>
            <w:r>
              <w:rPr>
                <w:sz w:val="20"/>
              </w:rPr>
              <w:t xml:space="preserve">97,5</w:t>
            </w:r>
          </w:p>
        </w:tc>
        <w:tc>
          <w:tcPr>
            <w:tcW w:w="709" w:type="dxa"/>
          </w:tcPr>
          <w:p>
            <w:pPr>
              <w:pStyle w:val="0"/>
              <w:jc w:val="center"/>
            </w:pPr>
            <w:r>
              <w:rPr>
                <w:sz w:val="20"/>
              </w:rPr>
              <w:t xml:space="preserve">98,0</w:t>
            </w:r>
          </w:p>
        </w:tc>
        <w:tc>
          <w:tcPr>
            <w:tcW w:w="709" w:type="dxa"/>
          </w:tcPr>
          <w:p>
            <w:pPr>
              <w:pStyle w:val="0"/>
              <w:jc w:val="center"/>
            </w:pPr>
            <w:r>
              <w:rPr>
                <w:sz w:val="20"/>
              </w:rPr>
              <w:t xml:space="preserve">98,5</w:t>
            </w:r>
          </w:p>
        </w:tc>
        <w:tc>
          <w:tcPr>
            <w:tcW w:w="708" w:type="dxa"/>
          </w:tcPr>
          <w:p>
            <w:pPr>
              <w:pStyle w:val="0"/>
              <w:jc w:val="center"/>
            </w:pPr>
            <w:r>
              <w:rPr>
                <w:sz w:val="20"/>
              </w:rPr>
              <w:t xml:space="preserve">99,0</w:t>
            </w:r>
          </w:p>
        </w:tc>
        <w:tc>
          <w:tcPr>
            <w:tcW w:w="737" w:type="dxa"/>
          </w:tcPr>
          <w:p>
            <w:pPr>
              <w:pStyle w:val="0"/>
              <w:jc w:val="center"/>
            </w:pPr>
            <w:r>
              <w:rPr>
                <w:sz w:val="20"/>
              </w:rPr>
              <w:t xml:space="preserve">100,0</w:t>
            </w:r>
          </w:p>
        </w:tc>
      </w:tr>
      <w:tr>
        <w:tc>
          <w:tcPr>
            <w:gridSpan w:val="9"/>
            <w:tcW w:w="9042" w:type="dxa"/>
          </w:tcPr>
          <w:bookmarkStart w:id="242" w:name="P242"/>
          <w:bookmarkEnd w:id="242"/>
          <w:p>
            <w:pPr>
              <w:pStyle w:val="0"/>
              <w:outlineLvl w:val="4"/>
              <w:jc w:val="center"/>
            </w:pPr>
            <w:r>
              <w:rPr>
                <w:sz w:val="20"/>
              </w:rPr>
              <w:t xml:space="preserve">Подпрограмма 3 "Предоставление социальной помощи отдельным категориям граждан" на 2023 - 2027 годы</w:t>
            </w:r>
          </w:p>
        </w:tc>
      </w:tr>
      <w:tr>
        <w:tc>
          <w:tcPr>
            <w:tcW w:w="397" w:type="dxa"/>
          </w:tcPr>
          <w:p>
            <w:pPr>
              <w:pStyle w:val="0"/>
              <w:jc w:val="center"/>
            </w:pPr>
            <w:r>
              <w:rPr>
                <w:sz w:val="20"/>
              </w:rPr>
              <w:t xml:space="preserve">1</w:t>
            </w:r>
          </w:p>
        </w:tc>
        <w:tc>
          <w:tcPr>
            <w:tcW w:w="3458" w:type="dxa"/>
          </w:tcPr>
          <w:p>
            <w:pPr>
              <w:pStyle w:val="0"/>
              <w:jc w:val="both"/>
            </w:pPr>
            <w:r>
              <w:rPr>
                <w:sz w:val="20"/>
              </w:rPr>
              <w:t xml:space="preserve">Удельный вес граждан, получающих адресную социальную помощь, от общей численности граждан, обратившихся за данной мерой поддержки</w:t>
            </w:r>
          </w:p>
        </w:tc>
        <w:tc>
          <w:tcPr>
            <w:tcW w:w="907" w:type="dxa"/>
          </w:tcPr>
          <w:p>
            <w:pPr>
              <w:pStyle w:val="0"/>
              <w:jc w:val="center"/>
            </w:pPr>
            <w:r>
              <w:rPr>
                <w:sz w:val="20"/>
              </w:rPr>
              <w:t xml:space="preserve">%</w:t>
            </w:r>
          </w:p>
        </w:tc>
        <w:tc>
          <w:tcPr>
            <w:tcW w:w="708" w:type="dxa"/>
          </w:tcPr>
          <w:p>
            <w:pPr>
              <w:pStyle w:val="0"/>
              <w:jc w:val="center"/>
            </w:pPr>
            <w:r>
              <w:rPr>
                <w:sz w:val="20"/>
              </w:rPr>
              <w:t xml:space="preserve">70,4</w:t>
            </w:r>
          </w:p>
        </w:tc>
        <w:tc>
          <w:tcPr>
            <w:tcW w:w="709" w:type="dxa"/>
          </w:tcPr>
          <w:p>
            <w:pPr>
              <w:pStyle w:val="0"/>
              <w:jc w:val="center"/>
            </w:pPr>
            <w:r>
              <w:rPr>
                <w:sz w:val="20"/>
              </w:rPr>
              <w:t xml:space="preserve">70,5</w:t>
            </w:r>
          </w:p>
        </w:tc>
        <w:tc>
          <w:tcPr>
            <w:tcW w:w="709" w:type="dxa"/>
          </w:tcPr>
          <w:p>
            <w:pPr>
              <w:pStyle w:val="0"/>
              <w:jc w:val="center"/>
            </w:pPr>
            <w:r>
              <w:rPr>
                <w:sz w:val="20"/>
              </w:rPr>
              <w:t xml:space="preserve">70,6</w:t>
            </w:r>
          </w:p>
        </w:tc>
        <w:tc>
          <w:tcPr>
            <w:tcW w:w="709" w:type="dxa"/>
          </w:tcPr>
          <w:p>
            <w:pPr>
              <w:pStyle w:val="0"/>
              <w:jc w:val="center"/>
            </w:pPr>
            <w:r>
              <w:rPr>
                <w:sz w:val="20"/>
              </w:rPr>
              <w:t xml:space="preserve">70,7</w:t>
            </w:r>
          </w:p>
        </w:tc>
        <w:tc>
          <w:tcPr>
            <w:tcW w:w="708" w:type="dxa"/>
          </w:tcPr>
          <w:p>
            <w:pPr>
              <w:pStyle w:val="0"/>
              <w:jc w:val="center"/>
            </w:pPr>
            <w:r>
              <w:rPr>
                <w:sz w:val="20"/>
              </w:rPr>
              <w:t xml:space="preserve">70,8</w:t>
            </w:r>
          </w:p>
        </w:tc>
        <w:tc>
          <w:tcPr>
            <w:tcW w:w="737" w:type="dxa"/>
          </w:tcPr>
          <w:p>
            <w:pPr>
              <w:pStyle w:val="0"/>
              <w:jc w:val="center"/>
            </w:pPr>
            <w:r>
              <w:rPr>
                <w:sz w:val="20"/>
              </w:rPr>
              <w:t xml:space="preserve">71,0</w:t>
            </w:r>
          </w:p>
        </w:tc>
      </w:tr>
      <w:tr>
        <w:tc>
          <w:tcPr>
            <w:tcW w:w="397" w:type="dxa"/>
          </w:tcPr>
          <w:p>
            <w:pPr>
              <w:pStyle w:val="0"/>
              <w:jc w:val="center"/>
            </w:pPr>
            <w:r>
              <w:rPr>
                <w:sz w:val="20"/>
              </w:rPr>
              <w:t xml:space="preserve">2</w:t>
            </w:r>
          </w:p>
        </w:tc>
        <w:tc>
          <w:tcPr>
            <w:tcW w:w="3458" w:type="dxa"/>
          </w:tcPr>
          <w:p>
            <w:pPr>
              <w:pStyle w:val="0"/>
              <w:jc w:val="both"/>
            </w:pPr>
            <w:r>
              <w:rPr>
                <w:sz w:val="20"/>
              </w:rPr>
              <w:t xml:space="preserve">Доля сведений, необходимых для формирования банков данных граждан, получивших государственную социальную помощь на основании социального контракта, конвертированных органом социальной защиты в ЕГИССО &lt;*&gt;</w:t>
            </w:r>
          </w:p>
        </w:tc>
        <w:tc>
          <w:tcPr>
            <w:tcW w:w="907" w:type="dxa"/>
          </w:tcPr>
          <w:p>
            <w:pPr>
              <w:pStyle w:val="0"/>
              <w:jc w:val="center"/>
            </w:pPr>
            <w:r>
              <w:rPr>
                <w:sz w:val="20"/>
              </w:rPr>
              <w:t xml:space="preserve">%</w:t>
            </w:r>
          </w:p>
        </w:tc>
        <w:tc>
          <w:tcPr>
            <w:tcW w:w="708" w:type="dxa"/>
          </w:tcPr>
          <w:p>
            <w:pPr>
              <w:pStyle w:val="0"/>
              <w:jc w:val="center"/>
            </w:pPr>
            <w:r>
              <w:rPr>
                <w:sz w:val="20"/>
              </w:rPr>
              <w:t xml:space="preserve">100,0</w:t>
            </w:r>
          </w:p>
        </w:tc>
        <w:tc>
          <w:tcPr>
            <w:tcW w:w="709" w:type="dxa"/>
          </w:tcPr>
          <w:p>
            <w:pPr>
              <w:pStyle w:val="0"/>
              <w:jc w:val="center"/>
            </w:pPr>
            <w:r>
              <w:rPr>
                <w:sz w:val="20"/>
              </w:rPr>
              <w:t xml:space="preserve">100,0</w:t>
            </w:r>
          </w:p>
        </w:tc>
        <w:tc>
          <w:tcPr>
            <w:tcW w:w="709" w:type="dxa"/>
          </w:tcPr>
          <w:p>
            <w:pPr>
              <w:pStyle w:val="0"/>
              <w:jc w:val="center"/>
            </w:pPr>
            <w:r>
              <w:rPr>
                <w:sz w:val="20"/>
              </w:rPr>
              <w:t xml:space="preserve">100,0</w:t>
            </w:r>
          </w:p>
        </w:tc>
        <w:tc>
          <w:tcPr>
            <w:tcW w:w="709" w:type="dxa"/>
          </w:tcPr>
          <w:p>
            <w:pPr>
              <w:pStyle w:val="0"/>
              <w:jc w:val="center"/>
            </w:pPr>
            <w:r>
              <w:rPr>
                <w:sz w:val="20"/>
              </w:rPr>
              <w:t xml:space="preserve">100,0</w:t>
            </w:r>
          </w:p>
        </w:tc>
        <w:tc>
          <w:tcPr>
            <w:tcW w:w="708" w:type="dxa"/>
          </w:tcPr>
          <w:p>
            <w:pPr>
              <w:pStyle w:val="0"/>
              <w:jc w:val="center"/>
            </w:pPr>
            <w:r>
              <w:rPr>
                <w:sz w:val="20"/>
              </w:rPr>
              <w:t xml:space="preserve">100,0</w:t>
            </w:r>
          </w:p>
        </w:tc>
        <w:tc>
          <w:tcPr>
            <w:tcW w:w="737" w:type="dxa"/>
          </w:tcPr>
          <w:p>
            <w:pPr>
              <w:pStyle w:val="0"/>
              <w:jc w:val="center"/>
            </w:pPr>
            <w:r>
              <w:rPr>
                <w:sz w:val="20"/>
              </w:rPr>
              <w:t xml:space="preserve">100,0</w:t>
            </w:r>
          </w:p>
        </w:tc>
      </w:tr>
      <w:tr>
        <w:tc>
          <w:tcPr>
            <w:tcW w:w="397" w:type="dxa"/>
          </w:tcPr>
          <w:p>
            <w:pPr>
              <w:pStyle w:val="0"/>
              <w:jc w:val="center"/>
            </w:pPr>
            <w:r>
              <w:rPr>
                <w:sz w:val="20"/>
              </w:rPr>
              <w:t xml:space="preserve">3</w:t>
            </w:r>
          </w:p>
        </w:tc>
        <w:tc>
          <w:tcPr>
            <w:tcW w:w="3458" w:type="dxa"/>
          </w:tcPr>
          <w:p>
            <w:pPr>
              <w:pStyle w:val="0"/>
              <w:jc w:val="both"/>
            </w:pPr>
            <w:r>
              <w:rPr>
                <w:sz w:val="20"/>
              </w:rPr>
              <w:t xml:space="preserve">Удельный вес детей, получающих социальные услуги, в общем количестве детей, признанных нуждающимися в получении социальных услуг</w:t>
            </w:r>
          </w:p>
        </w:tc>
        <w:tc>
          <w:tcPr>
            <w:tcW w:w="907" w:type="dxa"/>
          </w:tcPr>
          <w:p>
            <w:pPr>
              <w:pStyle w:val="0"/>
              <w:jc w:val="center"/>
            </w:pPr>
            <w:r>
              <w:rPr>
                <w:sz w:val="20"/>
              </w:rPr>
              <w:t xml:space="preserve">%</w:t>
            </w:r>
          </w:p>
        </w:tc>
        <w:tc>
          <w:tcPr>
            <w:tcW w:w="708" w:type="dxa"/>
          </w:tcPr>
          <w:p>
            <w:pPr>
              <w:pStyle w:val="0"/>
              <w:jc w:val="center"/>
            </w:pPr>
            <w:r>
              <w:rPr>
                <w:sz w:val="20"/>
              </w:rPr>
              <w:t xml:space="preserve">100,0</w:t>
            </w:r>
          </w:p>
        </w:tc>
        <w:tc>
          <w:tcPr>
            <w:tcW w:w="709" w:type="dxa"/>
          </w:tcPr>
          <w:p>
            <w:pPr>
              <w:pStyle w:val="0"/>
              <w:jc w:val="center"/>
            </w:pPr>
            <w:r>
              <w:rPr>
                <w:sz w:val="20"/>
              </w:rPr>
              <w:t xml:space="preserve">100,0</w:t>
            </w:r>
          </w:p>
        </w:tc>
        <w:tc>
          <w:tcPr>
            <w:tcW w:w="709" w:type="dxa"/>
          </w:tcPr>
          <w:p>
            <w:pPr>
              <w:pStyle w:val="0"/>
              <w:jc w:val="center"/>
            </w:pPr>
            <w:r>
              <w:rPr>
                <w:sz w:val="20"/>
              </w:rPr>
              <w:t xml:space="preserve">100,0</w:t>
            </w:r>
          </w:p>
        </w:tc>
        <w:tc>
          <w:tcPr>
            <w:tcW w:w="709" w:type="dxa"/>
          </w:tcPr>
          <w:p>
            <w:pPr>
              <w:pStyle w:val="0"/>
              <w:jc w:val="center"/>
            </w:pPr>
            <w:r>
              <w:rPr>
                <w:sz w:val="20"/>
              </w:rPr>
              <w:t xml:space="preserve">100,0</w:t>
            </w:r>
          </w:p>
        </w:tc>
        <w:tc>
          <w:tcPr>
            <w:tcW w:w="708" w:type="dxa"/>
          </w:tcPr>
          <w:p>
            <w:pPr>
              <w:pStyle w:val="0"/>
              <w:jc w:val="center"/>
            </w:pPr>
            <w:r>
              <w:rPr>
                <w:sz w:val="20"/>
              </w:rPr>
              <w:t xml:space="preserve">100,0</w:t>
            </w:r>
          </w:p>
        </w:tc>
        <w:tc>
          <w:tcPr>
            <w:tcW w:w="737" w:type="dxa"/>
          </w:tcPr>
          <w:p>
            <w:pPr>
              <w:pStyle w:val="0"/>
              <w:jc w:val="center"/>
            </w:pPr>
            <w:r>
              <w:rPr>
                <w:sz w:val="20"/>
              </w:rPr>
              <w:t xml:space="preserve">100,0</w:t>
            </w:r>
          </w:p>
        </w:tc>
      </w:tr>
    </w:tbl>
    <w:p>
      <w:pPr>
        <w:pStyle w:val="0"/>
        <w:jc w:val="both"/>
      </w:pPr>
      <w:r>
        <w:rPr>
          <w:sz w:val="20"/>
        </w:rPr>
      </w:r>
    </w:p>
    <w:p>
      <w:pPr>
        <w:pStyle w:val="2"/>
        <w:outlineLvl w:val="1"/>
        <w:jc w:val="center"/>
      </w:pPr>
      <w:r>
        <w:rPr>
          <w:sz w:val="20"/>
        </w:rPr>
        <w:t xml:space="preserve">5. Прогноз конечных результатов Госпрограммы</w:t>
      </w:r>
    </w:p>
    <w:p>
      <w:pPr>
        <w:pStyle w:val="0"/>
        <w:jc w:val="both"/>
      </w:pPr>
      <w:r>
        <w:rPr>
          <w:sz w:val="20"/>
        </w:rPr>
      </w:r>
    </w:p>
    <w:p>
      <w:pPr>
        <w:pStyle w:val="0"/>
        <w:ind w:firstLine="540"/>
        <w:jc w:val="both"/>
      </w:pPr>
      <w:r>
        <w:rPr>
          <w:sz w:val="20"/>
        </w:rPr>
        <w:t xml:space="preserve">Реализация Госпрограммы позволит удовлетворить к 2027 году потребности в социальном обслуживании 100 процентов граждан пожилого возраста и инвалидов, обратившихся за социальным обслуживанием.</w:t>
      </w:r>
    </w:p>
    <w:p>
      <w:pPr>
        <w:pStyle w:val="0"/>
        <w:jc w:val="both"/>
      </w:pPr>
      <w:r>
        <w:rPr>
          <w:sz w:val="20"/>
        </w:rPr>
      </w:r>
    </w:p>
    <w:p>
      <w:pPr>
        <w:pStyle w:val="2"/>
        <w:outlineLvl w:val="1"/>
        <w:jc w:val="center"/>
      </w:pPr>
      <w:r>
        <w:rPr>
          <w:sz w:val="20"/>
        </w:rPr>
        <w:t xml:space="preserve">6. Сроки и этапы реализации Госпрограммы</w:t>
      </w:r>
    </w:p>
    <w:p>
      <w:pPr>
        <w:pStyle w:val="0"/>
        <w:jc w:val="both"/>
      </w:pPr>
      <w:r>
        <w:rPr>
          <w:sz w:val="20"/>
        </w:rPr>
      </w:r>
    </w:p>
    <w:p>
      <w:pPr>
        <w:pStyle w:val="0"/>
        <w:ind w:firstLine="540"/>
        <w:jc w:val="both"/>
      </w:pPr>
      <w:r>
        <w:rPr>
          <w:sz w:val="20"/>
        </w:rPr>
        <w:t xml:space="preserve">Сроки реализации Госпрограммы: 2023 - 2027 годы.</w:t>
      </w:r>
    </w:p>
    <w:p>
      <w:pPr>
        <w:pStyle w:val="0"/>
        <w:spacing w:before="200" w:line-rule="auto"/>
        <w:ind w:firstLine="540"/>
        <w:jc w:val="both"/>
      </w:pPr>
      <w:r>
        <w:rPr>
          <w:sz w:val="20"/>
        </w:rPr>
        <w:t xml:space="preserve">В связи с тем, что основная часть мероприятий подпрограмм связана с последовательным предоставлением мер социальной поддержки и социальных услуг гражданам, выделение этапов в данных подпрограммах не предусмотрено.</w:t>
      </w:r>
    </w:p>
    <w:p>
      <w:pPr>
        <w:pStyle w:val="0"/>
        <w:spacing w:before="200" w:line-rule="auto"/>
        <w:ind w:firstLine="540"/>
        <w:jc w:val="both"/>
      </w:pPr>
      <w:r>
        <w:rPr>
          <w:sz w:val="20"/>
        </w:rPr>
        <w:t xml:space="preserve">В ходе исполнения Госпрограммы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Еврейской автономной области.</w:t>
      </w:r>
    </w:p>
    <w:p>
      <w:pPr>
        <w:pStyle w:val="0"/>
        <w:jc w:val="both"/>
      </w:pPr>
      <w:r>
        <w:rPr>
          <w:sz w:val="20"/>
        </w:rPr>
      </w:r>
    </w:p>
    <w:p>
      <w:pPr>
        <w:pStyle w:val="2"/>
        <w:outlineLvl w:val="1"/>
        <w:jc w:val="center"/>
      </w:pPr>
      <w:r>
        <w:rPr>
          <w:sz w:val="20"/>
        </w:rPr>
        <w:t xml:space="preserve">7. Система программных (подпрограммных) мероприятий</w:t>
      </w:r>
    </w:p>
    <w:p>
      <w:pPr>
        <w:pStyle w:val="0"/>
        <w:jc w:val="both"/>
      </w:pPr>
      <w:r>
        <w:rPr>
          <w:sz w:val="20"/>
        </w:rPr>
      </w:r>
    </w:p>
    <w:p>
      <w:pPr>
        <w:pStyle w:val="0"/>
        <w:ind w:firstLine="540"/>
        <w:jc w:val="both"/>
      </w:pPr>
      <w:r>
        <w:rPr>
          <w:sz w:val="20"/>
        </w:rPr>
        <w:t xml:space="preserve">Госпрограмма определяет направления деятельности, обеспечивающие реализацию принятых публичных нормативных обязательств и модернизацию сложившейся системы социального обслуживания населения.</w:t>
      </w:r>
    </w:p>
    <w:p>
      <w:pPr>
        <w:pStyle w:val="0"/>
        <w:spacing w:before="200" w:line-rule="auto"/>
        <w:ind w:firstLine="540"/>
        <w:jc w:val="both"/>
      </w:pPr>
      <w:r>
        <w:rPr>
          <w:sz w:val="20"/>
        </w:rPr>
        <w:t xml:space="preserve">Госпрограмма включает три подпрограммы, реализация мероприятий которых в комплексе призвана обеспечить достижение цели Госпрограммы и решение программных задач:</w:t>
      </w:r>
    </w:p>
    <w:p>
      <w:pPr>
        <w:pStyle w:val="0"/>
        <w:spacing w:before="200" w:line-rule="auto"/>
        <w:ind w:firstLine="540"/>
        <w:jc w:val="both"/>
      </w:pPr>
      <w:r>
        <w:rPr>
          <w:sz w:val="20"/>
        </w:rPr>
        <w:t xml:space="preserve">- </w:t>
      </w:r>
      <w:hyperlink w:history="0" w:anchor="P3875" w:tooltip="12. Подпрограмма 1 &quot;Модернизация системы социального">
        <w:r>
          <w:rPr>
            <w:sz w:val="20"/>
            <w:color w:val="0000ff"/>
          </w:rPr>
          <w:t xml:space="preserve">подпрограмма 1</w:t>
        </w:r>
      </w:hyperlink>
      <w:r>
        <w:rPr>
          <w:sz w:val="20"/>
        </w:rPr>
        <w:t xml:space="preserve"> "Модернизация системы социального обслуживания населения";</w:t>
      </w:r>
    </w:p>
    <w:p>
      <w:pPr>
        <w:pStyle w:val="0"/>
        <w:spacing w:before="200" w:line-rule="auto"/>
        <w:ind w:firstLine="540"/>
        <w:jc w:val="both"/>
      </w:pPr>
      <w:r>
        <w:rPr>
          <w:sz w:val="20"/>
        </w:rPr>
        <w:t xml:space="preserve">- </w:t>
      </w:r>
      <w:hyperlink w:history="0" w:anchor="P4114" w:tooltip="13. Подпрограмма 2 &quot;Старшее поколение&quot; на 2023 - 2027 годы">
        <w:r>
          <w:rPr>
            <w:sz w:val="20"/>
            <w:color w:val="0000ff"/>
          </w:rPr>
          <w:t xml:space="preserve">подпрограмма 2</w:t>
        </w:r>
      </w:hyperlink>
      <w:r>
        <w:rPr>
          <w:sz w:val="20"/>
        </w:rPr>
        <w:t xml:space="preserve"> "Старшее поколение";</w:t>
      </w:r>
    </w:p>
    <w:p>
      <w:pPr>
        <w:pStyle w:val="0"/>
        <w:spacing w:before="200" w:line-rule="auto"/>
        <w:ind w:firstLine="540"/>
        <w:jc w:val="both"/>
      </w:pPr>
      <w:r>
        <w:rPr>
          <w:sz w:val="20"/>
        </w:rPr>
        <w:t xml:space="preserve">- </w:t>
      </w:r>
      <w:hyperlink w:history="0" w:anchor="P4365" w:tooltip="14. Подпрограмма 3 &quot;Предоставление социальной помощи">
        <w:r>
          <w:rPr>
            <w:sz w:val="20"/>
            <w:color w:val="0000ff"/>
          </w:rPr>
          <w:t xml:space="preserve">подпрограмма 3</w:t>
        </w:r>
      </w:hyperlink>
      <w:r>
        <w:rPr>
          <w:sz w:val="20"/>
        </w:rPr>
        <w:t xml:space="preserve"> "Предоставление социальной помощи отдельным категориям граждан".</w:t>
      </w:r>
    </w:p>
    <w:p>
      <w:pPr>
        <w:pStyle w:val="0"/>
        <w:spacing w:before="200" w:line-rule="auto"/>
        <w:ind w:firstLine="540"/>
        <w:jc w:val="both"/>
      </w:pPr>
      <w:r>
        <w:rPr>
          <w:sz w:val="20"/>
        </w:rPr>
        <w:t xml:space="preserve">Для каждой подпрограммы Госпрограммы сформулированы цели, задачи, целевые показатели (индикаторы), определены их целевые значения, составлен план мероприятий, реализация которых позволит достичь намеченных целей и решить соответствующие задачи.</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Мероприятия Госпрограммы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4"/>
        <w:gridCol w:w="2324"/>
        <w:gridCol w:w="2509"/>
        <w:gridCol w:w="907"/>
        <w:gridCol w:w="2494"/>
        <w:gridCol w:w="1984"/>
        <w:gridCol w:w="1969"/>
      </w:tblGrid>
      <w:tr>
        <w:tc>
          <w:tcPr>
            <w:tcW w:w="784" w:type="dxa"/>
          </w:tcPr>
          <w:p>
            <w:pPr>
              <w:pStyle w:val="0"/>
              <w:jc w:val="center"/>
            </w:pPr>
            <w:r>
              <w:rPr>
                <w:sz w:val="20"/>
              </w:rPr>
              <w:t xml:space="preserve">N</w:t>
            </w:r>
          </w:p>
          <w:p>
            <w:pPr>
              <w:pStyle w:val="0"/>
              <w:jc w:val="center"/>
            </w:pPr>
            <w:r>
              <w:rPr>
                <w:sz w:val="20"/>
              </w:rPr>
              <w:t xml:space="preserve">п/п</w:t>
            </w:r>
          </w:p>
        </w:tc>
        <w:tc>
          <w:tcPr>
            <w:tcW w:w="2324" w:type="dxa"/>
          </w:tcPr>
          <w:p>
            <w:pPr>
              <w:pStyle w:val="0"/>
              <w:jc w:val="center"/>
            </w:pPr>
            <w:r>
              <w:rPr>
                <w:sz w:val="20"/>
              </w:rPr>
              <w:t xml:space="preserve">Наименование государственной программы, подпрограммы, ведомственной целевой программы, основного мероприятия, мероприятия</w:t>
            </w:r>
          </w:p>
        </w:tc>
        <w:tc>
          <w:tcPr>
            <w:tcW w:w="2509" w:type="dxa"/>
          </w:tcPr>
          <w:p>
            <w:pPr>
              <w:pStyle w:val="0"/>
              <w:jc w:val="center"/>
            </w:pPr>
            <w:r>
              <w:rPr>
                <w:sz w:val="20"/>
              </w:rPr>
              <w:t xml:space="preserve">Ответственный исполнитель, соисполнитель, участники</w:t>
            </w:r>
          </w:p>
        </w:tc>
        <w:tc>
          <w:tcPr>
            <w:tcW w:w="907" w:type="dxa"/>
          </w:tcPr>
          <w:p>
            <w:pPr>
              <w:pStyle w:val="0"/>
              <w:jc w:val="center"/>
            </w:pPr>
            <w:r>
              <w:rPr>
                <w:sz w:val="20"/>
              </w:rPr>
              <w:t xml:space="preserve">Срок реализации</w:t>
            </w:r>
          </w:p>
        </w:tc>
        <w:tc>
          <w:tcPr>
            <w:tcW w:w="2494" w:type="dxa"/>
          </w:tcPr>
          <w:p>
            <w:pPr>
              <w:pStyle w:val="0"/>
              <w:jc w:val="center"/>
            </w:pPr>
            <w:r>
              <w:rPr>
                <w:sz w:val="20"/>
              </w:rPr>
              <w:t xml:space="preserve">Ожидаемый результат в количественном измерении</w:t>
            </w:r>
          </w:p>
        </w:tc>
        <w:tc>
          <w:tcPr>
            <w:tcW w:w="1984" w:type="dxa"/>
          </w:tcPr>
          <w:p>
            <w:pPr>
              <w:pStyle w:val="0"/>
              <w:jc w:val="center"/>
            </w:pPr>
            <w:r>
              <w:rPr>
                <w:sz w:val="20"/>
              </w:rPr>
              <w:t xml:space="preserve">Последствия нереализации государственной программы, подпрограммы, ведомственной целевой программы, основного мероприятия, мероприятия</w:t>
            </w:r>
          </w:p>
        </w:tc>
        <w:tc>
          <w:tcPr>
            <w:tcW w:w="1969" w:type="dxa"/>
          </w:tcPr>
          <w:p>
            <w:pPr>
              <w:pStyle w:val="0"/>
              <w:jc w:val="center"/>
            </w:pPr>
            <w:r>
              <w:rPr>
                <w:sz w:val="20"/>
              </w:rPr>
              <w:t xml:space="preserve">Связь с показателем (индикатором) государственной программы</w:t>
            </w:r>
          </w:p>
        </w:tc>
      </w:tr>
      <w:tr>
        <w:tc>
          <w:tcPr>
            <w:tcW w:w="784" w:type="dxa"/>
          </w:tcPr>
          <w:p>
            <w:pPr>
              <w:pStyle w:val="0"/>
              <w:jc w:val="center"/>
            </w:pPr>
            <w:r>
              <w:rPr>
                <w:sz w:val="20"/>
              </w:rPr>
              <w:t xml:space="preserve">1</w:t>
            </w:r>
          </w:p>
        </w:tc>
        <w:tc>
          <w:tcPr>
            <w:tcW w:w="2324" w:type="dxa"/>
          </w:tcPr>
          <w:p>
            <w:pPr>
              <w:pStyle w:val="0"/>
              <w:jc w:val="center"/>
            </w:pPr>
            <w:r>
              <w:rPr>
                <w:sz w:val="20"/>
              </w:rPr>
              <w:t xml:space="preserve">2</w:t>
            </w:r>
          </w:p>
        </w:tc>
        <w:tc>
          <w:tcPr>
            <w:tcW w:w="2509" w:type="dxa"/>
          </w:tcPr>
          <w:p>
            <w:pPr>
              <w:pStyle w:val="0"/>
              <w:jc w:val="center"/>
            </w:pPr>
            <w:r>
              <w:rPr>
                <w:sz w:val="20"/>
              </w:rPr>
              <w:t xml:space="preserve">3</w:t>
            </w:r>
          </w:p>
        </w:tc>
        <w:tc>
          <w:tcPr>
            <w:tcW w:w="907" w:type="dxa"/>
          </w:tcPr>
          <w:p>
            <w:pPr>
              <w:pStyle w:val="0"/>
              <w:jc w:val="center"/>
            </w:pPr>
            <w:r>
              <w:rPr>
                <w:sz w:val="20"/>
              </w:rPr>
              <w:t xml:space="preserve">4</w:t>
            </w:r>
          </w:p>
        </w:tc>
        <w:tc>
          <w:tcPr>
            <w:tcW w:w="2494" w:type="dxa"/>
          </w:tcPr>
          <w:p>
            <w:pPr>
              <w:pStyle w:val="0"/>
              <w:jc w:val="center"/>
            </w:pPr>
            <w:r>
              <w:rPr>
                <w:sz w:val="20"/>
              </w:rPr>
              <w:t xml:space="preserve">5</w:t>
            </w:r>
          </w:p>
        </w:tc>
        <w:tc>
          <w:tcPr>
            <w:tcW w:w="1984" w:type="dxa"/>
          </w:tcPr>
          <w:p>
            <w:pPr>
              <w:pStyle w:val="0"/>
              <w:jc w:val="center"/>
            </w:pPr>
            <w:r>
              <w:rPr>
                <w:sz w:val="20"/>
              </w:rPr>
              <w:t xml:space="preserve">6</w:t>
            </w:r>
          </w:p>
        </w:tc>
        <w:tc>
          <w:tcPr>
            <w:tcW w:w="1969" w:type="dxa"/>
          </w:tcPr>
          <w:p>
            <w:pPr>
              <w:pStyle w:val="0"/>
              <w:jc w:val="center"/>
            </w:pPr>
            <w:r>
              <w:rPr>
                <w:sz w:val="20"/>
              </w:rPr>
              <w:t xml:space="preserve">7</w:t>
            </w:r>
          </w:p>
        </w:tc>
      </w:tr>
      <w:tr>
        <w:tc>
          <w:tcPr>
            <w:gridSpan w:val="7"/>
            <w:tcW w:w="12971" w:type="dxa"/>
          </w:tcPr>
          <w:p>
            <w:pPr>
              <w:pStyle w:val="0"/>
              <w:outlineLvl w:val="3"/>
            </w:pPr>
            <w:r>
              <w:rPr>
                <w:sz w:val="20"/>
              </w:rPr>
              <w:t xml:space="preserve">Государственная программа Еврейской автономной области "Развитие системы социального обслуживания населения Еврейской автономной области" на 2023 - 2027 годы</w:t>
            </w:r>
          </w:p>
        </w:tc>
      </w:tr>
      <w:tr>
        <w:tc>
          <w:tcPr>
            <w:gridSpan w:val="7"/>
            <w:tcW w:w="12971" w:type="dxa"/>
          </w:tcPr>
          <w:bookmarkStart w:id="310" w:name="P310"/>
          <w:bookmarkEnd w:id="310"/>
          <w:p>
            <w:pPr>
              <w:pStyle w:val="0"/>
              <w:outlineLvl w:val="4"/>
            </w:pPr>
            <w:r>
              <w:rPr>
                <w:sz w:val="20"/>
              </w:rPr>
              <w:t xml:space="preserve">1. Подпрограмма 1 "Модернизация системы социального обслуживания населения" на 2023 - 2027 годы</w:t>
            </w:r>
          </w:p>
        </w:tc>
      </w:tr>
      <w:tr>
        <w:tc>
          <w:tcPr>
            <w:gridSpan w:val="7"/>
            <w:tcW w:w="12971" w:type="dxa"/>
          </w:tcPr>
          <w:p>
            <w:pPr>
              <w:pStyle w:val="0"/>
              <w:outlineLvl w:val="5"/>
            </w:pPr>
            <w:r>
              <w:rPr>
                <w:sz w:val="20"/>
              </w:rPr>
              <w:t xml:space="preserve">Задача "Формирование оптимальной сети государственных учреждений социального обслуживания"</w:t>
            </w:r>
          </w:p>
        </w:tc>
      </w:tr>
      <w:tr>
        <w:tc>
          <w:tcPr>
            <w:tcW w:w="784" w:type="dxa"/>
          </w:tcPr>
          <w:p>
            <w:pPr>
              <w:pStyle w:val="0"/>
              <w:jc w:val="center"/>
            </w:pPr>
            <w:r>
              <w:rPr>
                <w:sz w:val="20"/>
              </w:rPr>
              <w:t xml:space="preserve">1.1</w:t>
            </w:r>
          </w:p>
        </w:tc>
        <w:tc>
          <w:tcPr>
            <w:gridSpan w:val="6"/>
            <w:tcW w:w="12187" w:type="dxa"/>
          </w:tcPr>
          <w:p>
            <w:pPr>
              <w:pStyle w:val="0"/>
            </w:pPr>
            <w:r>
              <w:rPr>
                <w:sz w:val="20"/>
              </w:rPr>
              <w:t xml:space="preserve">Основное мероприятие 1 "Обеспечение деятельности областных государственных учреждений, функции и полномочия учредителя которых осуществляет департамент социальной защиты населения правительства Еврейской автономной области"</w:t>
            </w:r>
          </w:p>
        </w:tc>
      </w:tr>
      <w:tr>
        <w:tc>
          <w:tcPr>
            <w:tcW w:w="784" w:type="dxa"/>
          </w:tcPr>
          <w:p>
            <w:pPr>
              <w:pStyle w:val="0"/>
              <w:jc w:val="center"/>
            </w:pPr>
            <w:r>
              <w:rPr>
                <w:sz w:val="20"/>
              </w:rPr>
              <w:t xml:space="preserve">1.1.1</w:t>
            </w:r>
          </w:p>
        </w:tc>
        <w:tc>
          <w:tcPr>
            <w:tcW w:w="2324" w:type="dxa"/>
          </w:tcPr>
          <w:p>
            <w:pPr>
              <w:pStyle w:val="0"/>
            </w:pPr>
            <w:r>
              <w:rPr>
                <w:sz w:val="20"/>
              </w:rPr>
              <w:t xml:space="preserve">Создание условий для организации проведения независимой оценки качества оказания услуг организациями социального обслуживания</w:t>
            </w:r>
          </w:p>
        </w:tc>
        <w:tc>
          <w:tcPr>
            <w:tcW w:w="2509" w:type="dxa"/>
          </w:tcPr>
          <w:p>
            <w:pPr>
              <w:pStyle w:val="0"/>
            </w:pPr>
            <w:r>
              <w:rPr>
                <w:sz w:val="20"/>
              </w:rPr>
              <w:t xml:space="preserve">Департамент социальной защиты населения правительства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Обеспечение участия учреждений социального обслуживания в планомерной работе по формированию независимой системы оценки качества работы. Ежегодное проведение независимой оценки качества работы 100 процентов учреждений социального обслуживания</w:t>
            </w:r>
          </w:p>
        </w:tc>
        <w:tc>
          <w:tcPr>
            <w:tcW w:w="1984" w:type="dxa"/>
          </w:tcPr>
          <w:p>
            <w:pPr>
              <w:pStyle w:val="0"/>
            </w:pPr>
            <w:r>
              <w:rPr>
                <w:sz w:val="20"/>
              </w:rPr>
              <w:t xml:space="preserve">Отсутствие открытости и доступности информации о деятельности учреждений социального обслуживания</w:t>
            </w:r>
          </w:p>
        </w:tc>
        <w:tc>
          <w:tcPr>
            <w:tcW w:w="1969" w:type="dxa"/>
          </w:tcPr>
          <w:p>
            <w:pPr>
              <w:pStyle w:val="0"/>
            </w:pPr>
            <w:r>
              <w:rPr>
                <w:sz w:val="20"/>
              </w:rPr>
              <w:t xml:space="preserve">Доля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tc>
      </w:tr>
      <w:tr>
        <w:tc>
          <w:tcPr>
            <w:tcW w:w="784" w:type="dxa"/>
          </w:tcPr>
          <w:p>
            <w:pPr>
              <w:pStyle w:val="0"/>
              <w:jc w:val="center"/>
            </w:pPr>
            <w:r>
              <w:rPr>
                <w:sz w:val="20"/>
              </w:rPr>
              <w:t xml:space="preserve">1.1.2</w:t>
            </w:r>
          </w:p>
        </w:tc>
        <w:tc>
          <w:tcPr>
            <w:tcW w:w="2324" w:type="dxa"/>
          </w:tcPr>
          <w:p>
            <w:pPr>
              <w:pStyle w:val="0"/>
            </w:pPr>
            <w:r>
              <w:rPr>
                <w:sz w:val="20"/>
              </w:rPr>
              <w:t xml:space="preserve">Осуществление контроля в сфере социального обслуживания населения</w:t>
            </w:r>
          </w:p>
        </w:tc>
        <w:tc>
          <w:tcPr>
            <w:tcW w:w="2509" w:type="dxa"/>
          </w:tcPr>
          <w:p>
            <w:pPr>
              <w:pStyle w:val="0"/>
            </w:pPr>
            <w:r>
              <w:rPr>
                <w:sz w:val="20"/>
              </w:rPr>
              <w:t xml:space="preserve">Департамент социальной защиты населения правительства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Проведение ежегодно не менее 10 контрольных мероприятий по проверке деятельности учреждений социального обслуживания</w:t>
            </w:r>
          </w:p>
        </w:tc>
        <w:tc>
          <w:tcPr>
            <w:tcW w:w="1984" w:type="dxa"/>
          </w:tcPr>
          <w:p>
            <w:pPr>
              <w:pStyle w:val="0"/>
            </w:pPr>
            <w:r>
              <w:rPr>
                <w:sz w:val="20"/>
              </w:rPr>
              <w:t xml:space="preserve">Снижение качества предоставления социальных услуг учреждениями социального обслуживания</w:t>
            </w:r>
          </w:p>
        </w:tc>
        <w:tc>
          <w:tcPr>
            <w:tcW w:w="1969" w:type="dxa"/>
          </w:tcPr>
          <w:p>
            <w:pPr>
              <w:pStyle w:val="0"/>
            </w:pPr>
            <w:r>
              <w:rPr>
                <w:sz w:val="20"/>
              </w:rPr>
              <w:t xml:space="preserve">Доля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tc>
      </w:tr>
      <w:tr>
        <w:tc>
          <w:tcPr>
            <w:tcW w:w="784" w:type="dxa"/>
          </w:tcPr>
          <w:p>
            <w:pPr>
              <w:pStyle w:val="0"/>
              <w:jc w:val="center"/>
            </w:pPr>
            <w:r>
              <w:rPr>
                <w:sz w:val="20"/>
              </w:rPr>
              <w:t xml:space="preserve">1.1.3</w:t>
            </w:r>
          </w:p>
        </w:tc>
        <w:tc>
          <w:tcPr>
            <w:tcW w:w="2324" w:type="dxa"/>
          </w:tcPr>
          <w:p>
            <w:pPr>
              <w:pStyle w:val="0"/>
            </w:pPr>
            <w:r>
              <w:rPr>
                <w:sz w:val="20"/>
              </w:rPr>
              <w:t xml:space="preserve">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tc>
        <w:tc>
          <w:tcPr>
            <w:tcW w:w="2509" w:type="dxa"/>
          </w:tcPr>
          <w:p>
            <w:pPr>
              <w:pStyle w:val="0"/>
            </w:pPr>
            <w:r>
              <w:rPr>
                <w:sz w:val="20"/>
              </w:rPr>
              <w:t xml:space="preserve">Департамент социальной защиты населения правительства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Повышение квалификации, уровня профессионального образования ежегодно не менее 50 работников</w:t>
            </w:r>
          </w:p>
        </w:tc>
        <w:tc>
          <w:tcPr>
            <w:tcW w:w="1984" w:type="dxa"/>
          </w:tcPr>
          <w:p>
            <w:pPr>
              <w:pStyle w:val="0"/>
            </w:pPr>
            <w:r>
              <w:rPr>
                <w:sz w:val="20"/>
              </w:rPr>
              <w:t xml:space="preserve">Снижение уровня образованности работников поставщиков социальных услуг</w:t>
            </w:r>
          </w:p>
        </w:tc>
        <w:tc>
          <w:tcPr>
            <w:tcW w:w="1969" w:type="dxa"/>
          </w:tcPr>
          <w:p>
            <w:pPr>
              <w:pStyle w:val="0"/>
            </w:pPr>
            <w:r>
              <w:rPr>
                <w:sz w:val="20"/>
              </w:rPr>
              <w:t xml:space="preserve">Доля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tc>
      </w:tr>
      <w:tr>
        <w:tc>
          <w:tcPr>
            <w:tcW w:w="784" w:type="dxa"/>
          </w:tcPr>
          <w:p>
            <w:pPr>
              <w:pStyle w:val="0"/>
              <w:jc w:val="center"/>
            </w:pPr>
            <w:r>
              <w:rPr>
                <w:sz w:val="20"/>
              </w:rPr>
              <w:t xml:space="preserve">1.1.4</w:t>
            </w:r>
          </w:p>
        </w:tc>
        <w:tc>
          <w:tcPr>
            <w:tcW w:w="2324" w:type="dxa"/>
          </w:tcPr>
          <w:p>
            <w:pPr>
              <w:pStyle w:val="0"/>
            </w:pPr>
            <w:r>
              <w:rPr>
                <w:sz w:val="20"/>
              </w:rPr>
              <w:t xml:space="preserve">Обеспечение деятельности областных государственных учреждений, функции и полномочия учредителя которых осуществляет департамент социальной защиты населения правительства Еврейской автономной области</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областные государственные учреждения, функции и полномочия учредителя которых осуществляет департамент социальной защиты населения правительства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Улучшение качества жизни граждан пожилого возраста и инвалидов, граждан, находящихся в трудной жизненной ситуации. Предоставление ежегодно не менее 5500 гражданам социальных услуг</w:t>
            </w:r>
          </w:p>
        </w:tc>
        <w:tc>
          <w:tcPr>
            <w:tcW w:w="1984" w:type="dxa"/>
          </w:tcPr>
          <w:p>
            <w:pPr>
              <w:pStyle w:val="0"/>
            </w:pPr>
            <w:r>
              <w:rPr>
                <w:sz w:val="20"/>
              </w:rPr>
              <w:t xml:space="preserve">Снижение качества жизни граждан пожилого возраста и инвалидов, граждан, находящихся в трудной жизненной ситуации</w:t>
            </w:r>
          </w:p>
        </w:tc>
        <w:tc>
          <w:tcPr>
            <w:tcW w:w="1969" w:type="dxa"/>
          </w:tcPr>
          <w:p>
            <w:pPr>
              <w:pStyle w:val="0"/>
            </w:pPr>
            <w:r>
              <w:rPr>
                <w:sz w:val="20"/>
              </w:rPr>
              <w:t xml:space="preserve">Доля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tc>
      </w:tr>
      <w:tr>
        <w:tc>
          <w:tcPr>
            <w:tcW w:w="784" w:type="dxa"/>
          </w:tcPr>
          <w:p>
            <w:pPr>
              <w:pStyle w:val="0"/>
              <w:jc w:val="center"/>
            </w:pPr>
            <w:r>
              <w:rPr>
                <w:sz w:val="20"/>
              </w:rPr>
              <w:t xml:space="preserve">1.1.5</w:t>
            </w:r>
          </w:p>
        </w:tc>
        <w:tc>
          <w:tcPr>
            <w:tcW w:w="2324" w:type="dxa"/>
          </w:tcPr>
          <w:p>
            <w:pPr>
              <w:pStyle w:val="0"/>
            </w:pPr>
            <w:r>
              <w:rPr>
                <w:sz w:val="20"/>
              </w:rPr>
              <w:t xml:space="preserve">Укрепление материально-технической базы областных государственных учреждений, функции и полномочия учредителя которых осуществляет департамент социальной защиты населения правительства Еврейской автономной области</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областные государственные учреждения, функции и полномочия учредителя которых осуществляет департамент социальной защиты населения правительства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Модернизация не менее трех учреждений социального обслуживания ежегодно</w:t>
            </w:r>
          </w:p>
        </w:tc>
        <w:tc>
          <w:tcPr>
            <w:tcW w:w="1984" w:type="dxa"/>
          </w:tcPr>
          <w:p>
            <w:pPr>
              <w:pStyle w:val="0"/>
            </w:pPr>
            <w:r>
              <w:rPr>
                <w:sz w:val="20"/>
              </w:rPr>
              <w:t xml:space="preserve">Снижение качества жизни граждан, получающих социальные услуги в учреждениях социального обслуживания Еврейской автономной области</w:t>
            </w:r>
          </w:p>
        </w:tc>
        <w:tc>
          <w:tcPr>
            <w:tcW w:w="1969" w:type="dxa"/>
          </w:tcPr>
          <w:p>
            <w:pPr>
              <w:pStyle w:val="0"/>
            </w:pPr>
            <w:r>
              <w:rPr>
                <w:sz w:val="20"/>
              </w:rPr>
              <w:t xml:space="preserve">Доля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tc>
      </w:tr>
      <w:tr>
        <w:tc>
          <w:tcPr>
            <w:tcW w:w="784" w:type="dxa"/>
          </w:tcPr>
          <w:p>
            <w:pPr>
              <w:pStyle w:val="0"/>
              <w:jc w:val="center"/>
            </w:pPr>
            <w:r>
              <w:rPr>
                <w:sz w:val="20"/>
              </w:rPr>
              <w:t xml:space="preserve">1.1.6</w:t>
            </w:r>
          </w:p>
        </w:tc>
        <w:tc>
          <w:tcPr>
            <w:tcW w:w="2324" w:type="dxa"/>
          </w:tcPr>
          <w:p>
            <w:pPr>
              <w:pStyle w:val="0"/>
            </w:pPr>
            <w:r>
              <w:rPr>
                <w:sz w:val="20"/>
              </w:rPr>
              <w:t xml:space="preserve">Ведение реестра поставщиков социальных услуг</w:t>
            </w:r>
          </w:p>
        </w:tc>
        <w:tc>
          <w:tcPr>
            <w:tcW w:w="2509" w:type="dxa"/>
          </w:tcPr>
          <w:p>
            <w:pPr>
              <w:pStyle w:val="0"/>
            </w:pPr>
            <w:r>
              <w:rPr>
                <w:sz w:val="20"/>
              </w:rPr>
              <w:t xml:space="preserve">Департамент социальной защиты населения правительства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Привлечение негосударственных организаций социального обслуживания - ежегодно 35%</w:t>
            </w:r>
          </w:p>
        </w:tc>
        <w:tc>
          <w:tcPr>
            <w:tcW w:w="1984" w:type="dxa"/>
          </w:tcPr>
          <w:p>
            <w:pPr>
              <w:pStyle w:val="0"/>
            </w:pPr>
            <w:r>
              <w:rPr>
                <w:sz w:val="20"/>
              </w:rPr>
              <w:t xml:space="preserve">Отсутствие в Еврейской автономной области конкуренции в сфере социального обслуживания населения</w:t>
            </w:r>
          </w:p>
        </w:tc>
        <w:tc>
          <w:tcPr>
            <w:tcW w:w="1969" w:type="dxa"/>
          </w:tcPr>
          <w:p>
            <w:pPr>
              <w:pStyle w:val="0"/>
            </w:pPr>
            <w:r>
              <w:rPr>
                <w:sz w:val="20"/>
              </w:rPr>
              <w:t xml:space="preserve">Доля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tc>
      </w:tr>
      <w:tr>
        <w:tc>
          <w:tcPr>
            <w:tcW w:w="784" w:type="dxa"/>
          </w:tcPr>
          <w:p>
            <w:pPr>
              <w:pStyle w:val="0"/>
              <w:jc w:val="center"/>
            </w:pPr>
            <w:r>
              <w:rPr>
                <w:sz w:val="20"/>
              </w:rPr>
              <w:t xml:space="preserve">1.2</w:t>
            </w:r>
          </w:p>
        </w:tc>
        <w:tc>
          <w:tcPr>
            <w:gridSpan w:val="6"/>
            <w:tcW w:w="12187" w:type="dxa"/>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r>
      <w:tr>
        <w:tc>
          <w:tcPr>
            <w:tcW w:w="784" w:type="dxa"/>
          </w:tcPr>
          <w:p>
            <w:pPr>
              <w:pStyle w:val="0"/>
              <w:jc w:val="center"/>
            </w:pPr>
            <w:r>
              <w:rPr>
                <w:sz w:val="20"/>
              </w:rPr>
              <w:t xml:space="preserve">1.2.1</w:t>
            </w:r>
          </w:p>
        </w:tc>
        <w:tc>
          <w:tcPr>
            <w:tcW w:w="2324" w:type="dxa"/>
          </w:tcPr>
          <w:p>
            <w:pPr>
              <w:pStyle w:val="0"/>
            </w:pPr>
            <w:r>
              <w:rPr>
                <w:sz w:val="20"/>
              </w:rPr>
              <w:t xml:space="preserve">Строительство дома-интерната для престарелых и инвалидов общего типа на 50 мест в городе Биробиджане</w:t>
            </w:r>
          </w:p>
        </w:tc>
        <w:tc>
          <w:tcPr>
            <w:tcW w:w="2509" w:type="dxa"/>
          </w:tcPr>
          <w:p>
            <w:pPr>
              <w:pStyle w:val="0"/>
            </w:pPr>
            <w:r>
              <w:rPr>
                <w:sz w:val="20"/>
              </w:rPr>
              <w:t xml:space="preserve">Департамент строительства и жилищно-коммунального хозяйства правительства Еврейской автономной области, ОГБУ "Служба заказчика (застройщика) в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Предоставление социальных услуг ежегодно не менее 50 получателям социальных услуг в стационарной форме социального обслуживания без ожидания места в учреждении</w:t>
            </w:r>
          </w:p>
        </w:tc>
        <w:tc>
          <w:tcPr>
            <w:tcW w:w="1984" w:type="dxa"/>
          </w:tcPr>
          <w:p>
            <w:pPr>
              <w:pStyle w:val="0"/>
            </w:pPr>
            <w:r>
              <w:rPr>
                <w:sz w:val="20"/>
              </w:rPr>
              <w:t xml:space="preserve">Увеличение очередности на помещение в дома-интернаты для престарелых и инвалидов общего типа</w:t>
            </w:r>
          </w:p>
        </w:tc>
        <w:tc>
          <w:tcPr>
            <w:tcW w:w="1969" w:type="dxa"/>
          </w:tcPr>
          <w:p>
            <w:pPr>
              <w:pStyle w:val="0"/>
            </w:pPr>
            <w:r>
              <w:rPr>
                <w:sz w:val="20"/>
              </w:rPr>
              <w:t xml:space="preserve">Доля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tc>
      </w:tr>
      <w:tr>
        <w:tblPrEx>
          <w:tblBorders>
            <w:insideH w:val="nil"/>
          </w:tblBorders>
        </w:tblPrEx>
        <w:tc>
          <w:tcPr>
            <w:tcW w:w="784" w:type="dxa"/>
            <w:tcBorders>
              <w:bottom w:val="nil"/>
            </w:tcBorders>
          </w:tcPr>
          <w:p>
            <w:pPr>
              <w:pStyle w:val="0"/>
              <w:jc w:val="center"/>
            </w:pPr>
            <w:r>
              <w:rPr>
                <w:sz w:val="20"/>
              </w:rPr>
              <w:t xml:space="preserve">1.2.2</w:t>
            </w:r>
          </w:p>
        </w:tc>
        <w:tc>
          <w:tcPr>
            <w:tcW w:w="2324" w:type="dxa"/>
            <w:tcBorders>
              <w:bottom w:val="nil"/>
            </w:tcBorders>
          </w:tcPr>
          <w:p>
            <w:pPr>
              <w:pStyle w:val="0"/>
            </w:pPr>
            <w:r>
              <w:rPr>
                <w:sz w:val="20"/>
              </w:rPr>
              <w:t xml:space="preserve">Приобретение, поставка, сборка и установка оборудования, мебели и инвентаря для ввода в эксплуатацию дома-интерната для престарелых и инвалидов общего типа на 50 мест в городе Биробиджане</w:t>
            </w:r>
          </w:p>
        </w:tc>
        <w:tc>
          <w:tcPr>
            <w:tcW w:w="2509" w:type="dxa"/>
            <w:tcBorders>
              <w:bottom w:val="nil"/>
            </w:tcBorders>
          </w:tcPr>
          <w:p>
            <w:pPr>
              <w:pStyle w:val="0"/>
            </w:pPr>
            <w:r>
              <w:rPr>
                <w:sz w:val="20"/>
              </w:rPr>
              <w:t xml:space="preserve">Департамент социальной защиты населения правительства Еврейской автономной области, ОГБУ "Бирофельдский дом-интернат для престарелых и инвалидов"</w:t>
            </w:r>
          </w:p>
        </w:tc>
        <w:tc>
          <w:tcPr>
            <w:tcW w:w="907" w:type="dxa"/>
            <w:tcBorders>
              <w:bottom w:val="nil"/>
            </w:tcBorders>
          </w:tcPr>
          <w:p>
            <w:pPr>
              <w:pStyle w:val="0"/>
              <w:jc w:val="center"/>
            </w:pPr>
            <w:r>
              <w:rPr>
                <w:sz w:val="20"/>
              </w:rPr>
              <w:t xml:space="preserve">2023</w:t>
            </w:r>
          </w:p>
        </w:tc>
        <w:tc>
          <w:tcPr>
            <w:tcW w:w="2494" w:type="dxa"/>
            <w:tcBorders>
              <w:bottom w:val="nil"/>
            </w:tcBorders>
          </w:tcPr>
          <w:p>
            <w:pPr>
              <w:pStyle w:val="0"/>
            </w:pPr>
            <w:r>
              <w:rPr>
                <w:sz w:val="20"/>
              </w:rPr>
              <w:t xml:space="preserve">Предоставление социальных услуг ежегодно не менее 50 получателям социальных услуг в стационарной форме социального обслуживания без ожидания места в учреждении</w:t>
            </w:r>
          </w:p>
        </w:tc>
        <w:tc>
          <w:tcPr>
            <w:tcW w:w="1984" w:type="dxa"/>
            <w:tcBorders>
              <w:bottom w:val="nil"/>
            </w:tcBorders>
          </w:tcPr>
          <w:p>
            <w:pPr>
              <w:pStyle w:val="0"/>
            </w:pPr>
            <w:r>
              <w:rPr>
                <w:sz w:val="20"/>
              </w:rPr>
              <w:t xml:space="preserve">Увеличение очередности на помещение в дома-интернаты для престарелых и инвалидов общего типа</w:t>
            </w:r>
          </w:p>
        </w:tc>
        <w:tc>
          <w:tcPr>
            <w:tcW w:w="1969" w:type="dxa"/>
            <w:tcBorders>
              <w:bottom w:val="nil"/>
            </w:tcBorders>
          </w:tcPr>
          <w:p>
            <w:pPr>
              <w:pStyle w:val="0"/>
            </w:pPr>
            <w:r>
              <w:rPr>
                <w:sz w:val="20"/>
              </w:rPr>
              <w:t xml:space="preserve">Доля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tc>
      </w:tr>
      <w:tr>
        <w:tblPrEx>
          <w:tblBorders>
            <w:insideH w:val="nil"/>
          </w:tblBorders>
        </w:tblPrEx>
        <w:tc>
          <w:tcPr>
            <w:gridSpan w:val="7"/>
            <w:tcW w:w="12971" w:type="dxa"/>
            <w:tcBorders>
              <w:top w:val="nil"/>
            </w:tcBorders>
          </w:tcPr>
          <w:p>
            <w:pPr>
              <w:pStyle w:val="0"/>
              <w:jc w:val="both"/>
            </w:pPr>
            <w:r>
              <w:rPr>
                <w:sz w:val="20"/>
              </w:rPr>
              <w:t xml:space="preserve">(пп. 1.2.2 введен </w:t>
            </w:r>
            <w:hyperlink w:history="0" r:id="rId46" w:tooltip="Постановление правительства ЕАО от 03.02.2023 N 50-пп &quot;О внесении изменений и допол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постановлением</w:t>
              </w:r>
            </w:hyperlink>
            <w:r>
              <w:rPr>
                <w:sz w:val="20"/>
              </w:rPr>
              <w:t xml:space="preserve"> правительства ЕАО от 03.02.2023 N 50-пп)</w:t>
            </w:r>
          </w:p>
        </w:tc>
      </w:tr>
      <w:tr>
        <w:tc>
          <w:tcPr>
            <w:tcW w:w="784" w:type="dxa"/>
          </w:tcPr>
          <w:p>
            <w:pPr>
              <w:pStyle w:val="0"/>
              <w:jc w:val="center"/>
            </w:pPr>
            <w:r>
              <w:rPr>
                <w:sz w:val="20"/>
              </w:rPr>
              <w:t xml:space="preserve">1.3</w:t>
            </w:r>
          </w:p>
        </w:tc>
        <w:tc>
          <w:tcPr>
            <w:gridSpan w:val="6"/>
            <w:tcW w:w="12187" w:type="dxa"/>
          </w:tcPr>
          <w:p>
            <w:pPr>
              <w:pStyle w:val="0"/>
            </w:pPr>
            <w:r>
              <w:rPr>
                <w:sz w:val="20"/>
              </w:rPr>
              <w:t xml:space="preserve">Основное мероприятие 2 "Развитие в Еврейской автономной области конкуренции в сфере социального обслуживания населения"</w:t>
            </w:r>
          </w:p>
        </w:tc>
      </w:tr>
      <w:tr>
        <w:tc>
          <w:tcPr>
            <w:tcW w:w="784" w:type="dxa"/>
          </w:tcPr>
          <w:p>
            <w:pPr>
              <w:pStyle w:val="0"/>
              <w:jc w:val="center"/>
            </w:pPr>
            <w:r>
              <w:rPr>
                <w:sz w:val="20"/>
              </w:rPr>
              <w:t xml:space="preserve">1.3.1</w:t>
            </w:r>
          </w:p>
        </w:tc>
        <w:tc>
          <w:tcPr>
            <w:tcW w:w="2324" w:type="dxa"/>
          </w:tcPr>
          <w:p>
            <w:pPr>
              <w:pStyle w:val="0"/>
            </w:pPr>
            <w:r>
              <w:rPr>
                <w:sz w:val="20"/>
              </w:rPr>
              <w:t xml:space="preserve">Выплата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
        </w:tc>
        <w:tc>
          <w:tcPr>
            <w:tcW w:w="2509" w:type="dxa"/>
          </w:tcPr>
          <w:p>
            <w:pPr>
              <w:pStyle w:val="0"/>
            </w:pPr>
            <w:r>
              <w:rPr>
                <w:sz w:val="20"/>
              </w:rPr>
              <w:t xml:space="preserve">Департамент социальной защиты населения правительства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Ежегодное увеличение количества негосударственных организаций социального обслуживания на 10%</w:t>
            </w:r>
          </w:p>
        </w:tc>
        <w:tc>
          <w:tcPr>
            <w:tcW w:w="1984" w:type="dxa"/>
          </w:tcPr>
          <w:p>
            <w:pPr>
              <w:pStyle w:val="0"/>
            </w:pPr>
            <w:r>
              <w:rPr>
                <w:sz w:val="20"/>
              </w:rPr>
              <w:t xml:space="preserve">Отсутствие в Еврейской автономной области конкуренции в сфере социального обслуживания населения</w:t>
            </w:r>
          </w:p>
        </w:tc>
        <w:tc>
          <w:tcPr>
            <w:tcW w:w="1969" w:type="dxa"/>
          </w:tcPr>
          <w:p>
            <w:pPr>
              <w:pStyle w:val="0"/>
            </w:pPr>
            <w:r>
              <w:rPr>
                <w:sz w:val="20"/>
              </w:rPr>
              <w:t xml:space="preserve">Доля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tc>
      </w:tr>
      <w:tr>
        <w:tc>
          <w:tcPr>
            <w:gridSpan w:val="7"/>
            <w:tcW w:w="12971" w:type="dxa"/>
          </w:tcPr>
          <w:p>
            <w:pPr>
              <w:pStyle w:val="0"/>
              <w:outlineLvl w:val="5"/>
            </w:pPr>
            <w:r>
              <w:rPr>
                <w:sz w:val="20"/>
              </w:rPr>
              <w:t xml:space="preserve">Задача "Обеспечение комплексной безопасности учреждений социального обслуживания"</w:t>
            </w:r>
          </w:p>
        </w:tc>
      </w:tr>
      <w:tr>
        <w:tc>
          <w:tcPr>
            <w:tcW w:w="784" w:type="dxa"/>
          </w:tcPr>
          <w:p>
            <w:pPr>
              <w:pStyle w:val="0"/>
              <w:jc w:val="center"/>
            </w:pPr>
            <w:r>
              <w:rPr>
                <w:sz w:val="20"/>
              </w:rPr>
              <w:t xml:space="preserve">1.4</w:t>
            </w:r>
          </w:p>
        </w:tc>
        <w:tc>
          <w:tcPr>
            <w:gridSpan w:val="6"/>
            <w:tcW w:w="12187" w:type="dxa"/>
          </w:tcPr>
          <w:p>
            <w:pPr>
              <w:pStyle w:val="0"/>
            </w:pPr>
            <w:r>
              <w:rPr>
                <w:sz w:val="20"/>
              </w:rPr>
              <w:t xml:space="preserve">Основное мероприятие 3 "Проведение мониторинга противопожарной безопасности и антитеррористической защищенности учреждений социального обслуживания"</w:t>
            </w:r>
          </w:p>
        </w:tc>
      </w:tr>
      <w:tr>
        <w:tc>
          <w:tcPr>
            <w:tcW w:w="784" w:type="dxa"/>
          </w:tcPr>
          <w:p>
            <w:pPr>
              <w:pStyle w:val="0"/>
              <w:jc w:val="center"/>
            </w:pPr>
            <w:r>
              <w:rPr>
                <w:sz w:val="20"/>
              </w:rPr>
              <w:t xml:space="preserve">1.4.1</w:t>
            </w:r>
          </w:p>
        </w:tc>
        <w:tc>
          <w:tcPr>
            <w:tcW w:w="2324" w:type="dxa"/>
          </w:tcPr>
          <w:p>
            <w:pPr>
              <w:pStyle w:val="0"/>
            </w:pPr>
            <w:r>
              <w:rPr>
                <w:sz w:val="20"/>
              </w:rPr>
              <w:t xml:space="preserve">Проведение мониторинга противопожарной безопасности и антитеррористической защищенности учреждений социального обслуживания</w:t>
            </w:r>
          </w:p>
        </w:tc>
        <w:tc>
          <w:tcPr>
            <w:tcW w:w="2509" w:type="dxa"/>
          </w:tcPr>
          <w:p>
            <w:pPr>
              <w:pStyle w:val="0"/>
            </w:pPr>
            <w:r>
              <w:rPr>
                <w:sz w:val="20"/>
              </w:rPr>
              <w:t xml:space="preserve">Департамент социальной защиты населения правительства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Проведение ежегодно не менее 10 контрольных мероприятий</w:t>
            </w:r>
          </w:p>
        </w:tc>
        <w:tc>
          <w:tcPr>
            <w:tcW w:w="1984" w:type="dxa"/>
          </w:tcPr>
          <w:p>
            <w:pPr>
              <w:pStyle w:val="0"/>
            </w:pPr>
            <w:r>
              <w:rPr>
                <w:sz w:val="20"/>
              </w:rPr>
              <w:t xml:space="preserve">Снижение уровня соответствия учреждений социального обслуживания требованиям противопожарной безопасности и антитеррористической защищенности</w:t>
            </w:r>
          </w:p>
        </w:tc>
        <w:tc>
          <w:tcPr>
            <w:tcW w:w="1969" w:type="dxa"/>
          </w:tcPr>
          <w:p>
            <w:pPr>
              <w:pStyle w:val="0"/>
            </w:pPr>
            <w:r>
              <w:rPr>
                <w:sz w:val="20"/>
              </w:rPr>
              <w:t xml:space="preserve">Доля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tc>
      </w:tr>
      <w:tr>
        <w:tc>
          <w:tcPr>
            <w:gridSpan w:val="7"/>
            <w:tcW w:w="12971" w:type="dxa"/>
          </w:tcPr>
          <w:bookmarkStart w:id="392" w:name="P392"/>
          <w:bookmarkEnd w:id="392"/>
          <w:p>
            <w:pPr>
              <w:pStyle w:val="0"/>
              <w:outlineLvl w:val="4"/>
            </w:pPr>
            <w:r>
              <w:rPr>
                <w:sz w:val="20"/>
              </w:rPr>
              <w:t xml:space="preserve">2. Подпрограмма 2 "Старшее поколение" на 2023 - 2027 годы</w:t>
            </w:r>
          </w:p>
        </w:tc>
      </w:tr>
      <w:tr>
        <w:tc>
          <w:tcPr>
            <w:gridSpan w:val="7"/>
            <w:tcW w:w="12971" w:type="dxa"/>
          </w:tcPr>
          <w:p>
            <w:pPr>
              <w:pStyle w:val="0"/>
              <w:outlineLvl w:val="5"/>
            </w:pPr>
            <w:r>
              <w:rPr>
                <w:sz w:val="20"/>
              </w:rPr>
              <w:t xml:space="preserve">Задача "Оказание содействия общественным организациям, осуществляющим свою деятельность в части решения социальных проблем граждан пожилого возраста"</w:t>
            </w:r>
          </w:p>
        </w:tc>
      </w:tr>
      <w:tr>
        <w:tc>
          <w:tcPr>
            <w:tcW w:w="784" w:type="dxa"/>
          </w:tcPr>
          <w:p>
            <w:pPr>
              <w:pStyle w:val="0"/>
              <w:jc w:val="center"/>
            </w:pPr>
            <w:r>
              <w:rPr>
                <w:sz w:val="20"/>
              </w:rPr>
              <w:t xml:space="preserve">2.1</w:t>
            </w:r>
          </w:p>
        </w:tc>
        <w:tc>
          <w:tcPr>
            <w:gridSpan w:val="6"/>
            <w:tcW w:w="12187" w:type="dxa"/>
          </w:tcPr>
          <w:p>
            <w:pPr>
              <w:pStyle w:val="0"/>
            </w:pPr>
            <w:r>
              <w:rPr>
                <w:sz w:val="20"/>
              </w:rPr>
              <w:t xml:space="preserve">Основное мероприятие 1 "Государственная поддержка СОНКО ветеранов"</w:t>
            </w:r>
          </w:p>
        </w:tc>
      </w:tr>
      <w:tr>
        <w:tc>
          <w:tcPr>
            <w:tcW w:w="784" w:type="dxa"/>
          </w:tcPr>
          <w:p>
            <w:pPr>
              <w:pStyle w:val="0"/>
              <w:jc w:val="center"/>
            </w:pPr>
            <w:r>
              <w:rPr>
                <w:sz w:val="20"/>
              </w:rPr>
              <w:t xml:space="preserve">2.1.1</w:t>
            </w:r>
          </w:p>
        </w:tc>
        <w:tc>
          <w:tcPr>
            <w:tcW w:w="2324" w:type="dxa"/>
          </w:tcPr>
          <w:p>
            <w:pPr>
              <w:pStyle w:val="0"/>
            </w:pPr>
            <w:r>
              <w:rPr>
                <w:sz w:val="20"/>
              </w:rPr>
              <w:t xml:space="preserve">Предоставление субсидий СОНКО, осуществляющим свою деятельность в части решения социальных проблем граждан пожилого возраста, в порядке, установленном правительством Еврейской автономной области</w:t>
            </w:r>
          </w:p>
        </w:tc>
        <w:tc>
          <w:tcPr>
            <w:tcW w:w="2509" w:type="dxa"/>
          </w:tcPr>
          <w:p>
            <w:pPr>
              <w:pStyle w:val="0"/>
            </w:pPr>
            <w:r>
              <w:rPr>
                <w:sz w:val="20"/>
              </w:rPr>
              <w:t xml:space="preserve">Департамент социальной защиты населения правительства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Построение модели социального партнерства между органами государственной власти Еврейской автономной области и общественными объединениями, работающими с гражданами пожилого возраста. Предоставление субсидий не менее чем</w:t>
            </w:r>
          </w:p>
          <w:p>
            <w:pPr>
              <w:pStyle w:val="0"/>
            </w:pPr>
            <w:r>
              <w:rPr>
                <w:sz w:val="20"/>
              </w:rPr>
              <w:t xml:space="preserve">1 общественному объединению в год</w:t>
            </w:r>
          </w:p>
        </w:tc>
        <w:tc>
          <w:tcPr>
            <w:tcW w:w="1984" w:type="dxa"/>
          </w:tcPr>
          <w:p>
            <w:pPr>
              <w:pStyle w:val="0"/>
            </w:pPr>
            <w:r>
              <w:rPr>
                <w:sz w:val="20"/>
              </w:rPr>
              <w:t xml:space="preserve">Снижение численности привлеченных некоммерческих общественных организаций к решению проблем граждан пожилого возраста</w:t>
            </w:r>
          </w:p>
        </w:tc>
        <w:tc>
          <w:tcPr>
            <w:tcW w:w="1969" w:type="dxa"/>
          </w:tcPr>
          <w:p>
            <w:pPr>
              <w:pStyle w:val="0"/>
            </w:pPr>
            <w:r>
              <w:rPr>
                <w:sz w:val="20"/>
              </w:rPr>
              <w:t xml:space="preserve">Количество СОНКО, осуществляющих свою деятельность в части решения социальных проблем пожилых граждан, получающих государственную поддержку</w:t>
            </w:r>
          </w:p>
        </w:tc>
      </w:tr>
      <w:tr>
        <w:tc>
          <w:tcPr>
            <w:gridSpan w:val="7"/>
            <w:tcW w:w="12971" w:type="dxa"/>
          </w:tcPr>
          <w:p>
            <w:pPr>
              <w:pStyle w:val="0"/>
              <w:outlineLvl w:val="5"/>
            </w:pPr>
            <w:r>
              <w:rPr>
                <w:sz w:val="20"/>
              </w:rPr>
              <w:t xml:space="preserve">Задача "Увековечивание памяти ветеранов, погибших в Великой Отечественной войне, и сохранение мест захоронений знаменитых земляков"</w:t>
            </w:r>
          </w:p>
        </w:tc>
      </w:tr>
      <w:tr>
        <w:tc>
          <w:tcPr>
            <w:tcW w:w="784" w:type="dxa"/>
          </w:tcPr>
          <w:p>
            <w:pPr>
              <w:pStyle w:val="0"/>
              <w:jc w:val="center"/>
            </w:pPr>
            <w:r>
              <w:rPr>
                <w:sz w:val="20"/>
              </w:rPr>
              <w:t xml:space="preserve">2.2</w:t>
            </w:r>
          </w:p>
        </w:tc>
        <w:tc>
          <w:tcPr>
            <w:gridSpan w:val="6"/>
            <w:tcW w:w="12187" w:type="dxa"/>
          </w:tcPr>
          <w:p>
            <w:pPr>
              <w:pStyle w:val="0"/>
            </w:pPr>
            <w:r>
              <w:rPr>
                <w:sz w:val="20"/>
              </w:rPr>
              <w:t xml:space="preserve">Основное мероприятие 2 "Изготовление и установка надгробных памятников, увековечивающих память погибших в Великой Отечественной войне, и сохранение мест захоронений знаменитых земляков"</w:t>
            </w:r>
          </w:p>
        </w:tc>
      </w:tr>
      <w:tr>
        <w:tc>
          <w:tcPr>
            <w:tcW w:w="784" w:type="dxa"/>
          </w:tcPr>
          <w:p>
            <w:pPr>
              <w:pStyle w:val="0"/>
              <w:jc w:val="center"/>
            </w:pPr>
            <w:r>
              <w:rPr>
                <w:sz w:val="20"/>
              </w:rPr>
              <w:t xml:space="preserve">2.2.1</w:t>
            </w:r>
          </w:p>
        </w:tc>
        <w:tc>
          <w:tcPr>
            <w:tcW w:w="2324" w:type="dxa"/>
          </w:tcPr>
          <w:p>
            <w:pPr>
              <w:pStyle w:val="0"/>
            </w:pPr>
            <w:r>
              <w:rPr>
                <w:sz w:val="20"/>
              </w:rPr>
              <w:t xml:space="preserve">Изготовление и установка надгробных памятников умершим участникам Великой Отечественной войны, памятники которым не были установлены в нарушение законодательства, а также восстановление разрушенных надгробных памятников, ранее установленных умершим участникам Великой Отечественной войны, в порядке, установленном правительством Еврейской автономной области</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Изготовление и установка надгробных памятников умершим участникам Великой Отечественной войны - не менее 2 памятников в год</w:t>
            </w:r>
          </w:p>
        </w:tc>
        <w:tc>
          <w:tcPr>
            <w:tcW w:w="1984" w:type="dxa"/>
          </w:tcPr>
          <w:p>
            <w:pPr>
              <w:pStyle w:val="0"/>
            </w:pPr>
            <w:r>
              <w:rPr>
                <w:sz w:val="20"/>
              </w:rPr>
              <w:t xml:space="preserve">Снижение количества изготовленных и установленных надгробных памятников умершим участникам Великой Отечественной войны</w:t>
            </w:r>
          </w:p>
        </w:tc>
        <w:tc>
          <w:tcPr>
            <w:tcW w:w="1969" w:type="dxa"/>
          </w:tcPr>
          <w:p>
            <w:pPr>
              <w:pStyle w:val="0"/>
            </w:pPr>
            <w:r>
              <w:rPr>
                <w:sz w:val="20"/>
              </w:rPr>
              <w:t xml:space="preserve">Количество установленных надгробных памятников умершим участникам Великой Отечественной войны, памятники которым не были установлены в нарушение законодательства, а также восстановленных из числа разрушенных надгробных памятников, ранее установленных умершим участникам Великой Отечественной войны, и количество восстановленных мест захоронения знаменитых земляков</w:t>
            </w:r>
          </w:p>
        </w:tc>
      </w:tr>
      <w:tr>
        <w:tc>
          <w:tcPr>
            <w:tcW w:w="784" w:type="dxa"/>
          </w:tcPr>
          <w:p>
            <w:pPr>
              <w:pStyle w:val="0"/>
              <w:jc w:val="center"/>
            </w:pPr>
            <w:r>
              <w:rPr>
                <w:sz w:val="20"/>
              </w:rPr>
              <w:t xml:space="preserve">2.2.2</w:t>
            </w:r>
          </w:p>
        </w:tc>
        <w:tc>
          <w:tcPr>
            <w:tcW w:w="2324" w:type="dxa"/>
          </w:tcPr>
          <w:p>
            <w:pPr>
              <w:pStyle w:val="0"/>
            </w:pPr>
            <w:r>
              <w:rPr>
                <w:sz w:val="20"/>
              </w:rPr>
              <w:t xml:space="preserve">Сохранение мест захоронений знаменитых земляков, восстановление неухоженных в течение длительного периода времени мест захоронений или имеющих следы осквернения</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Организация работ по сохранению мест захоронений знаменитых земляков, восстановлению неухоженных в течение длительного периода времени или имеющих следы осквернения мест захоронений знаменитых земляков - не менее 2 захоронений в год</w:t>
            </w:r>
          </w:p>
        </w:tc>
        <w:tc>
          <w:tcPr>
            <w:tcW w:w="1984" w:type="dxa"/>
          </w:tcPr>
          <w:p>
            <w:pPr>
              <w:pStyle w:val="0"/>
            </w:pPr>
            <w:r>
              <w:rPr>
                <w:sz w:val="20"/>
              </w:rPr>
              <w:t xml:space="preserve">Снижение количества благоустроенных или восстановленных мест захоронений</w:t>
            </w:r>
          </w:p>
        </w:tc>
        <w:tc>
          <w:tcPr>
            <w:tcW w:w="1969" w:type="dxa"/>
          </w:tcPr>
          <w:p>
            <w:pPr>
              <w:pStyle w:val="0"/>
            </w:pPr>
            <w:r>
              <w:rPr>
                <w:sz w:val="20"/>
              </w:rPr>
              <w:t xml:space="preserve">Количество установленных надгробных памятников умершим участникам Великой Отечественной войны, памятники которым не были установлены в нарушение законодательства, а также восстановленных из числа разрушенных надгробных памятников, ранее установленных умершим участникам Великой Отечественной войны, и количество восстановленных мест захоронений знаменитых земляков</w:t>
            </w:r>
          </w:p>
        </w:tc>
      </w:tr>
      <w:tr>
        <w:tc>
          <w:tcPr>
            <w:gridSpan w:val="7"/>
            <w:tcW w:w="12971" w:type="dxa"/>
          </w:tcPr>
          <w:p>
            <w:pPr>
              <w:pStyle w:val="0"/>
              <w:outlineLvl w:val="5"/>
            </w:pPr>
            <w:r>
              <w:rPr>
                <w:sz w:val="20"/>
              </w:rPr>
              <w:t xml:space="preserve">Задача "Создание условий для увеличения активного долголетия и продолжительности здоровой жизни граждан старшего поколения"</w:t>
            </w:r>
          </w:p>
        </w:tc>
      </w:tr>
      <w:tr>
        <w:tc>
          <w:tcPr>
            <w:tcW w:w="784" w:type="dxa"/>
          </w:tcPr>
          <w:p>
            <w:pPr>
              <w:pStyle w:val="0"/>
              <w:jc w:val="center"/>
            </w:pPr>
            <w:r>
              <w:rPr>
                <w:sz w:val="20"/>
              </w:rPr>
              <w:t xml:space="preserve">2.3</w:t>
            </w:r>
          </w:p>
        </w:tc>
        <w:tc>
          <w:tcPr>
            <w:gridSpan w:val="6"/>
            <w:tcW w:w="12187" w:type="dxa"/>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r>
      <w:tr>
        <w:tc>
          <w:tcPr>
            <w:tcW w:w="784" w:type="dxa"/>
          </w:tcPr>
          <w:p>
            <w:pPr>
              <w:pStyle w:val="0"/>
              <w:jc w:val="center"/>
            </w:pPr>
            <w:r>
              <w:rPr>
                <w:sz w:val="20"/>
              </w:rPr>
              <w:t xml:space="preserve">2.3.1</w:t>
            </w:r>
          </w:p>
        </w:tc>
        <w:tc>
          <w:tcPr>
            <w:tcW w:w="2324" w:type="dxa"/>
          </w:tcPr>
          <w:p>
            <w:pPr>
              <w:pStyle w:val="0"/>
            </w:pPr>
            <w:r>
              <w:rPr>
                <w:sz w:val="20"/>
              </w:rPr>
              <w:t xml:space="preserve">Организация оказания материальной помощи гражданам пожилого возраста, в том числе освободившимся из мест лишения свободы, гражданам без определенного места жительства, находящимся в трудной жизненной ситуации, в порядке, определенном правительством Еврейской автономной области</w:t>
            </w:r>
          </w:p>
        </w:tc>
        <w:tc>
          <w:tcPr>
            <w:tcW w:w="2509" w:type="dxa"/>
          </w:tcPr>
          <w:p>
            <w:pPr>
              <w:pStyle w:val="0"/>
            </w:pPr>
            <w:r>
              <w:rPr>
                <w:sz w:val="20"/>
              </w:rPr>
              <w:t xml:space="preserve">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Оказание адресной социальной помощи, приобретение наборов продуктов питания, предметов личной гигиены, оплата социальной гостиницы, прохождения медицинских обследований ежегодно для 100 граждан пожилого возраста, в том числе освободившихся из мест лишения свободы, граждан без определенного места жительства, находящихся в трудной жизненной ситуации</w:t>
            </w:r>
          </w:p>
        </w:tc>
        <w:tc>
          <w:tcPr>
            <w:tcW w:w="1984" w:type="dxa"/>
          </w:tcPr>
          <w:p>
            <w:pPr>
              <w:pStyle w:val="0"/>
            </w:pPr>
            <w:r>
              <w:rPr>
                <w:sz w:val="20"/>
              </w:rPr>
              <w:t xml:space="preserve">Ухудшение трудной жизненной ситуации граждан пожилого возраста</w:t>
            </w:r>
          </w:p>
        </w:tc>
        <w:tc>
          <w:tcPr>
            <w:tcW w:w="1969"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c>
          <w:tcPr>
            <w:tcW w:w="784" w:type="dxa"/>
          </w:tcPr>
          <w:p>
            <w:pPr>
              <w:pStyle w:val="0"/>
              <w:jc w:val="center"/>
            </w:pPr>
            <w:r>
              <w:rPr>
                <w:sz w:val="20"/>
              </w:rPr>
              <w:t xml:space="preserve">2.3.2</w:t>
            </w:r>
          </w:p>
        </w:tc>
        <w:tc>
          <w:tcPr>
            <w:tcW w:w="2324" w:type="dxa"/>
          </w:tcPr>
          <w:p>
            <w:pPr>
              <w:pStyle w:val="0"/>
            </w:pPr>
            <w:r>
              <w:rPr>
                <w:sz w:val="20"/>
              </w:rPr>
              <w:t xml:space="preserve">Предоставление единовременной выплаты инвалидам и ветеранам Великой Отечественной войны на проведение капитального ремонта жилых помещений в порядке, установленном правительством Еврейской автономной области</w:t>
            </w:r>
          </w:p>
        </w:tc>
        <w:tc>
          <w:tcPr>
            <w:tcW w:w="2509" w:type="dxa"/>
          </w:tcPr>
          <w:p>
            <w:pPr>
              <w:pStyle w:val="0"/>
            </w:pPr>
            <w:r>
              <w:rPr>
                <w:sz w:val="20"/>
              </w:rPr>
              <w:t xml:space="preserve">Департамент социальной защиты населения правительства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Предоставление единовременной выплаты инвалидам и ветеранам Великой Отечественной войны на проведение капитального ремонта жилых помещений - по заявлениям не менее 2 раз в год</w:t>
            </w:r>
          </w:p>
        </w:tc>
        <w:tc>
          <w:tcPr>
            <w:tcW w:w="1984" w:type="dxa"/>
          </w:tcPr>
          <w:p>
            <w:pPr>
              <w:pStyle w:val="0"/>
            </w:pPr>
            <w:r>
              <w:rPr>
                <w:sz w:val="20"/>
              </w:rPr>
              <w:t xml:space="preserve">Снижение уровня жизни инвалидов и ветеранов Великой Отечественной войны</w:t>
            </w:r>
          </w:p>
        </w:tc>
        <w:tc>
          <w:tcPr>
            <w:tcW w:w="1969"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c>
          <w:tcPr>
            <w:tcW w:w="784" w:type="dxa"/>
          </w:tcPr>
          <w:p>
            <w:pPr>
              <w:pStyle w:val="0"/>
              <w:jc w:val="center"/>
            </w:pPr>
            <w:r>
              <w:rPr>
                <w:sz w:val="20"/>
              </w:rPr>
              <w:t xml:space="preserve">2.3.3</w:t>
            </w:r>
          </w:p>
        </w:tc>
        <w:tc>
          <w:tcPr>
            <w:tcW w:w="2324" w:type="dxa"/>
          </w:tcPr>
          <w:p>
            <w:pPr>
              <w:pStyle w:val="0"/>
            </w:pPr>
            <w:r>
              <w:rPr>
                <w:sz w:val="20"/>
              </w:rPr>
              <w:t xml:space="preserve">Организация мероприятий, приуроченных к Международному дню пожилых людей, Дню памяти жертв политических репрессий, Дню Героев Отечества, Дню Победы, и других социально значимых мероприятий</w:t>
            </w:r>
          </w:p>
        </w:tc>
        <w:tc>
          <w:tcPr>
            <w:tcW w:w="2509" w:type="dxa"/>
          </w:tcPr>
          <w:p>
            <w:pPr>
              <w:pStyle w:val="0"/>
            </w:pPr>
            <w:r>
              <w:rPr>
                <w:sz w:val="20"/>
              </w:rPr>
              <w:t xml:space="preserve">Департамент социальной защиты населения правительства Еврейской автономной области, департамент культуры правительства Еврейской автономной области, 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Ежегодное участие не менее 1500 пожилых граждан в мероприятиях, приуроченных к государственным праздникам</w:t>
            </w:r>
          </w:p>
        </w:tc>
        <w:tc>
          <w:tcPr>
            <w:tcW w:w="1984" w:type="dxa"/>
          </w:tcPr>
          <w:p>
            <w:pPr>
              <w:pStyle w:val="0"/>
            </w:pPr>
            <w:r>
              <w:rPr>
                <w:sz w:val="20"/>
              </w:rPr>
              <w:t xml:space="preserve">Снижение объема охвата граждан пожилого возраста</w:t>
            </w:r>
          </w:p>
        </w:tc>
        <w:tc>
          <w:tcPr>
            <w:tcW w:w="1969"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c>
          <w:tcPr>
            <w:tcW w:w="784" w:type="dxa"/>
          </w:tcPr>
          <w:p>
            <w:pPr>
              <w:pStyle w:val="0"/>
              <w:jc w:val="center"/>
            </w:pPr>
            <w:r>
              <w:rPr>
                <w:sz w:val="20"/>
              </w:rPr>
              <w:t xml:space="preserve">2.3.4</w:t>
            </w:r>
          </w:p>
        </w:tc>
        <w:tc>
          <w:tcPr>
            <w:tcW w:w="2324" w:type="dxa"/>
          </w:tcPr>
          <w:p>
            <w:pPr>
              <w:pStyle w:val="0"/>
            </w:pPr>
            <w:r>
              <w:rPr>
                <w:sz w:val="20"/>
              </w:rPr>
              <w:t xml:space="preserve">Организация передачи персональных поздравлений Президента Российской Федерации и вручения ценных подарков ветеранам Великой Отечественной войны в связи с юбилейными датами рождения, а также организация поздравлений граждан пожилого возраста, принимающих участие в жизни Еврейской автономной области, со знаменательными датами</w:t>
            </w:r>
          </w:p>
        </w:tc>
        <w:tc>
          <w:tcPr>
            <w:tcW w:w="2509" w:type="dxa"/>
          </w:tcPr>
          <w:p>
            <w:pPr>
              <w:pStyle w:val="0"/>
            </w:pPr>
            <w:r>
              <w:rPr>
                <w:sz w:val="20"/>
              </w:rPr>
              <w:t xml:space="preserve">Департамент социальной защиты населения правительства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Поздравление ежегодно не менее 60 ветеранов Великой Отечественной войны с юбилейными датами рождения и не менее 10 граждан пожилого возраста, принимающих участие в жизни Еврейской автономной области, со знаменательными датами</w:t>
            </w:r>
          </w:p>
        </w:tc>
        <w:tc>
          <w:tcPr>
            <w:tcW w:w="1984" w:type="dxa"/>
          </w:tcPr>
          <w:p>
            <w:pPr>
              <w:pStyle w:val="0"/>
            </w:pPr>
            <w:r>
              <w:rPr>
                <w:sz w:val="20"/>
              </w:rPr>
              <w:t xml:space="preserve">Снижение объема охвата ветеранов Великой Отечественной войны при поздравлении с юбилейными датами рождения и граждан пожилого возраста, принимающих участие в жизни Еврейской автономной области, при поздравлении со знаменательными датами</w:t>
            </w:r>
          </w:p>
        </w:tc>
        <w:tc>
          <w:tcPr>
            <w:tcW w:w="1969"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c>
          <w:tcPr>
            <w:tcW w:w="784" w:type="dxa"/>
          </w:tcPr>
          <w:p>
            <w:pPr>
              <w:pStyle w:val="0"/>
              <w:jc w:val="center"/>
            </w:pPr>
            <w:r>
              <w:rPr>
                <w:sz w:val="20"/>
              </w:rPr>
              <w:t xml:space="preserve">2.3.5</w:t>
            </w:r>
          </w:p>
        </w:tc>
        <w:tc>
          <w:tcPr>
            <w:tcW w:w="2324" w:type="dxa"/>
          </w:tcPr>
          <w:p>
            <w:pPr>
              <w:pStyle w:val="0"/>
            </w:pPr>
            <w:r>
              <w:rPr>
                <w:sz w:val="20"/>
              </w:rPr>
              <w:t xml:space="preserve">Организация мероприятий по обеспечению пожарной безопасности жилых помещений (оснащение автономными пожарными извещателями, выдача огнетушителей), в которых проживают маломобильные группы населения</w:t>
            </w:r>
          </w:p>
        </w:tc>
        <w:tc>
          <w:tcPr>
            <w:tcW w:w="2509" w:type="dxa"/>
          </w:tcPr>
          <w:p>
            <w:pPr>
              <w:pStyle w:val="0"/>
            </w:pPr>
            <w:r>
              <w:rPr>
                <w:sz w:val="20"/>
              </w:rPr>
              <w:t xml:space="preserve">Департамент социальной защиты населения правительства Еврейской автономной области,</w:t>
            </w:r>
          </w:p>
          <w:p>
            <w:pPr>
              <w:pStyle w:val="0"/>
            </w:pPr>
            <w:r>
              <w:rPr>
                <w:sz w:val="20"/>
              </w:rPr>
              <w:t xml:space="preserve">ОГБУ "Комплексный центр социального обслуживания Еврейской автономной области", департамент культуры правительства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Оказание адресной социальной помощи ежегодно не менее 50 пожилым гражданам</w:t>
            </w:r>
          </w:p>
        </w:tc>
        <w:tc>
          <w:tcPr>
            <w:tcW w:w="1984" w:type="dxa"/>
          </w:tcPr>
          <w:p>
            <w:pPr>
              <w:pStyle w:val="0"/>
            </w:pPr>
            <w:r>
              <w:rPr>
                <w:sz w:val="20"/>
              </w:rPr>
              <w:t xml:space="preserve">Снижение качества жизни граждан пожилого возраста и маломобильных групп населения</w:t>
            </w:r>
          </w:p>
        </w:tc>
        <w:tc>
          <w:tcPr>
            <w:tcW w:w="1969"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c>
          <w:tcPr>
            <w:tcW w:w="784" w:type="dxa"/>
          </w:tcPr>
          <w:p>
            <w:pPr>
              <w:pStyle w:val="0"/>
              <w:jc w:val="center"/>
            </w:pPr>
            <w:r>
              <w:rPr>
                <w:sz w:val="20"/>
              </w:rPr>
              <w:t xml:space="preserve">2.3.6</w:t>
            </w:r>
          </w:p>
        </w:tc>
        <w:tc>
          <w:tcPr>
            <w:tcW w:w="2324" w:type="dxa"/>
          </w:tcPr>
          <w:p>
            <w:pPr>
              <w:pStyle w:val="0"/>
            </w:pPr>
            <w:r>
              <w:rPr>
                <w:sz w:val="20"/>
              </w:rPr>
              <w:t xml:space="preserve">Проведение регионального этапа Всероссийского конкурса профессионального мастерства в сфере социального обслуживания граждан Еврейской автономной области</w:t>
            </w:r>
          </w:p>
        </w:tc>
        <w:tc>
          <w:tcPr>
            <w:tcW w:w="2509" w:type="dxa"/>
          </w:tcPr>
          <w:p>
            <w:pPr>
              <w:pStyle w:val="0"/>
            </w:pPr>
            <w:r>
              <w:rPr>
                <w:sz w:val="20"/>
              </w:rPr>
              <w:t xml:space="preserve">Департамент социальной защиты населения правительства Еврейской автономной области,</w:t>
            </w:r>
          </w:p>
          <w:p>
            <w:pPr>
              <w:pStyle w:val="0"/>
            </w:pPr>
            <w:r>
              <w:rPr>
                <w:sz w:val="20"/>
              </w:rPr>
              <w:t xml:space="preserve">ОГБУ "Комплексный центр социального обслуживания Еврейской автономной области", департамент культуры правительства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Ежегодное повышение уровня профессиональных знаний не менее 3 специалистов учреждений социального обслуживания Еврейской автономной области</w:t>
            </w:r>
          </w:p>
        </w:tc>
        <w:tc>
          <w:tcPr>
            <w:tcW w:w="1984" w:type="dxa"/>
          </w:tcPr>
          <w:p>
            <w:pPr>
              <w:pStyle w:val="0"/>
            </w:pPr>
            <w:r>
              <w:rPr>
                <w:sz w:val="20"/>
              </w:rPr>
              <w:t xml:space="preserve">Снижение качества социального обслуживания граждан пожилого возраста</w:t>
            </w:r>
          </w:p>
        </w:tc>
        <w:tc>
          <w:tcPr>
            <w:tcW w:w="1969"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c>
          <w:tcPr>
            <w:tcW w:w="784" w:type="dxa"/>
          </w:tcPr>
          <w:p>
            <w:pPr>
              <w:pStyle w:val="0"/>
              <w:jc w:val="center"/>
            </w:pPr>
            <w:r>
              <w:rPr>
                <w:sz w:val="20"/>
              </w:rPr>
              <w:t xml:space="preserve">2.3.7</w:t>
            </w:r>
          </w:p>
        </w:tc>
        <w:tc>
          <w:tcPr>
            <w:tcW w:w="2324" w:type="dxa"/>
          </w:tcPr>
          <w:p>
            <w:pPr>
              <w:pStyle w:val="0"/>
            </w:pPr>
            <w:r>
              <w:rPr>
                <w:sz w:val="20"/>
              </w:rPr>
              <w:t xml:space="preserve">Обеспечение участия сборных команд пожилых людей в спортивных, творческих мероприятиях за пределами Еврейской автономной области</w:t>
            </w:r>
          </w:p>
        </w:tc>
        <w:tc>
          <w:tcPr>
            <w:tcW w:w="2509" w:type="dxa"/>
          </w:tcPr>
          <w:p>
            <w:pPr>
              <w:pStyle w:val="0"/>
            </w:pPr>
            <w:r>
              <w:rPr>
                <w:sz w:val="20"/>
              </w:rPr>
              <w:t xml:space="preserve">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Организация участия ежегодно не менее 10 пожилых людей в спортивных соревнованиях, фестивалях, выставках творчества при благоприятной санитарно-эпидемиологической ситуации</w:t>
            </w:r>
          </w:p>
        </w:tc>
        <w:tc>
          <w:tcPr>
            <w:tcW w:w="1984" w:type="dxa"/>
          </w:tcPr>
          <w:p>
            <w:pPr>
              <w:pStyle w:val="0"/>
            </w:pPr>
            <w:r>
              <w:rPr>
                <w:sz w:val="20"/>
              </w:rPr>
              <w:t xml:space="preserve">Снижение уровня участия пожилых людей в спортивных и творческих мероприятиях всероссийского и межрегионального уровня</w:t>
            </w:r>
          </w:p>
        </w:tc>
        <w:tc>
          <w:tcPr>
            <w:tcW w:w="1969"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c>
          <w:tcPr>
            <w:tcW w:w="784" w:type="dxa"/>
          </w:tcPr>
          <w:p>
            <w:pPr>
              <w:pStyle w:val="0"/>
              <w:jc w:val="center"/>
            </w:pPr>
            <w:r>
              <w:rPr>
                <w:sz w:val="20"/>
              </w:rPr>
              <w:t xml:space="preserve">2.3.8</w:t>
            </w:r>
          </w:p>
        </w:tc>
        <w:tc>
          <w:tcPr>
            <w:tcW w:w="2324" w:type="dxa"/>
          </w:tcPr>
          <w:p>
            <w:pPr>
              <w:pStyle w:val="0"/>
            </w:pPr>
            <w:r>
              <w:rPr>
                <w:sz w:val="20"/>
              </w:rPr>
              <w:t xml:space="preserve">Внедрение и развитие клубной работы с гражданами пожилого возраста на базе учреждений социального обслуживания населения</w:t>
            </w:r>
          </w:p>
        </w:tc>
        <w:tc>
          <w:tcPr>
            <w:tcW w:w="2509" w:type="dxa"/>
          </w:tcPr>
          <w:p>
            <w:pPr>
              <w:pStyle w:val="0"/>
            </w:pPr>
            <w:r>
              <w:rPr>
                <w:sz w:val="20"/>
              </w:rPr>
              <w:t xml:space="preserve">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Организация досуга ежегодно для не менее 100 граждан пожилого возраста, направленного на поддержание активного долголетия</w:t>
            </w:r>
          </w:p>
        </w:tc>
        <w:tc>
          <w:tcPr>
            <w:tcW w:w="1984" w:type="dxa"/>
          </w:tcPr>
          <w:p>
            <w:pPr>
              <w:pStyle w:val="0"/>
            </w:pPr>
            <w:r>
              <w:rPr>
                <w:sz w:val="20"/>
              </w:rPr>
              <w:t xml:space="preserve">Снижение уровня организации досуга граждан пожилого возраста, направленного на поддержание активного долголетия</w:t>
            </w:r>
          </w:p>
        </w:tc>
        <w:tc>
          <w:tcPr>
            <w:tcW w:w="1969"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c>
          <w:tcPr>
            <w:tcW w:w="784" w:type="dxa"/>
          </w:tcPr>
          <w:p>
            <w:pPr>
              <w:pStyle w:val="0"/>
              <w:jc w:val="center"/>
            </w:pPr>
            <w:r>
              <w:rPr>
                <w:sz w:val="20"/>
              </w:rPr>
              <w:t xml:space="preserve">2.3.9</w:t>
            </w:r>
          </w:p>
        </w:tc>
        <w:tc>
          <w:tcPr>
            <w:tcW w:w="2324" w:type="dxa"/>
          </w:tcPr>
          <w:p>
            <w:pPr>
              <w:pStyle w:val="0"/>
            </w:pPr>
            <w:r>
              <w:rPr>
                <w:sz w:val="20"/>
              </w:rPr>
              <w:t xml:space="preserve">Организация обучения граждан старшего поколения навыкам компьютерной и финансовой грамотности, пользованию дистанционными сервисами с привлечением к этой работе добровольцев (волонтеров)</w:t>
            </w:r>
          </w:p>
        </w:tc>
        <w:tc>
          <w:tcPr>
            <w:tcW w:w="2509" w:type="dxa"/>
          </w:tcPr>
          <w:p>
            <w:pPr>
              <w:pStyle w:val="0"/>
            </w:pPr>
            <w:r>
              <w:rPr>
                <w:sz w:val="20"/>
              </w:rPr>
              <w:t xml:space="preserve">Департамент социальной защиты населения правительства Еврейской автономной области,</w:t>
            </w:r>
          </w:p>
          <w:p>
            <w:pPr>
              <w:pStyle w:val="0"/>
            </w:pPr>
            <w:r>
              <w:rPr>
                <w:sz w:val="20"/>
              </w:rPr>
              <w:t xml:space="preserve">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Обучение ежегодно не менее 350 граждан пожилого возраста навыкам компьютерной и финансовой грамотности, пользованию дистанционными сервисами с привлечением к этой работе добровольцев (волонтеров)</w:t>
            </w:r>
          </w:p>
        </w:tc>
        <w:tc>
          <w:tcPr>
            <w:tcW w:w="1984" w:type="dxa"/>
          </w:tcPr>
          <w:p>
            <w:pPr>
              <w:pStyle w:val="0"/>
            </w:pPr>
            <w:r>
              <w:rPr>
                <w:sz w:val="20"/>
              </w:rPr>
              <w:t xml:space="preserve">Снижение уровня компьютерной и финансовой грамотности граждан пожилого возраста</w:t>
            </w:r>
          </w:p>
        </w:tc>
        <w:tc>
          <w:tcPr>
            <w:tcW w:w="1969"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c>
          <w:tcPr>
            <w:tcW w:w="784" w:type="dxa"/>
          </w:tcPr>
          <w:p>
            <w:pPr>
              <w:pStyle w:val="0"/>
              <w:jc w:val="center"/>
            </w:pPr>
            <w:r>
              <w:rPr>
                <w:sz w:val="20"/>
              </w:rPr>
              <w:t xml:space="preserve">2.3.10</w:t>
            </w:r>
          </w:p>
        </w:tc>
        <w:tc>
          <w:tcPr>
            <w:tcW w:w="2324" w:type="dxa"/>
          </w:tcPr>
          <w:p>
            <w:pPr>
              <w:pStyle w:val="0"/>
            </w:pPr>
            <w:r>
              <w:rPr>
                <w:sz w:val="20"/>
              </w:rPr>
              <w:t xml:space="preserve">Организация проведения чемпионата по компьютерному многоборью среди граждан пожилого возраста</w:t>
            </w:r>
          </w:p>
        </w:tc>
        <w:tc>
          <w:tcPr>
            <w:tcW w:w="2509" w:type="dxa"/>
          </w:tcPr>
          <w:p>
            <w:pPr>
              <w:pStyle w:val="0"/>
            </w:pPr>
            <w:r>
              <w:rPr>
                <w:sz w:val="20"/>
              </w:rPr>
              <w:t xml:space="preserve">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Организация возможности всесторонней реализации потенциала ежегодно для не менее 10 граждан пожилого возраста</w:t>
            </w:r>
          </w:p>
        </w:tc>
        <w:tc>
          <w:tcPr>
            <w:tcW w:w="1984" w:type="dxa"/>
          </w:tcPr>
          <w:p>
            <w:pPr>
              <w:pStyle w:val="0"/>
            </w:pPr>
            <w:r>
              <w:rPr>
                <w:sz w:val="20"/>
              </w:rPr>
              <w:t xml:space="preserve">Снижение возможности всесторонней реализации потенциала граждан пожилого возраста</w:t>
            </w:r>
          </w:p>
        </w:tc>
        <w:tc>
          <w:tcPr>
            <w:tcW w:w="1969"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c>
          <w:tcPr>
            <w:tcW w:w="784" w:type="dxa"/>
          </w:tcPr>
          <w:p>
            <w:pPr>
              <w:pStyle w:val="0"/>
              <w:jc w:val="center"/>
            </w:pPr>
            <w:r>
              <w:rPr>
                <w:sz w:val="20"/>
              </w:rPr>
              <w:t xml:space="preserve">2.3.11</w:t>
            </w:r>
          </w:p>
        </w:tc>
        <w:tc>
          <w:tcPr>
            <w:tcW w:w="2324" w:type="dxa"/>
          </w:tcPr>
          <w:p>
            <w:pPr>
              <w:pStyle w:val="0"/>
            </w:pPr>
            <w:r>
              <w:rPr>
                <w:sz w:val="20"/>
              </w:rPr>
              <w:t xml:space="preserve">Развитие "серебряного" добровольчества (волонтерства)</w:t>
            </w:r>
          </w:p>
        </w:tc>
        <w:tc>
          <w:tcPr>
            <w:tcW w:w="2509" w:type="dxa"/>
          </w:tcPr>
          <w:p>
            <w:pPr>
              <w:pStyle w:val="0"/>
            </w:pPr>
            <w:r>
              <w:rPr>
                <w:sz w:val="20"/>
              </w:rPr>
              <w:t xml:space="preserve">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Вовлечение ежегодно не менее 50 волонтеров в добровольческую деятельность в сфере социального обслуживания пожилых граждан</w:t>
            </w:r>
          </w:p>
        </w:tc>
        <w:tc>
          <w:tcPr>
            <w:tcW w:w="1984" w:type="dxa"/>
          </w:tcPr>
          <w:p>
            <w:pPr>
              <w:pStyle w:val="0"/>
            </w:pPr>
            <w:r>
              <w:rPr>
                <w:sz w:val="20"/>
              </w:rPr>
              <w:t xml:space="preserve">Снижение качества жизни граждан пожилого возраста</w:t>
            </w:r>
          </w:p>
        </w:tc>
        <w:tc>
          <w:tcPr>
            <w:tcW w:w="1969"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c>
          <w:tcPr>
            <w:tcW w:w="784" w:type="dxa"/>
          </w:tcPr>
          <w:p>
            <w:pPr>
              <w:pStyle w:val="0"/>
              <w:jc w:val="center"/>
            </w:pPr>
            <w:r>
              <w:rPr>
                <w:sz w:val="20"/>
              </w:rPr>
              <w:t xml:space="preserve">2.3.12</w:t>
            </w:r>
          </w:p>
        </w:tc>
        <w:tc>
          <w:tcPr>
            <w:tcW w:w="2324" w:type="dxa"/>
          </w:tcPr>
          <w:p>
            <w:pPr>
              <w:pStyle w:val="0"/>
            </w:pPr>
            <w:r>
              <w:rPr>
                <w:sz w:val="20"/>
              </w:rPr>
              <w:t xml:space="preserve">Обеспечение участия специалистов общественных организаций и учреждений социального обслуживания в мероприятиях, конференциях, семинарах по обмену опытом работы, в том числе с выездом в другие регионы, в целях внедрения новых форм и методов работы с пожилыми гражданами на территории Еврейской автономной области</w:t>
            </w:r>
          </w:p>
        </w:tc>
        <w:tc>
          <w:tcPr>
            <w:tcW w:w="2509" w:type="dxa"/>
          </w:tcPr>
          <w:p>
            <w:pPr>
              <w:pStyle w:val="0"/>
            </w:pPr>
            <w:r>
              <w:rPr>
                <w:sz w:val="20"/>
              </w:rPr>
              <w:t xml:space="preserve">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Получение новых знаний о методах и формах работы специалистов с пожилыми гражданами, их внедрение и распространение на территории Еврейской автономной области, участие в мероприятиях по обмену опытом - не менее 5 специалистов ежегодно</w:t>
            </w:r>
          </w:p>
        </w:tc>
        <w:tc>
          <w:tcPr>
            <w:tcW w:w="1984" w:type="dxa"/>
          </w:tcPr>
          <w:p>
            <w:pPr>
              <w:pStyle w:val="0"/>
            </w:pPr>
            <w:r>
              <w:rPr>
                <w:sz w:val="20"/>
              </w:rPr>
              <w:t xml:space="preserve">Снижение уровня участия специалистов общественных организаций и учреждений социального обслуживания в мероприятиях, конференциях, семинарах по обмену опытом работы</w:t>
            </w:r>
          </w:p>
        </w:tc>
        <w:tc>
          <w:tcPr>
            <w:tcW w:w="1969"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c>
          <w:tcPr>
            <w:tcW w:w="784" w:type="dxa"/>
          </w:tcPr>
          <w:p>
            <w:pPr>
              <w:pStyle w:val="0"/>
              <w:jc w:val="center"/>
            </w:pPr>
            <w:r>
              <w:rPr>
                <w:sz w:val="20"/>
              </w:rPr>
              <w:t xml:space="preserve">2.3.13</w:t>
            </w:r>
          </w:p>
        </w:tc>
        <w:tc>
          <w:tcPr>
            <w:tcW w:w="2324" w:type="dxa"/>
          </w:tcPr>
          <w:p>
            <w:pPr>
              <w:pStyle w:val="0"/>
            </w:pPr>
            <w:r>
              <w:rPr>
                <w:sz w:val="20"/>
              </w:rPr>
              <w:t xml:space="preserve">Проведение мероприятий по развитию туризма для граждан старшего поколения</w:t>
            </w:r>
          </w:p>
        </w:tc>
        <w:tc>
          <w:tcPr>
            <w:tcW w:w="2509" w:type="dxa"/>
          </w:tcPr>
          <w:p>
            <w:pPr>
              <w:pStyle w:val="0"/>
            </w:pPr>
            <w:r>
              <w:rPr>
                <w:sz w:val="20"/>
              </w:rPr>
              <w:t xml:space="preserve">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Продвижение ежегодно не менее 1 туристического проекта для граждан старшего поколения на территории Еврейской автономной области</w:t>
            </w:r>
          </w:p>
        </w:tc>
        <w:tc>
          <w:tcPr>
            <w:tcW w:w="1984" w:type="dxa"/>
          </w:tcPr>
          <w:p>
            <w:pPr>
              <w:pStyle w:val="0"/>
            </w:pPr>
            <w:r>
              <w:rPr>
                <w:sz w:val="20"/>
              </w:rPr>
              <w:t xml:space="preserve">Снижение качества жизни граждан пожилого возраста</w:t>
            </w:r>
          </w:p>
        </w:tc>
        <w:tc>
          <w:tcPr>
            <w:tcW w:w="1969"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c>
          <w:tcPr>
            <w:tcW w:w="784" w:type="dxa"/>
          </w:tcPr>
          <w:p>
            <w:pPr>
              <w:pStyle w:val="0"/>
              <w:jc w:val="center"/>
            </w:pPr>
            <w:r>
              <w:rPr>
                <w:sz w:val="20"/>
              </w:rPr>
              <w:t xml:space="preserve">2.3.14</w:t>
            </w:r>
          </w:p>
        </w:tc>
        <w:tc>
          <w:tcPr>
            <w:tcW w:w="2324" w:type="dxa"/>
          </w:tcPr>
          <w:p>
            <w:pPr>
              <w:pStyle w:val="0"/>
            </w:pPr>
            <w:r>
              <w:rPr>
                <w:sz w:val="20"/>
              </w:rPr>
              <w:t xml:space="preserve">Проведение физкультурных мероприятий среди пожилых людей (в соответствии с календарным планом официальных физкультурных и спортивных мероприятий)</w:t>
            </w:r>
          </w:p>
        </w:tc>
        <w:tc>
          <w:tcPr>
            <w:tcW w:w="2509" w:type="dxa"/>
          </w:tcPr>
          <w:p>
            <w:pPr>
              <w:pStyle w:val="0"/>
            </w:pPr>
            <w:r>
              <w:rPr>
                <w:sz w:val="20"/>
              </w:rPr>
              <w:t xml:space="preserve">Департамент по физической культуре и спорту правительства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Принятие участия ежегодно не менее 300 пожилых граждан в физкультурных и спортивных мероприятиях</w:t>
            </w:r>
          </w:p>
        </w:tc>
        <w:tc>
          <w:tcPr>
            <w:tcW w:w="1984" w:type="dxa"/>
          </w:tcPr>
          <w:p>
            <w:pPr>
              <w:pStyle w:val="0"/>
            </w:pPr>
            <w:r>
              <w:rPr>
                <w:sz w:val="20"/>
              </w:rPr>
              <w:t xml:space="preserve">Снижение охвата граждан пожилого возраста физкультурными и спортивными мероприятиями</w:t>
            </w:r>
          </w:p>
        </w:tc>
        <w:tc>
          <w:tcPr>
            <w:tcW w:w="1969"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c>
          <w:tcPr>
            <w:tcW w:w="784" w:type="dxa"/>
          </w:tcPr>
          <w:p>
            <w:pPr>
              <w:pStyle w:val="0"/>
              <w:jc w:val="center"/>
            </w:pPr>
            <w:r>
              <w:rPr>
                <w:sz w:val="20"/>
              </w:rPr>
              <w:t xml:space="preserve">2.3.15</w:t>
            </w:r>
          </w:p>
        </w:tc>
        <w:tc>
          <w:tcPr>
            <w:tcW w:w="2324" w:type="dxa"/>
          </w:tcPr>
          <w:p>
            <w:pPr>
              <w:pStyle w:val="0"/>
            </w:pPr>
            <w:r>
              <w:rPr>
                <w:sz w:val="20"/>
              </w:rPr>
              <w:t xml:space="preserve">Проведение информационно-разъяснительной работы среди населения, публикация в средствах массовой информации, размещение на информационных ресурсах в информационно-телекоммуникационной сети "Интернет" информационных материалов, направленных на формирование уважительного отношения к гражданам старшего поколения</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Размещение не менее 3 информационных материалов ежегодно</w:t>
            </w:r>
          </w:p>
        </w:tc>
        <w:tc>
          <w:tcPr>
            <w:tcW w:w="1984" w:type="dxa"/>
          </w:tcPr>
          <w:p>
            <w:pPr>
              <w:pStyle w:val="0"/>
            </w:pPr>
            <w:r>
              <w:rPr>
                <w:sz w:val="20"/>
              </w:rPr>
              <w:t xml:space="preserve">Снижение качества жизни граждан пожилого возраста</w:t>
            </w:r>
          </w:p>
        </w:tc>
        <w:tc>
          <w:tcPr>
            <w:tcW w:w="1969"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blPrEx>
          <w:tblBorders>
            <w:insideH w:val="nil"/>
          </w:tblBorders>
        </w:tblPrEx>
        <w:tc>
          <w:tcPr>
            <w:tcW w:w="784" w:type="dxa"/>
            <w:tcBorders>
              <w:bottom w:val="nil"/>
            </w:tcBorders>
          </w:tcPr>
          <w:p>
            <w:pPr>
              <w:pStyle w:val="0"/>
              <w:jc w:val="center"/>
            </w:pPr>
            <w:r>
              <w:rPr>
                <w:sz w:val="20"/>
              </w:rPr>
              <w:t xml:space="preserve">2.3.16</w:t>
            </w:r>
          </w:p>
        </w:tc>
        <w:tc>
          <w:tcPr>
            <w:tcW w:w="2324" w:type="dxa"/>
            <w:tcBorders>
              <w:bottom w:val="nil"/>
            </w:tcBorders>
          </w:tcPr>
          <w:p>
            <w:pPr>
              <w:pStyle w:val="0"/>
            </w:pPr>
            <w:r>
              <w:rPr>
                <w:sz w:val="20"/>
              </w:rPr>
              <w:t xml:space="preserve">Внедрение системы долговременного ухода за гражданами пожилого возраста и инвалидами, нуждающимися в уходе</w:t>
            </w:r>
          </w:p>
        </w:tc>
        <w:tc>
          <w:tcPr>
            <w:tcW w:w="2509" w:type="dxa"/>
            <w:tcBorders>
              <w:bottom w:val="nil"/>
            </w:tcBorders>
          </w:tcPr>
          <w:p>
            <w:pPr>
              <w:pStyle w:val="0"/>
            </w:pPr>
            <w:r>
              <w:rPr>
                <w:sz w:val="20"/>
              </w:rPr>
              <w:t xml:space="preserve">ОГБУ "Комплексный центр социального обслуживания Еврейской автономной области"</w:t>
            </w:r>
          </w:p>
        </w:tc>
        <w:tc>
          <w:tcPr>
            <w:tcW w:w="907" w:type="dxa"/>
            <w:tcBorders>
              <w:bottom w:val="nil"/>
            </w:tcBorders>
          </w:tcPr>
          <w:p>
            <w:pPr>
              <w:pStyle w:val="0"/>
              <w:jc w:val="center"/>
            </w:pPr>
            <w:r>
              <w:rPr>
                <w:sz w:val="20"/>
              </w:rPr>
              <w:t xml:space="preserve">2023 - 2027</w:t>
            </w:r>
          </w:p>
        </w:tc>
        <w:tc>
          <w:tcPr>
            <w:tcW w:w="2494" w:type="dxa"/>
            <w:tcBorders>
              <w:bottom w:val="nil"/>
            </w:tcBorders>
          </w:tcPr>
          <w:p>
            <w:pPr>
              <w:pStyle w:val="0"/>
            </w:pPr>
            <w:r>
              <w:rPr>
                <w:sz w:val="20"/>
              </w:rPr>
              <w:t xml:space="preserve">Внедрение ежегодно не менее 1 региональной практики</w:t>
            </w:r>
          </w:p>
        </w:tc>
        <w:tc>
          <w:tcPr>
            <w:tcW w:w="1984" w:type="dxa"/>
            <w:tcBorders>
              <w:bottom w:val="nil"/>
            </w:tcBorders>
          </w:tcPr>
          <w:p>
            <w:pPr>
              <w:pStyle w:val="0"/>
            </w:pPr>
            <w:r>
              <w:rPr>
                <w:sz w:val="20"/>
              </w:rPr>
              <w:t xml:space="preserve">Снижение охвата граждан пожилого возраста мероприятиями социального обслуживания</w:t>
            </w:r>
          </w:p>
        </w:tc>
        <w:tc>
          <w:tcPr>
            <w:tcW w:w="1969" w:type="dxa"/>
            <w:tcBorders>
              <w:bottom w:val="nil"/>
            </w:tcBorders>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blPrEx>
          <w:tblBorders>
            <w:insideH w:val="nil"/>
          </w:tblBorders>
        </w:tblPrEx>
        <w:tc>
          <w:tcPr>
            <w:gridSpan w:val="7"/>
            <w:tcW w:w="12971" w:type="dxa"/>
            <w:tcBorders>
              <w:top w:val="nil"/>
            </w:tcBorders>
          </w:tcPr>
          <w:p>
            <w:pPr>
              <w:pStyle w:val="0"/>
              <w:jc w:val="both"/>
            </w:pPr>
            <w:r>
              <w:rPr>
                <w:sz w:val="20"/>
              </w:rPr>
              <w:t xml:space="preserve">(в ред. </w:t>
            </w:r>
            <w:hyperlink w:history="0" r:id="rId47" w:tooltip="Постановление правительства ЕАО от 05.10.2023 N 40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постановления</w:t>
              </w:r>
            </w:hyperlink>
            <w:r>
              <w:rPr>
                <w:sz w:val="20"/>
              </w:rPr>
              <w:t xml:space="preserve"> правительства ЕАО от 05.10.2023 N 404-пп)</w:t>
            </w:r>
          </w:p>
        </w:tc>
      </w:tr>
      <w:tr>
        <w:tc>
          <w:tcPr>
            <w:tcW w:w="784" w:type="dxa"/>
          </w:tcPr>
          <w:p>
            <w:pPr>
              <w:pStyle w:val="0"/>
              <w:jc w:val="center"/>
            </w:pPr>
            <w:r>
              <w:rPr>
                <w:sz w:val="20"/>
              </w:rPr>
              <w:t xml:space="preserve">2.3.17</w:t>
            </w:r>
          </w:p>
        </w:tc>
        <w:tc>
          <w:tcPr>
            <w:tcW w:w="2324" w:type="dxa"/>
          </w:tcPr>
          <w:p>
            <w:pPr>
              <w:pStyle w:val="0"/>
            </w:pPr>
            <w:r>
              <w:rPr>
                <w:sz w:val="20"/>
              </w:rPr>
              <w:t xml:space="preserve">Развитие на территории Еврейской автономной области стационарозамещающих технологий, позволяющих гражданам старшего поколения проживать дома (в семье)</w:t>
            </w:r>
          </w:p>
        </w:tc>
        <w:tc>
          <w:tcPr>
            <w:tcW w:w="2509" w:type="dxa"/>
          </w:tcPr>
          <w:p>
            <w:pPr>
              <w:pStyle w:val="0"/>
            </w:pPr>
            <w:r>
              <w:rPr>
                <w:sz w:val="20"/>
              </w:rPr>
              <w:t xml:space="preserve">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Оказание стационарозамещающих услуг для не менее 100 граждан пожилого возраста ежегодно</w:t>
            </w:r>
          </w:p>
        </w:tc>
        <w:tc>
          <w:tcPr>
            <w:tcW w:w="1984" w:type="dxa"/>
          </w:tcPr>
          <w:p>
            <w:pPr>
              <w:pStyle w:val="0"/>
            </w:pPr>
            <w:r>
              <w:rPr>
                <w:sz w:val="20"/>
              </w:rPr>
              <w:t xml:space="preserve">Увеличение очередности в стационарные учреждения</w:t>
            </w:r>
          </w:p>
        </w:tc>
        <w:tc>
          <w:tcPr>
            <w:tcW w:w="1969"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c>
          <w:tcPr>
            <w:tcW w:w="784" w:type="dxa"/>
          </w:tcPr>
          <w:p>
            <w:pPr>
              <w:pStyle w:val="0"/>
              <w:jc w:val="center"/>
            </w:pPr>
            <w:r>
              <w:rPr>
                <w:sz w:val="20"/>
              </w:rPr>
              <w:t xml:space="preserve">2.3.18</w:t>
            </w:r>
          </w:p>
        </w:tc>
        <w:tc>
          <w:tcPr>
            <w:tcW w:w="2324" w:type="dxa"/>
          </w:tcPr>
          <w:p>
            <w:pPr>
              <w:pStyle w:val="0"/>
            </w:pPr>
            <w:r>
              <w:rPr>
                <w:sz w:val="20"/>
              </w:rPr>
              <w:t xml:space="preserve">Поддержка семей, ухаживающих за гражданами пожилого возраста без помощи социальных служб</w:t>
            </w:r>
          </w:p>
        </w:tc>
        <w:tc>
          <w:tcPr>
            <w:tcW w:w="2509" w:type="dxa"/>
          </w:tcPr>
          <w:p>
            <w:pPr>
              <w:pStyle w:val="0"/>
            </w:pPr>
            <w:r>
              <w:rPr>
                <w:sz w:val="20"/>
              </w:rPr>
              <w:t xml:space="preserve">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Оказание финансовой поддержки ежегодно по заявлениям не менее 10 семьям, самостоятельно ухаживающим за пожилыми гражданами</w:t>
            </w:r>
          </w:p>
        </w:tc>
        <w:tc>
          <w:tcPr>
            <w:tcW w:w="1984" w:type="dxa"/>
          </w:tcPr>
          <w:p>
            <w:pPr>
              <w:pStyle w:val="0"/>
            </w:pPr>
            <w:r>
              <w:rPr>
                <w:sz w:val="20"/>
              </w:rPr>
              <w:t xml:space="preserve">Увеличение очередности в стационарные учреждения</w:t>
            </w:r>
          </w:p>
        </w:tc>
        <w:tc>
          <w:tcPr>
            <w:tcW w:w="1969"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c>
          <w:tcPr>
            <w:tcW w:w="784" w:type="dxa"/>
          </w:tcPr>
          <w:p>
            <w:pPr>
              <w:pStyle w:val="0"/>
              <w:jc w:val="center"/>
            </w:pPr>
            <w:r>
              <w:rPr>
                <w:sz w:val="20"/>
              </w:rPr>
              <w:t xml:space="preserve">2.3.19</w:t>
            </w:r>
          </w:p>
        </w:tc>
        <w:tc>
          <w:tcPr>
            <w:tcW w:w="2324" w:type="dxa"/>
          </w:tcPr>
          <w:p>
            <w:pPr>
              <w:pStyle w:val="0"/>
            </w:pPr>
            <w:r>
              <w:rPr>
                <w:sz w:val="20"/>
              </w:rPr>
              <w:t xml:space="preserve">Обучение родственников и лиц, желающих осуществлять уход за пожилыми гражданами, методам и приемам ухода</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Обучение ежегодно не менее 10 человек методам и приемам ухода за пожилыми гражданами</w:t>
            </w:r>
          </w:p>
        </w:tc>
        <w:tc>
          <w:tcPr>
            <w:tcW w:w="1984" w:type="dxa"/>
          </w:tcPr>
          <w:p>
            <w:pPr>
              <w:pStyle w:val="0"/>
            </w:pPr>
            <w:r>
              <w:rPr>
                <w:sz w:val="20"/>
              </w:rPr>
              <w:t xml:space="preserve">Снижение качества жизни граждан пожилого возраста</w:t>
            </w:r>
          </w:p>
        </w:tc>
        <w:tc>
          <w:tcPr>
            <w:tcW w:w="1969"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c>
          <w:tcPr>
            <w:tcW w:w="784" w:type="dxa"/>
          </w:tcPr>
          <w:p>
            <w:pPr>
              <w:pStyle w:val="0"/>
              <w:jc w:val="center"/>
            </w:pPr>
            <w:r>
              <w:rPr>
                <w:sz w:val="20"/>
              </w:rPr>
              <w:t xml:space="preserve">2.3.20</w:t>
            </w:r>
          </w:p>
        </w:tc>
        <w:tc>
          <w:tcPr>
            <w:tcW w:w="2324" w:type="dxa"/>
          </w:tcPr>
          <w:p>
            <w:pPr>
              <w:pStyle w:val="0"/>
            </w:pPr>
            <w:r>
              <w:rPr>
                <w:sz w:val="20"/>
              </w:rPr>
              <w:t xml:space="preserve">Организация углубленного медицинского обследования пожилых граждан, в том числе участников и инвалидов Великой Отечественной войны, проживающих в Еврейской автономной области</w:t>
            </w:r>
          </w:p>
        </w:tc>
        <w:tc>
          <w:tcPr>
            <w:tcW w:w="2509" w:type="dxa"/>
          </w:tcPr>
          <w:p>
            <w:pPr>
              <w:pStyle w:val="0"/>
            </w:pPr>
            <w:r>
              <w:rPr>
                <w:sz w:val="20"/>
              </w:rPr>
              <w:t xml:space="preserve">Департамент здравоохранения правительства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Получение ежегодно не менее 1500 гражданами пожилого возраста услуг в сфере здравоохранения</w:t>
            </w:r>
          </w:p>
        </w:tc>
        <w:tc>
          <w:tcPr>
            <w:tcW w:w="1984" w:type="dxa"/>
          </w:tcPr>
          <w:p>
            <w:pPr>
              <w:pStyle w:val="0"/>
            </w:pPr>
            <w:r>
              <w:rPr>
                <w:sz w:val="20"/>
              </w:rPr>
              <w:t xml:space="preserve">Снижение охвата граждан пожилого возраста, которым предоставлены услуги в сфере здравоохранения</w:t>
            </w:r>
          </w:p>
        </w:tc>
        <w:tc>
          <w:tcPr>
            <w:tcW w:w="1969" w:type="dxa"/>
          </w:tcPr>
          <w:p>
            <w:pPr>
              <w:pStyle w:val="0"/>
            </w:pPr>
            <w:r>
              <w:rPr>
                <w:sz w:val="20"/>
              </w:rPr>
              <w:t xml:space="preserve">Удельный вес пожилых граждан, получивших социальное обслуживание, от числа обратившихся пожилых граждан</w:t>
            </w:r>
          </w:p>
        </w:tc>
      </w:tr>
      <w:tr>
        <w:tc>
          <w:tcPr>
            <w:tcW w:w="784" w:type="dxa"/>
          </w:tcPr>
          <w:p>
            <w:pPr>
              <w:pStyle w:val="0"/>
              <w:jc w:val="center"/>
            </w:pPr>
            <w:r>
              <w:rPr>
                <w:sz w:val="20"/>
              </w:rPr>
              <w:t xml:space="preserve">2.3.21</w:t>
            </w:r>
          </w:p>
        </w:tc>
        <w:tc>
          <w:tcPr>
            <w:tcW w:w="2324" w:type="dxa"/>
          </w:tcPr>
          <w:p>
            <w:pPr>
              <w:pStyle w:val="0"/>
            </w:pPr>
            <w:r>
              <w:rPr>
                <w:sz w:val="20"/>
              </w:rPr>
              <w:t xml:space="preserve">Ретроконверсия в ЕГИССО сведений, находящихся в распоряжении органов социальной защиты населения Еврейской автономной области, в банк данных граждан, нуждающихся в долговременном уходе</w:t>
            </w:r>
          </w:p>
        </w:tc>
        <w:tc>
          <w:tcPr>
            <w:tcW w:w="2509" w:type="dxa"/>
          </w:tcPr>
          <w:p>
            <w:pPr>
              <w:pStyle w:val="0"/>
            </w:pPr>
            <w:r>
              <w:rPr>
                <w:sz w:val="20"/>
              </w:rPr>
              <w:t xml:space="preserve">Департамент социальной защиты населения правительства Еврейской автономной области,</w:t>
            </w:r>
          </w:p>
          <w:p>
            <w:pPr>
              <w:pStyle w:val="0"/>
            </w:pPr>
            <w:r>
              <w:rPr>
                <w:sz w:val="20"/>
              </w:rPr>
              <w:t xml:space="preserve">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Обеспечение 100% ретроконверсии в ЕГИССО сведений о гражданах, нуждающихся в долговременном уходе, ежегодно</w:t>
            </w:r>
          </w:p>
        </w:tc>
        <w:tc>
          <w:tcPr>
            <w:tcW w:w="1984" w:type="dxa"/>
          </w:tcPr>
          <w:p>
            <w:pPr>
              <w:pStyle w:val="0"/>
            </w:pPr>
            <w:r>
              <w:rPr>
                <w:sz w:val="20"/>
              </w:rPr>
              <w:t xml:space="preserve">Снижение охвата граждан пожилого возраста мероприятиями социального обслуживания</w:t>
            </w:r>
          </w:p>
        </w:tc>
        <w:tc>
          <w:tcPr>
            <w:tcW w:w="1969" w:type="dxa"/>
          </w:tcPr>
          <w:p>
            <w:pPr>
              <w:pStyle w:val="0"/>
            </w:pPr>
            <w:r>
              <w:rPr>
                <w:sz w:val="20"/>
              </w:rPr>
              <w:t xml:space="preserve">Доля сведений, необходимых для формирования банка данных граждан, нуждающихся в долговременном уходе, конвертированных органом социальной защиты в ЕГИССО</w:t>
            </w:r>
          </w:p>
        </w:tc>
      </w:tr>
      <w:tr>
        <w:tc>
          <w:tcPr>
            <w:gridSpan w:val="7"/>
            <w:tcW w:w="12971" w:type="dxa"/>
          </w:tcPr>
          <w:bookmarkStart w:id="576" w:name="P576"/>
          <w:bookmarkEnd w:id="576"/>
          <w:p>
            <w:pPr>
              <w:pStyle w:val="0"/>
              <w:outlineLvl w:val="4"/>
            </w:pPr>
            <w:r>
              <w:rPr>
                <w:sz w:val="20"/>
              </w:rPr>
              <w:t xml:space="preserve">3. Подпрограмма 3 "Предоставление социальной помощи отдельным категориям граждан" на 2023 - 2027 годы</w:t>
            </w:r>
          </w:p>
        </w:tc>
      </w:tr>
      <w:tr>
        <w:tc>
          <w:tcPr>
            <w:gridSpan w:val="7"/>
            <w:tcW w:w="12971" w:type="dxa"/>
          </w:tcPr>
          <w:p>
            <w:pPr>
              <w:pStyle w:val="0"/>
              <w:outlineLvl w:val="5"/>
            </w:pPr>
            <w:r>
              <w:rPr>
                <w:sz w:val="20"/>
              </w:rPr>
              <w:t xml:space="preserve">Задача "Повышение уровня социальной поддержки лиц, оказавшихся в трудной жизненной ситуации"</w:t>
            </w:r>
          </w:p>
        </w:tc>
      </w:tr>
      <w:tr>
        <w:tc>
          <w:tcPr>
            <w:tcW w:w="784" w:type="dxa"/>
          </w:tcPr>
          <w:p>
            <w:pPr>
              <w:pStyle w:val="0"/>
              <w:jc w:val="center"/>
            </w:pPr>
            <w:r>
              <w:rPr>
                <w:sz w:val="20"/>
              </w:rPr>
              <w:t xml:space="preserve">3.1</w:t>
            </w:r>
          </w:p>
        </w:tc>
        <w:tc>
          <w:tcPr>
            <w:gridSpan w:val="6"/>
            <w:tcW w:w="12187" w:type="dxa"/>
          </w:tcPr>
          <w:p>
            <w:pPr>
              <w:pStyle w:val="0"/>
            </w:pPr>
            <w:r>
              <w:rPr>
                <w:sz w:val="20"/>
              </w:rPr>
              <w:t xml:space="preserve">Основное мероприятие 1 "Отдельные меры по социальной поддержке и обслуживанию лиц, оказавшихся в трудной жизненной ситуации"</w:t>
            </w:r>
          </w:p>
        </w:tc>
      </w:tr>
      <w:tr>
        <w:tc>
          <w:tcPr>
            <w:tcW w:w="784" w:type="dxa"/>
          </w:tcPr>
          <w:p>
            <w:pPr>
              <w:pStyle w:val="0"/>
              <w:jc w:val="center"/>
            </w:pPr>
            <w:r>
              <w:rPr>
                <w:sz w:val="20"/>
              </w:rPr>
              <w:t xml:space="preserve">3.1.1</w:t>
            </w:r>
          </w:p>
        </w:tc>
        <w:tc>
          <w:tcPr>
            <w:tcW w:w="2324" w:type="dxa"/>
          </w:tcPr>
          <w:p>
            <w:pPr>
              <w:pStyle w:val="0"/>
            </w:pPr>
            <w:r>
              <w:rPr>
                <w:sz w:val="20"/>
              </w:rPr>
              <w:t xml:space="preserve">Организация медико-социальных коек для лиц, оказавшихся в трудной жизненной ситуации</w:t>
            </w:r>
          </w:p>
        </w:tc>
        <w:tc>
          <w:tcPr>
            <w:tcW w:w="2509" w:type="dxa"/>
          </w:tcPr>
          <w:p>
            <w:pPr>
              <w:pStyle w:val="0"/>
            </w:pPr>
            <w:r>
              <w:rPr>
                <w:sz w:val="20"/>
              </w:rPr>
              <w:t xml:space="preserve">Департамент социальной защиты населения правительства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Решение социальных проблем ежегодно не более 24 граждан, оказавшихся в трудной жизненной ситуации</w:t>
            </w:r>
          </w:p>
        </w:tc>
        <w:tc>
          <w:tcPr>
            <w:tcW w:w="1984" w:type="dxa"/>
          </w:tcPr>
          <w:p>
            <w:pPr>
              <w:pStyle w:val="0"/>
            </w:pPr>
            <w:r>
              <w:rPr>
                <w:sz w:val="20"/>
              </w:rPr>
              <w:t xml:space="preserve">Снижение уровня социальной защищенности граждан, оказавшихся в трудной жизненной ситуации</w:t>
            </w:r>
          </w:p>
        </w:tc>
        <w:tc>
          <w:tcPr>
            <w:tcW w:w="1969" w:type="dxa"/>
          </w:tcPr>
          <w:p>
            <w:pPr>
              <w:pStyle w:val="0"/>
            </w:pPr>
            <w:r>
              <w:rPr>
                <w:sz w:val="20"/>
              </w:rPr>
              <w:t xml:space="preserve">Удельный вес граждан, получающих адресную социальную помощь, от общей численности граждан, обратившихся за данной мерой поддержки</w:t>
            </w:r>
          </w:p>
        </w:tc>
      </w:tr>
      <w:tr>
        <w:tc>
          <w:tcPr>
            <w:tcW w:w="784" w:type="dxa"/>
          </w:tcPr>
          <w:p>
            <w:pPr>
              <w:pStyle w:val="0"/>
              <w:jc w:val="center"/>
            </w:pPr>
            <w:r>
              <w:rPr>
                <w:sz w:val="20"/>
              </w:rPr>
              <w:t xml:space="preserve">3.1.2</w:t>
            </w:r>
          </w:p>
        </w:tc>
        <w:tc>
          <w:tcPr>
            <w:tcW w:w="2324" w:type="dxa"/>
          </w:tcPr>
          <w:p>
            <w:pPr>
              <w:pStyle w:val="0"/>
            </w:pPr>
            <w:r>
              <w:rPr>
                <w:sz w:val="20"/>
              </w:rPr>
              <w:t xml:space="preserve">Предоставление гражданам, находящимся в трудной жизненной ситуации, материальной помощи, в том числе:</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Предоставление материальной помощи ежегодно не менее 385 гражданам, находящимся в трудной жизненной ситуации</w:t>
            </w:r>
          </w:p>
        </w:tc>
        <w:tc>
          <w:tcPr>
            <w:tcW w:w="1984" w:type="dxa"/>
          </w:tcPr>
          <w:p>
            <w:pPr>
              <w:pStyle w:val="0"/>
            </w:pPr>
            <w:r>
              <w:rPr>
                <w:sz w:val="20"/>
              </w:rPr>
              <w:t xml:space="preserve">Снижение уровня предоставления адресной социальной помощи в соответствии с нуждаемостью</w:t>
            </w:r>
          </w:p>
        </w:tc>
        <w:tc>
          <w:tcPr>
            <w:tcW w:w="1969" w:type="dxa"/>
          </w:tcPr>
          <w:p>
            <w:pPr>
              <w:pStyle w:val="0"/>
            </w:pPr>
            <w:r>
              <w:rPr>
                <w:sz w:val="20"/>
              </w:rPr>
              <w:t xml:space="preserve">Удельный вес граждан, получающих адресную социальную помощь, от общей численности граждан, обратившихся за данной мерой поддержки</w:t>
            </w:r>
          </w:p>
        </w:tc>
      </w:tr>
      <w:tr>
        <w:tc>
          <w:tcPr>
            <w:tcW w:w="784" w:type="dxa"/>
          </w:tcPr>
          <w:p>
            <w:pPr>
              <w:pStyle w:val="0"/>
              <w:jc w:val="center"/>
            </w:pPr>
            <w:r>
              <w:rPr>
                <w:sz w:val="20"/>
              </w:rPr>
              <w:t xml:space="preserve">3.1.2.1</w:t>
            </w:r>
          </w:p>
        </w:tc>
        <w:tc>
          <w:tcPr>
            <w:tcW w:w="2324" w:type="dxa"/>
          </w:tcPr>
          <w:p>
            <w:pPr>
              <w:pStyle w:val="0"/>
            </w:pPr>
            <w:r>
              <w:rPr>
                <w:sz w:val="20"/>
              </w:rPr>
              <w:t xml:space="preserve">организация предоставления материальной помощи гражданам, находящимся в трудной жизненной ситуации, проживающим на территории Еврейской автономной области, за исключением граждан пожилого возраста, в порядке, установленном правительством Еврейской автономной области</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Предоставление материальной помощи ежегодно не менее 200 гражданам, находящимся в трудной жизненной ситуации, проживающим на территории Еврейской автономной области</w:t>
            </w:r>
          </w:p>
        </w:tc>
        <w:tc>
          <w:tcPr>
            <w:tcW w:w="1984" w:type="dxa"/>
          </w:tcPr>
          <w:p>
            <w:pPr>
              <w:pStyle w:val="0"/>
            </w:pPr>
            <w:r>
              <w:rPr>
                <w:sz w:val="20"/>
              </w:rPr>
              <w:t xml:space="preserve">Снижение уровня предоставления адресной социальной помощи в соответствии с нуждаемостью</w:t>
            </w:r>
          </w:p>
        </w:tc>
        <w:tc>
          <w:tcPr>
            <w:tcW w:w="1969" w:type="dxa"/>
          </w:tcPr>
          <w:p>
            <w:pPr>
              <w:pStyle w:val="0"/>
            </w:pPr>
            <w:r>
              <w:rPr>
                <w:sz w:val="20"/>
              </w:rPr>
              <w:t xml:space="preserve">Удельный вес граждан, получающих адресную социальную помощь, от общей численности граждан, обратившихся за данной мерой поддержки</w:t>
            </w:r>
          </w:p>
        </w:tc>
      </w:tr>
      <w:tr>
        <w:tc>
          <w:tcPr>
            <w:tcW w:w="784" w:type="dxa"/>
          </w:tcPr>
          <w:p>
            <w:pPr>
              <w:pStyle w:val="0"/>
              <w:jc w:val="center"/>
            </w:pPr>
            <w:r>
              <w:rPr>
                <w:sz w:val="20"/>
              </w:rPr>
              <w:t xml:space="preserve">3.1.2.2</w:t>
            </w:r>
          </w:p>
        </w:tc>
        <w:tc>
          <w:tcPr>
            <w:tcW w:w="2324" w:type="dxa"/>
          </w:tcPr>
          <w:p>
            <w:pPr>
              <w:pStyle w:val="0"/>
            </w:pPr>
            <w:r>
              <w:rPr>
                <w:sz w:val="20"/>
              </w:rPr>
              <w:t xml:space="preserve">организация предоставления материальной помощи лицам, освободившимся из мест лишения свободы, и лицам без определенного места жительства, проживающим на территории Еврейской автономной области, за исключением граждан пожилого возраста, освободившихся из мест лишения свободы, в порядке, установленном правительством Еврейской автономной области</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Предоставление материальной помощи ежегодно не менее 35 гражданам, освободившимся из мест лишения свободы, и лицам без определенного места жительства, проживающим на территории Еврейской автономной области</w:t>
            </w:r>
          </w:p>
        </w:tc>
        <w:tc>
          <w:tcPr>
            <w:tcW w:w="1984" w:type="dxa"/>
          </w:tcPr>
          <w:p>
            <w:pPr>
              <w:pStyle w:val="0"/>
            </w:pPr>
            <w:r>
              <w:rPr>
                <w:sz w:val="20"/>
              </w:rPr>
              <w:t xml:space="preserve">Невозможность социализации граждан, освободившихся из мест лишения свободы, и лиц без определенного места жительства</w:t>
            </w:r>
          </w:p>
        </w:tc>
        <w:tc>
          <w:tcPr>
            <w:tcW w:w="1969" w:type="dxa"/>
          </w:tcPr>
          <w:p>
            <w:pPr>
              <w:pStyle w:val="0"/>
            </w:pPr>
            <w:r>
              <w:rPr>
                <w:sz w:val="20"/>
              </w:rPr>
              <w:t xml:space="preserve">Удельный вес граждан, получающих адресную социальную помощь, от общей численности граждан, обратившихся за данной мерой поддержки</w:t>
            </w:r>
          </w:p>
        </w:tc>
      </w:tr>
      <w:tr>
        <w:tc>
          <w:tcPr>
            <w:tcW w:w="784" w:type="dxa"/>
          </w:tcPr>
          <w:p>
            <w:pPr>
              <w:pStyle w:val="0"/>
              <w:jc w:val="center"/>
            </w:pPr>
            <w:r>
              <w:rPr>
                <w:sz w:val="20"/>
              </w:rPr>
              <w:t xml:space="preserve">3.1.2.3</w:t>
            </w:r>
          </w:p>
        </w:tc>
        <w:tc>
          <w:tcPr>
            <w:tcW w:w="2324" w:type="dxa"/>
          </w:tcPr>
          <w:p>
            <w:pPr>
              <w:pStyle w:val="0"/>
            </w:pPr>
            <w:r>
              <w:rPr>
                <w:sz w:val="20"/>
              </w:rPr>
              <w:t xml:space="preserve">обеспечение деятельности "социальных столовых" (организация горячего питания) для граждан, оказавшихся в трудной жизненной ситуации, в соответствии с порядком, установленным приказом департамента социальной защиты населения правительства Еврейской автономной области</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Предоставление адресной помощи ежегодно не менее 150 гражданам, оказавшимся в трудной жизненной ситуации, проживающим на территории Еврейской автономной области</w:t>
            </w:r>
          </w:p>
        </w:tc>
        <w:tc>
          <w:tcPr>
            <w:tcW w:w="1984" w:type="dxa"/>
          </w:tcPr>
          <w:p>
            <w:pPr>
              <w:pStyle w:val="0"/>
            </w:pPr>
            <w:r>
              <w:rPr>
                <w:sz w:val="20"/>
              </w:rPr>
              <w:t xml:space="preserve">Снижение уровня предоставления адресной социальной помощи в соответствии с нуждаемостью</w:t>
            </w:r>
          </w:p>
        </w:tc>
        <w:tc>
          <w:tcPr>
            <w:tcW w:w="1969" w:type="dxa"/>
          </w:tcPr>
          <w:p>
            <w:pPr>
              <w:pStyle w:val="0"/>
            </w:pPr>
            <w:r>
              <w:rPr>
                <w:sz w:val="20"/>
              </w:rPr>
              <w:t xml:space="preserve">Удельный вес граждан, получающих адресную социальную помощь, от общей численности граждан, обратившихся за данной мерой поддержки</w:t>
            </w:r>
          </w:p>
        </w:tc>
      </w:tr>
      <w:tr>
        <w:tc>
          <w:tcPr>
            <w:tcW w:w="784" w:type="dxa"/>
          </w:tcPr>
          <w:p>
            <w:pPr>
              <w:pStyle w:val="0"/>
              <w:jc w:val="center"/>
            </w:pPr>
            <w:r>
              <w:rPr>
                <w:sz w:val="20"/>
              </w:rPr>
              <w:t xml:space="preserve">3.1.2.4</w:t>
            </w:r>
          </w:p>
        </w:tc>
        <w:tc>
          <w:tcPr>
            <w:tcW w:w="2324" w:type="dxa"/>
          </w:tcPr>
          <w:p>
            <w:pPr>
              <w:pStyle w:val="0"/>
            </w:pPr>
            <w:r>
              <w:rPr>
                <w:sz w:val="20"/>
              </w:rPr>
              <w:t xml:space="preserve">предоставление государственной социальной помощи на основании социального контракта малоимущим семьям и малоимущим одиноко проживающим гражданам в порядке, установленном правительством Еврейской автономной области, в том числе:</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Предоставление материальной помощи ежегодно не менее 200 гражданам, находящимся в трудной жизненной ситуации, проживающим на территории Еврейской автономной области</w:t>
            </w:r>
          </w:p>
        </w:tc>
        <w:tc>
          <w:tcPr>
            <w:tcW w:w="1984" w:type="dxa"/>
          </w:tcPr>
          <w:p>
            <w:pPr>
              <w:pStyle w:val="0"/>
            </w:pPr>
            <w:r>
              <w:rPr>
                <w:sz w:val="20"/>
              </w:rPr>
              <w:t xml:space="preserve">Снижение уровня предоставления адресной социальной помощи на основании социального контракта</w:t>
            </w:r>
          </w:p>
        </w:tc>
        <w:tc>
          <w:tcPr>
            <w:tcW w:w="1969" w:type="dxa"/>
          </w:tcPr>
          <w:p>
            <w:pPr>
              <w:pStyle w:val="0"/>
            </w:pPr>
            <w:r>
              <w:rPr>
                <w:sz w:val="20"/>
              </w:rPr>
              <w:t xml:space="preserve">Удельный вес граждан, получающих адресную социальную помощь, от общей численности граждан, обратившихся за данной мерой поддержки</w:t>
            </w:r>
          </w:p>
        </w:tc>
      </w:tr>
      <w:tr>
        <w:tc>
          <w:tcPr>
            <w:tcW w:w="784" w:type="dxa"/>
          </w:tcPr>
          <w:p>
            <w:pPr>
              <w:pStyle w:val="0"/>
              <w:jc w:val="center"/>
            </w:pPr>
            <w:r>
              <w:rPr>
                <w:sz w:val="20"/>
              </w:rPr>
              <w:t xml:space="preserve">3.1.2. 4.1</w:t>
            </w:r>
          </w:p>
        </w:tc>
        <w:tc>
          <w:tcPr>
            <w:tcW w:w="2324" w:type="dxa"/>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поиску работы</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Предоставление материальной помощи ежегодно не менее 20% общей численности получателей социального контракта</w:t>
            </w:r>
          </w:p>
        </w:tc>
        <w:tc>
          <w:tcPr>
            <w:tcW w:w="1984" w:type="dxa"/>
          </w:tcPr>
          <w:p>
            <w:pPr>
              <w:pStyle w:val="0"/>
            </w:pPr>
            <w:r>
              <w:rPr>
                <w:sz w:val="20"/>
              </w:rPr>
              <w:t xml:space="preserve">Снижение уровня предоставления адресной социальной помощи на основании социального контракта</w:t>
            </w:r>
          </w:p>
        </w:tc>
        <w:tc>
          <w:tcPr>
            <w:tcW w:w="1969" w:type="dxa"/>
          </w:tcPr>
          <w:p>
            <w:pPr>
              <w:pStyle w:val="0"/>
            </w:pPr>
            <w:r>
              <w:rPr>
                <w:sz w:val="20"/>
              </w:rPr>
              <w:t xml:space="preserve">Удельный вес граждан, получающих адресную социальную помощь, от общей численности граждан, обратившихся за данной мерой поддержки</w:t>
            </w:r>
          </w:p>
        </w:tc>
      </w:tr>
      <w:tr>
        <w:tc>
          <w:tcPr>
            <w:tcW w:w="784" w:type="dxa"/>
          </w:tcPr>
          <w:p>
            <w:pPr>
              <w:pStyle w:val="0"/>
              <w:jc w:val="center"/>
            </w:pPr>
            <w:r>
              <w:rPr>
                <w:sz w:val="20"/>
              </w:rPr>
              <w:t xml:space="preserve">3.1.2. 4.2</w:t>
            </w:r>
          </w:p>
        </w:tc>
        <w:tc>
          <w:tcPr>
            <w:tcW w:w="2324" w:type="dxa"/>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осуществлению индивидуальной предпринимательской деятельности</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Предоставление материальной помощи ежегодно не менее 10% общей численности получателей социального контракта</w:t>
            </w:r>
          </w:p>
        </w:tc>
        <w:tc>
          <w:tcPr>
            <w:tcW w:w="1984" w:type="dxa"/>
          </w:tcPr>
          <w:p>
            <w:pPr>
              <w:pStyle w:val="0"/>
            </w:pPr>
            <w:r>
              <w:rPr>
                <w:sz w:val="20"/>
              </w:rPr>
              <w:t xml:space="preserve">Снижение уровня предоставления адресной социальной помощи на основании социального контракта</w:t>
            </w:r>
          </w:p>
        </w:tc>
        <w:tc>
          <w:tcPr>
            <w:tcW w:w="1969" w:type="dxa"/>
          </w:tcPr>
          <w:p>
            <w:pPr>
              <w:pStyle w:val="0"/>
            </w:pPr>
            <w:r>
              <w:rPr>
                <w:sz w:val="20"/>
              </w:rPr>
              <w:t xml:space="preserve">Удельный вес граждан, получающих адресную социальную помощь, от общей численности граждан, обратившихся за данной мерой поддержки</w:t>
            </w:r>
          </w:p>
        </w:tc>
      </w:tr>
      <w:tr>
        <w:tc>
          <w:tcPr>
            <w:tcW w:w="784" w:type="dxa"/>
          </w:tcPr>
          <w:p>
            <w:pPr>
              <w:pStyle w:val="0"/>
              <w:jc w:val="center"/>
            </w:pPr>
            <w:r>
              <w:rPr>
                <w:sz w:val="20"/>
              </w:rPr>
              <w:t xml:space="preserve">3.1.2. 4.3</w:t>
            </w:r>
          </w:p>
        </w:tc>
        <w:tc>
          <w:tcPr>
            <w:tcW w:w="2324" w:type="dxa"/>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ведению личного подсобного хозяйства</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Предоставление материальной помощи ежегодно не более 25% общей численности получателей социального контракта</w:t>
            </w:r>
          </w:p>
        </w:tc>
        <w:tc>
          <w:tcPr>
            <w:tcW w:w="1984" w:type="dxa"/>
          </w:tcPr>
          <w:p>
            <w:pPr>
              <w:pStyle w:val="0"/>
            </w:pPr>
            <w:r>
              <w:rPr>
                <w:sz w:val="20"/>
              </w:rPr>
              <w:t xml:space="preserve">Снижение уровня предоставления адресной социальной помощи на основании социального контракта</w:t>
            </w:r>
          </w:p>
        </w:tc>
        <w:tc>
          <w:tcPr>
            <w:tcW w:w="1969" w:type="dxa"/>
          </w:tcPr>
          <w:p>
            <w:pPr>
              <w:pStyle w:val="0"/>
            </w:pPr>
            <w:r>
              <w:rPr>
                <w:sz w:val="20"/>
              </w:rPr>
              <w:t xml:space="preserve">Удельный вес граждан, получающих адресную социальную помощь, от общей численности граждан, обратившихся за данной мерой поддержки</w:t>
            </w:r>
          </w:p>
        </w:tc>
      </w:tr>
      <w:tr>
        <w:tblPrEx>
          <w:tblBorders>
            <w:insideH w:val="nil"/>
          </w:tblBorders>
        </w:tblPrEx>
        <w:tc>
          <w:tcPr>
            <w:tcW w:w="784" w:type="dxa"/>
            <w:tcBorders>
              <w:bottom w:val="nil"/>
            </w:tcBorders>
          </w:tcPr>
          <w:p>
            <w:pPr>
              <w:pStyle w:val="0"/>
              <w:jc w:val="center"/>
            </w:pPr>
            <w:r>
              <w:rPr>
                <w:sz w:val="20"/>
              </w:rPr>
              <w:t xml:space="preserve">3.1.2.4.4</w:t>
            </w:r>
          </w:p>
        </w:tc>
        <w:tc>
          <w:tcPr>
            <w:tcW w:w="2324" w:type="dxa"/>
            <w:tcBorders>
              <w:bottom w:val="nil"/>
            </w:tcBorders>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осуществлению иных мероприятий, направленных на преодоление гражданином трудной жизненной ситуации</w:t>
            </w:r>
          </w:p>
        </w:tc>
        <w:tc>
          <w:tcPr>
            <w:tcW w:w="2509" w:type="dxa"/>
            <w:tcBorders>
              <w:bottom w:val="nil"/>
            </w:tcBorders>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907" w:type="dxa"/>
            <w:tcBorders>
              <w:bottom w:val="nil"/>
            </w:tcBorders>
          </w:tcPr>
          <w:p>
            <w:pPr>
              <w:pStyle w:val="0"/>
              <w:jc w:val="center"/>
            </w:pPr>
            <w:r>
              <w:rPr>
                <w:sz w:val="20"/>
              </w:rPr>
              <w:t xml:space="preserve">2023 - 2027</w:t>
            </w:r>
          </w:p>
        </w:tc>
        <w:tc>
          <w:tcPr>
            <w:tcW w:w="2494" w:type="dxa"/>
            <w:tcBorders>
              <w:bottom w:val="nil"/>
            </w:tcBorders>
          </w:tcPr>
          <w:p>
            <w:pPr>
              <w:pStyle w:val="0"/>
            </w:pPr>
            <w:r>
              <w:rPr>
                <w:sz w:val="20"/>
              </w:rPr>
              <w:t xml:space="preserve">Предоставление материальной помощи ежегодно не более 15% общей численности получателей социального контракта</w:t>
            </w:r>
          </w:p>
        </w:tc>
        <w:tc>
          <w:tcPr>
            <w:tcW w:w="1984" w:type="dxa"/>
            <w:tcBorders>
              <w:bottom w:val="nil"/>
            </w:tcBorders>
          </w:tcPr>
          <w:p>
            <w:pPr>
              <w:pStyle w:val="0"/>
            </w:pPr>
            <w:r>
              <w:rPr>
                <w:sz w:val="20"/>
              </w:rPr>
              <w:t xml:space="preserve">Снижение уровня предоставления адресной социальной помощи на основании социального контракта</w:t>
            </w:r>
          </w:p>
        </w:tc>
        <w:tc>
          <w:tcPr>
            <w:tcW w:w="1969" w:type="dxa"/>
            <w:tcBorders>
              <w:bottom w:val="nil"/>
            </w:tcBorders>
          </w:tcPr>
          <w:p>
            <w:pPr>
              <w:pStyle w:val="0"/>
            </w:pPr>
            <w:r>
              <w:rPr>
                <w:sz w:val="20"/>
              </w:rPr>
              <w:t xml:space="preserve">Удельный вес граждан, получающих адресную социальную помощь, от общей численности граждан, обратившихся за данной мерой поддержки</w:t>
            </w:r>
          </w:p>
        </w:tc>
      </w:tr>
      <w:tr>
        <w:tblPrEx>
          <w:tblBorders>
            <w:insideH w:val="nil"/>
          </w:tblBorders>
        </w:tblPrEx>
        <w:tc>
          <w:tcPr>
            <w:gridSpan w:val="7"/>
            <w:tcW w:w="12971" w:type="dxa"/>
            <w:tcBorders>
              <w:top w:val="nil"/>
            </w:tcBorders>
          </w:tcPr>
          <w:p>
            <w:pPr>
              <w:pStyle w:val="0"/>
              <w:jc w:val="both"/>
            </w:pPr>
            <w:r>
              <w:rPr>
                <w:sz w:val="20"/>
              </w:rPr>
              <w:t xml:space="preserve">(пп. 3.1.2.4.4 в ред. </w:t>
            </w:r>
            <w:hyperlink w:history="0" r:id="rId48" w:tooltip="Постановление правительства ЕАО от 29.05.2023 N 240-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постановления</w:t>
              </w:r>
            </w:hyperlink>
            <w:r>
              <w:rPr>
                <w:sz w:val="20"/>
              </w:rPr>
              <w:t xml:space="preserve"> правительства ЕАО от 29.05.2023 N 240-пп)</w:t>
            </w:r>
          </w:p>
        </w:tc>
      </w:tr>
      <w:tr>
        <w:tc>
          <w:tcPr>
            <w:tcW w:w="784" w:type="dxa"/>
          </w:tcPr>
          <w:p>
            <w:pPr>
              <w:pStyle w:val="0"/>
              <w:jc w:val="center"/>
            </w:pPr>
            <w:r>
              <w:rPr>
                <w:sz w:val="20"/>
              </w:rPr>
              <w:t xml:space="preserve">3.1.3</w:t>
            </w:r>
          </w:p>
        </w:tc>
        <w:tc>
          <w:tcPr>
            <w:tcW w:w="2324" w:type="dxa"/>
          </w:tcPr>
          <w:p>
            <w:pPr>
              <w:pStyle w:val="0"/>
            </w:pPr>
            <w:r>
              <w:rPr>
                <w:sz w:val="20"/>
              </w:rPr>
              <w:t xml:space="preserve">Ретроконверсия в ЕГИССО сведений, находящихся в распоряжении органов социальной защиты населения Еврейской автономной области, в банк данных граждан, получивших государственную социальную помощь на основании социального контракта</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Обеспечение 100% ретроконверсии в ЕГИССО сведений о гражданах, получивших государственную социальную помощь на основании социального контракта, ежегодно</w:t>
            </w:r>
          </w:p>
        </w:tc>
        <w:tc>
          <w:tcPr>
            <w:tcW w:w="1984" w:type="dxa"/>
          </w:tcPr>
          <w:p>
            <w:pPr>
              <w:pStyle w:val="0"/>
            </w:pPr>
            <w:r>
              <w:rPr>
                <w:sz w:val="20"/>
              </w:rPr>
              <w:t xml:space="preserve">Снижение охвата граждан пожилого возраста мероприятиями социального обслуживания</w:t>
            </w:r>
          </w:p>
        </w:tc>
        <w:tc>
          <w:tcPr>
            <w:tcW w:w="1969" w:type="dxa"/>
          </w:tcPr>
          <w:p>
            <w:pPr>
              <w:pStyle w:val="0"/>
            </w:pPr>
            <w:r>
              <w:rPr>
                <w:sz w:val="20"/>
              </w:rPr>
              <w:t xml:space="preserve">Доля сведений, необходимых для формирования банков данных граждан, получивших государственную социальную помощь на основании социального контракта, конвертированных органом социальной защиты в ЕГИССО</w:t>
            </w:r>
          </w:p>
        </w:tc>
      </w:tr>
      <w:tr>
        <w:tc>
          <w:tcPr>
            <w:gridSpan w:val="7"/>
            <w:tcW w:w="12971" w:type="dxa"/>
          </w:tcPr>
          <w:p>
            <w:pPr>
              <w:pStyle w:val="0"/>
              <w:outlineLvl w:val="5"/>
            </w:pPr>
            <w:r>
              <w:rPr>
                <w:sz w:val="20"/>
              </w:rPr>
              <w:t xml:space="preserve">Задача "Повышение уровня предоставления социальных услуг детям, находящимся в социально опасном положении"</w:t>
            </w:r>
          </w:p>
        </w:tc>
      </w:tr>
      <w:tr>
        <w:tc>
          <w:tcPr>
            <w:tcW w:w="784" w:type="dxa"/>
          </w:tcPr>
          <w:p>
            <w:pPr>
              <w:pStyle w:val="0"/>
              <w:jc w:val="center"/>
            </w:pPr>
            <w:r>
              <w:rPr>
                <w:sz w:val="20"/>
              </w:rPr>
              <w:t xml:space="preserve">3.2</w:t>
            </w:r>
          </w:p>
        </w:tc>
        <w:tc>
          <w:tcPr>
            <w:gridSpan w:val="6"/>
            <w:tcW w:w="12187" w:type="dxa"/>
          </w:tcPr>
          <w:p>
            <w:pPr>
              <w:pStyle w:val="0"/>
            </w:pPr>
            <w:r>
              <w:rPr>
                <w:sz w:val="20"/>
              </w:rPr>
              <w:t xml:space="preserve">Основное мероприятие 2 "Проведение социально значимых и тематических мероприятий"</w:t>
            </w:r>
          </w:p>
        </w:tc>
      </w:tr>
      <w:tr>
        <w:tc>
          <w:tcPr>
            <w:tcW w:w="784" w:type="dxa"/>
          </w:tcPr>
          <w:p>
            <w:pPr>
              <w:pStyle w:val="0"/>
              <w:jc w:val="center"/>
            </w:pPr>
            <w:r>
              <w:rPr>
                <w:sz w:val="20"/>
              </w:rPr>
              <w:t xml:space="preserve">3.2.1</w:t>
            </w:r>
          </w:p>
        </w:tc>
        <w:tc>
          <w:tcPr>
            <w:tcW w:w="2324" w:type="dxa"/>
          </w:tcPr>
          <w:p>
            <w:pPr>
              <w:pStyle w:val="0"/>
            </w:pPr>
            <w:r>
              <w:rPr>
                <w:sz w:val="20"/>
              </w:rPr>
              <w:t xml:space="preserve">Организация проведения социально значимых мероприятий (Международный день семьи, Международный день защиты детей, День матери, Губернаторская елка, конкурс "Пасхальное яйцо", форум приемных родителей)</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ОГБУ СО "Социально-реабилитационный центр для несовершеннолетних"</w:t>
            </w:r>
          </w:p>
        </w:tc>
        <w:tc>
          <w:tcPr>
            <w:tcW w:w="907" w:type="dxa"/>
          </w:tcPr>
          <w:p>
            <w:pPr>
              <w:pStyle w:val="0"/>
              <w:jc w:val="center"/>
            </w:pPr>
            <w:r>
              <w:rPr>
                <w:sz w:val="20"/>
              </w:rPr>
              <w:t xml:space="preserve">2023 - 2027</w:t>
            </w:r>
          </w:p>
        </w:tc>
        <w:tc>
          <w:tcPr>
            <w:tcW w:w="2494" w:type="dxa"/>
          </w:tcPr>
          <w:p>
            <w:pPr>
              <w:pStyle w:val="0"/>
            </w:pPr>
            <w:r>
              <w:rPr>
                <w:sz w:val="20"/>
              </w:rPr>
              <w:t xml:space="preserve">Социальная адаптация ежегодно не менее 200 детей, находящихся в социально опасном положении</w:t>
            </w:r>
          </w:p>
        </w:tc>
        <w:tc>
          <w:tcPr>
            <w:tcW w:w="1984" w:type="dxa"/>
          </w:tcPr>
          <w:p>
            <w:pPr>
              <w:pStyle w:val="0"/>
            </w:pPr>
            <w:r>
              <w:rPr>
                <w:sz w:val="20"/>
              </w:rPr>
              <w:t xml:space="preserve">Увеличение социального сиротства несовершеннолетних</w:t>
            </w:r>
          </w:p>
        </w:tc>
        <w:tc>
          <w:tcPr>
            <w:tcW w:w="1969" w:type="dxa"/>
          </w:tcPr>
          <w:p>
            <w:pPr>
              <w:pStyle w:val="0"/>
            </w:pPr>
            <w:r>
              <w:rPr>
                <w:sz w:val="20"/>
              </w:rPr>
              <w:t xml:space="preserve">Удельный вес детей, получающих социальные услуги, в общем количестве детей, признанных нуждающимися в получении социальных услуг</w:t>
            </w:r>
          </w:p>
        </w:tc>
      </w:tr>
      <w:tr>
        <w:tc>
          <w:tcPr>
            <w:tcW w:w="784" w:type="dxa"/>
          </w:tcPr>
          <w:p>
            <w:pPr>
              <w:pStyle w:val="0"/>
              <w:jc w:val="center"/>
            </w:pPr>
            <w:r>
              <w:rPr>
                <w:sz w:val="20"/>
              </w:rPr>
              <w:t xml:space="preserve">3.2.2</w:t>
            </w:r>
          </w:p>
        </w:tc>
        <w:tc>
          <w:tcPr>
            <w:tcW w:w="2324" w:type="dxa"/>
          </w:tcPr>
          <w:p>
            <w:pPr>
              <w:pStyle w:val="0"/>
            </w:pPr>
            <w:r>
              <w:rPr>
                <w:sz w:val="20"/>
              </w:rPr>
              <w:t xml:space="preserve">Проведение на территории Еврейской автономной области комплексно-профилактической операции "Подросток"</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ОГБУ СО "Социально-реабилитационный центр для несовершеннолетних"</w:t>
            </w:r>
          </w:p>
        </w:tc>
        <w:tc>
          <w:tcPr>
            <w:tcW w:w="907" w:type="dxa"/>
          </w:tcPr>
          <w:p>
            <w:pPr>
              <w:pStyle w:val="0"/>
              <w:jc w:val="center"/>
            </w:pPr>
            <w:r>
              <w:rPr>
                <w:sz w:val="20"/>
              </w:rPr>
              <w:t xml:space="preserve">2023 - 2027</w:t>
            </w:r>
          </w:p>
        </w:tc>
        <w:tc>
          <w:tcPr>
            <w:tcW w:w="2494" w:type="dxa"/>
          </w:tcPr>
          <w:p>
            <w:pPr>
              <w:pStyle w:val="0"/>
            </w:pPr>
            <w:r>
              <w:rPr>
                <w:sz w:val="20"/>
              </w:rPr>
              <w:t xml:space="preserve">Предупреждение и выявление фактов вовлечения детей и подростков в преступную антиобщественную деятельность, выявление фактов жестокого обращения с детьми. Проведение ежегодно не менее 40 рейдовых мероприятий</w:t>
            </w:r>
          </w:p>
        </w:tc>
        <w:tc>
          <w:tcPr>
            <w:tcW w:w="1984" w:type="dxa"/>
          </w:tcPr>
          <w:p>
            <w:pPr>
              <w:pStyle w:val="0"/>
            </w:pPr>
            <w:r>
              <w:rPr>
                <w:sz w:val="20"/>
              </w:rPr>
              <w:t xml:space="preserve">Рост числа преступлений, совершенных несовершеннолетними, а также в отношении несовершеннолетних</w:t>
            </w:r>
          </w:p>
        </w:tc>
        <w:tc>
          <w:tcPr>
            <w:tcW w:w="1969" w:type="dxa"/>
          </w:tcPr>
          <w:p>
            <w:pPr>
              <w:pStyle w:val="0"/>
            </w:pPr>
            <w:r>
              <w:rPr>
                <w:sz w:val="20"/>
              </w:rPr>
              <w:t xml:space="preserve">Удельный вес детей, получающих социальные услуги, в общем количестве детей, признанных нуждающимися в получении социальных услуг</w:t>
            </w:r>
          </w:p>
        </w:tc>
      </w:tr>
      <w:tr>
        <w:tc>
          <w:tcPr>
            <w:tcW w:w="784" w:type="dxa"/>
          </w:tcPr>
          <w:p>
            <w:pPr>
              <w:pStyle w:val="0"/>
              <w:jc w:val="center"/>
            </w:pPr>
            <w:r>
              <w:rPr>
                <w:sz w:val="20"/>
              </w:rPr>
              <w:t xml:space="preserve">3.2.3</w:t>
            </w:r>
          </w:p>
        </w:tc>
        <w:tc>
          <w:tcPr>
            <w:tcW w:w="2324" w:type="dxa"/>
          </w:tcPr>
          <w:p>
            <w:pPr>
              <w:pStyle w:val="0"/>
            </w:pPr>
            <w:r>
              <w:rPr>
                <w:sz w:val="20"/>
              </w:rPr>
              <w:t xml:space="preserve">Организация и проведение среди подростков групп социального риска профилактических мероприятий, направленных на пропаганду здорового образа жизни и формирование негативного отношения к потреблению наркотиков</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ОГБУ СО "Социально-реабилитационный центр для несовершеннолетних"</w:t>
            </w:r>
          </w:p>
        </w:tc>
        <w:tc>
          <w:tcPr>
            <w:tcW w:w="907" w:type="dxa"/>
          </w:tcPr>
          <w:p>
            <w:pPr>
              <w:pStyle w:val="0"/>
              <w:jc w:val="center"/>
            </w:pPr>
            <w:r>
              <w:rPr>
                <w:sz w:val="20"/>
              </w:rPr>
              <w:t xml:space="preserve">2023 - 2027</w:t>
            </w:r>
          </w:p>
        </w:tc>
        <w:tc>
          <w:tcPr>
            <w:tcW w:w="2494" w:type="dxa"/>
          </w:tcPr>
          <w:p>
            <w:pPr>
              <w:pStyle w:val="0"/>
            </w:pPr>
            <w:r>
              <w:rPr>
                <w:sz w:val="20"/>
              </w:rPr>
              <w:t xml:space="preserve">Формирование ежегодно у не менее 100 подростков навыков здорового образа жизни</w:t>
            </w:r>
          </w:p>
        </w:tc>
        <w:tc>
          <w:tcPr>
            <w:tcW w:w="1984" w:type="dxa"/>
          </w:tcPr>
          <w:p>
            <w:pPr>
              <w:pStyle w:val="0"/>
            </w:pPr>
            <w:r>
              <w:rPr>
                <w:sz w:val="20"/>
              </w:rPr>
              <w:t xml:space="preserve">Рост числа подростков, употребляющих наркотики в немедицинских целях</w:t>
            </w:r>
          </w:p>
        </w:tc>
        <w:tc>
          <w:tcPr>
            <w:tcW w:w="1969" w:type="dxa"/>
          </w:tcPr>
          <w:p>
            <w:pPr>
              <w:pStyle w:val="0"/>
            </w:pPr>
            <w:r>
              <w:rPr>
                <w:sz w:val="20"/>
              </w:rPr>
              <w:t xml:space="preserve">Удельный вес детей, получающих социальные услуги, в общем количестве детей, признанных нуждающимися в получении социальных услуг</w:t>
            </w:r>
          </w:p>
        </w:tc>
      </w:tr>
      <w:tr>
        <w:tc>
          <w:tcPr>
            <w:tcW w:w="784" w:type="dxa"/>
          </w:tcPr>
          <w:p>
            <w:pPr>
              <w:pStyle w:val="0"/>
              <w:jc w:val="center"/>
            </w:pPr>
            <w:r>
              <w:rPr>
                <w:sz w:val="20"/>
              </w:rPr>
              <w:t xml:space="preserve">3.2.4</w:t>
            </w:r>
          </w:p>
        </w:tc>
        <w:tc>
          <w:tcPr>
            <w:tcW w:w="2324" w:type="dxa"/>
          </w:tcPr>
          <w:p>
            <w:pPr>
              <w:pStyle w:val="0"/>
            </w:pPr>
            <w:r>
              <w:rPr>
                <w:sz w:val="20"/>
              </w:rPr>
              <w:t xml:space="preserve">Проведение цикла тематических мероприятий "Шаги к толерантности" для детей из семей, находящихся в социально опасном положении</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ОГБУ СО "Социально-реабилитационный центр для несовершеннолетних"</w:t>
            </w:r>
          </w:p>
        </w:tc>
        <w:tc>
          <w:tcPr>
            <w:tcW w:w="907" w:type="dxa"/>
          </w:tcPr>
          <w:p>
            <w:pPr>
              <w:pStyle w:val="0"/>
              <w:jc w:val="center"/>
            </w:pPr>
            <w:r>
              <w:rPr>
                <w:sz w:val="20"/>
              </w:rPr>
              <w:t xml:space="preserve">2023 - 2027</w:t>
            </w:r>
          </w:p>
        </w:tc>
        <w:tc>
          <w:tcPr>
            <w:tcW w:w="2494" w:type="dxa"/>
          </w:tcPr>
          <w:p>
            <w:pPr>
              <w:pStyle w:val="0"/>
            </w:pPr>
            <w:r>
              <w:rPr>
                <w:sz w:val="20"/>
              </w:rPr>
              <w:t xml:space="preserve">Формирование духовно-нравственных ценностей, этнокультурного взаимоуважения ежегодно у не менее 80 детей</w:t>
            </w:r>
          </w:p>
        </w:tc>
        <w:tc>
          <w:tcPr>
            <w:tcW w:w="1984" w:type="dxa"/>
          </w:tcPr>
          <w:p>
            <w:pPr>
              <w:pStyle w:val="0"/>
            </w:pPr>
            <w:r>
              <w:rPr>
                <w:sz w:val="20"/>
              </w:rPr>
              <w:t xml:space="preserve">Возможность распространения идеологии терроризма и экстремизма</w:t>
            </w:r>
          </w:p>
        </w:tc>
        <w:tc>
          <w:tcPr>
            <w:tcW w:w="1969" w:type="dxa"/>
          </w:tcPr>
          <w:p>
            <w:pPr>
              <w:pStyle w:val="0"/>
            </w:pPr>
            <w:r>
              <w:rPr>
                <w:sz w:val="20"/>
              </w:rPr>
              <w:t xml:space="preserve">Удельный вес детей, получающих социальные услуги, в общем количестве детей, признанных нуждающимися в получении социальных услуг</w:t>
            </w:r>
          </w:p>
        </w:tc>
      </w:tr>
      <w:tr>
        <w:tblPrEx>
          <w:tblBorders>
            <w:insideH w:val="nil"/>
          </w:tblBorders>
        </w:tblPrEx>
        <w:tc>
          <w:tcPr>
            <w:tcW w:w="784" w:type="dxa"/>
            <w:tcBorders>
              <w:bottom w:val="nil"/>
            </w:tcBorders>
          </w:tcPr>
          <w:p>
            <w:pPr>
              <w:pStyle w:val="0"/>
              <w:jc w:val="center"/>
            </w:pPr>
            <w:r>
              <w:rPr>
                <w:sz w:val="20"/>
              </w:rPr>
              <w:t xml:space="preserve">3.2.5</w:t>
            </w:r>
          </w:p>
        </w:tc>
        <w:tc>
          <w:tcPr>
            <w:tcW w:w="2324" w:type="dxa"/>
            <w:tcBorders>
              <w:bottom w:val="nil"/>
            </w:tcBorders>
          </w:tcPr>
          <w:p>
            <w:pPr>
              <w:pStyle w:val="0"/>
            </w:pPr>
            <w:r>
              <w:rPr>
                <w:sz w:val="20"/>
              </w:rPr>
              <w:t xml:space="preserve">Организация мероприятий по обеспечению пожарной безопасности жилых помещений, в которых проживают многодетные семьи, семьи, находящиеся в трудной жизненной ситуации, в социально опасном положении (оснащение автономными пожарными извещателями, ремонт печей, дымоходов, замена неисправных электропроводки и газового оборудования, выдача огнетушителей)</w:t>
            </w:r>
          </w:p>
        </w:tc>
        <w:tc>
          <w:tcPr>
            <w:tcW w:w="2509" w:type="dxa"/>
            <w:tcBorders>
              <w:bottom w:val="nil"/>
            </w:tcBorders>
          </w:tcPr>
          <w:p>
            <w:pPr>
              <w:pStyle w:val="0"/>
            </w:pPr>
            <w:r>
              <w:rPr>
                <w:sz w:val="20"/>
              </w:rPr>
              <w:t xml:space="preserve">Департамент социальной защиты населения правительства Еврейской автономной области, ОГБУ СО "Социально-реабилитационный центр для несовершеннолетних"</w:t>
            </w:r>
          </w:p>
        </w:tc>
        <w:tc>
          <w:tcPr>
            <w:tcW w:w="907" w:type="dxa"/>
            <w:tcBorders>
              <w:bottom w:val="nil"/>
            </w:tcBorders>
          </w:tcPr>
          <w:p>
            <w:pPr>
              <w:pStyle w:val="0"/>
              <w:jc w:val="center"/>
            </w:pPr>
            <w:r>
              <w:rPr>
                <w:sz w:val="20"/>
              </w:rPr>
              <w:t xml:space="preserve">2023 - 2027</w:t>
            </w:r>
          </w:p>
        </w:tc>
        <w:tc>
          <w:tcPr>
            <w:tcW w:w="2494" w:type="dxa"/>
            <w:tcBorders>
              <w:bottom w:val="nil"/>
            </w:tcBorders>
          </w:tcPr>
          <w:p>
            <w:pPr>
              <w:pStyle w:val="0"/>
            </w:pPr>
            <w:r>
              <w:rPr>
                <w:sz w:val="20"/>
              </w:rPr>
              <w:t xml:space="preserve">Оказание адресной социальной помощи ежегодно не менее 20 многодетным семьям, семьям, находящимся в трудной жизненной ситуации, в социально опасном положении</w:t>
            </w:r>
          </w:p>
        </w:tc>
        <w:tc>
          <w:tcPr>
            <w:tcW w:w="1984" w:type="dxa"/>
            <w:tcBorders>
              <w:bottom w:val="nil"/>
            </w:tcBorders>
          </w:tcPr>
          <w:p>
            <w:pPr>
              <w:pStyle w:val="0"/>
            </w:pPr>
            <w:r>
              <w:rPr>
                <w:sz w:val="20"/>
              </w:rPr>
              <w:t xml:space="preserve">Снижение качества жизни многодетных семей, семей, находящихся в трудной жизненной ситуации, в социально опасном положении</w:t>
            </w:r>
          </w:p>
        </w:tc>
        <w:tc>
          <w:tcPr>
            <w:tcW w:w="1969" w:type="dxa"/>
            <w:tcBorders>
              <w:bottom w:val="nil"/>
            </w:tcBorders>
          </w:tcPr>
          <w:p>
            <w:pPr>
              <w:pStyle w:val="0"/>
            </w:pPr>
            <w:r>
              <w:rPr>
                <w:sz w:val="20"/>
              </w:rPr>
              <w:t xml:space="preserve">Удельный вес детей, получающих социальные услуги, в общем количестве детей, признанных нуждающимися в получении социальных услуг</w:t>
            </w:r>
          </w:p>
        </w:tc>
      </w:tr>
      <w:tr>
        <w:tblPrEx>
          <w:tblBorders>
            <w:insideH w:val="nil"/>
          </w:tblBorders>
        </w:tblPrEx>
        <w:tc>
          <w:tcPr>
            <w:gridSpan w:val="7"/>
            <w:tcW w:w="12971" w:type="dxa"/>
            <w:tcBorders>
              <w:top w:val="nil"/>
            </w:tcBorders>
          </w:tcPr>
          <w:p>
            <w:pPr>
              <w:pStyle w:val="0"/>
              <w:jc w:val="both"/>
            </w:pPr>
            <w:r>
              <w:rPr>
                <w:sz w:val="20"/>
              </w:rPr>
              <w:t xml:space="preserve">(п. 3.2.5 в ред. </w:t>
            </w:r>
            <w:hyperlink w:history="0" r:id="rId49" w:tooltip="Постановление правительства ЕАО от 05.10.2023 N 40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постановления</w:t>
              </w:r>
            </w:hyperlink>
            <w:r>
              <w:rPr>
                <w:sz w:val="20"/>
              </w:rPr>
              <w:t xml:space="preserve"> правительства ЕАО от 05.10.2023 N 404-пп)</w:t>
            </w:r>
          </w:p>
        </w:tc>
      </w:tr>
      <w:tr>
        <w:tc>
          <w:tcPr>
            <w:tcW w:w="784" w:type="dxa"/>
          </w:tcPr>
          <w:p>
            <w:pPr>
              <w:pStyle w:val="0"/>
              <w:jc w:val="center"/>
            </w:pPr>
            <w:r>
              <w:rPr>
                <w:sz w:val="20"/>
              </w:rPr>
              <w:t xml:space="preserve">3.2.6</w:t>
            </w:r>
          </w:p>
        </w:tc>
        <w:tc>
          <w:tcPr>
            <w:tcW w:w="2324" w:type="dxa"/>
          </w:tcPr>
          <w:p>
            <w:pPr>
              <w:pStyle w:val="0"/>
            </w:pPr>
            <w:r>
              <w:rPr>
                <w:sz w:val="20"/>
              </w:rPr>
              <w:t xml:space="preserve">Развитие службы "Мобильные бригады"</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ОГБУ СО "Социально-реабилитационный центр для несовершеннолетних"</w:t>
            </w:r>
          </w:p>
        </w:tc>
        <w:tc>
          <w:tcPr>
            <w:tcW w:w="907" w:type="dxa"/>
          </w:tcPr>
          <w:p>
            <w:pPr>
              <w:pStyle w:val="0"/>
              <w:jc w:val="center"/>
            </w:pPr>
            <w:r>
              <w:rPr>
                <w:sz w:val="20"/>
              </w:rPr>
              <w:t xml:space="preserve">2023 - 2027</w:t>
            </w:r>
          </w:p>
        </w:tc>
        <w:tc>
          <w:tcPr>
            <w:tcW w:w="2494" w:type="dxa"/>
          </w:tcPr>
          <w:p>
            <w:pPr>
              <w:pStyle w:val="0"/>
            </w:pPr>
            <w:r>
              <w:rPr>
                <w:sz w:val="20"/>
              </w:rPr>
              <w:t xml:space="preserve">Оказание адресной социальной помощи ежегодно не менее 150 семьям с детьми, находящимся в социально опасном положении</w:t>
            </w:r>
          </w:p>
        </w:tc>
        <w:tc>
          <w:tcPr>
            <w:tcW w:w="1984" w:type="dxa"/>
          </w:tcPr>
          <w:p>
            <w:pPr>
              <w:pStyle w:val="0"/>
            </w:pPr>
            <w:r>
              <w:rPr>
                <w:sz w:val="20"/>
              </w:rPr>
              <w:t xml:space="preserve">Снижение качества жизни детей, находящихся в социально опасном положении</w:t>
            </w:r>
          </w:p>
        </w:tc>
        <w:tc>
          <w:tcPr>
            <w:tcW w:w="1969" w:type="dxa"/>
          </w:tcPr>
          <w:p>
            <w:pPr>
              <w:pStyle w:val="0"/>
            </w:pPr>
            <w:r>
              <w:rPr>
                <w:sz w:val="20"/>
              </w:rPr>
              <w:t xml:space="preserve">Удельный вес детей, получающих социальные услуги, в общем количестве детей, признанных нуждающимися в получении социальных услуг</w:t>
            </w:r>
          </w:p>
        </w:tc>
      </w:tr>
      <w:tr>
        <w:tblPrEx>
          <w:tblBorders>
            <w:insideH w:val="nil"/>
          </w:tblBorders>
        </w:tblPrEx>
        <w:tc>
          <w:tcPr>
            <w:tcW w:w="784" w:type="dxa"/>
            <w:tcBorders>
              <w:bottom w:val="nil"/>
            </w:tcBorders>
          </w:tcPr>
          <w:p>
            <w:pPr>
              <w:pStyle w:val="0"/>
              <w:jc w:val="center"/>
            </w:pPr>
            <w:r>
              <w:rPr>
                <w:sz w:val="20"/>
              </w:rPr>
              <w:t xml:space="preserve">3.2.7</w:t>
            </w:r>
          </w:p>
        </w:tc>
        <w:tc>
          <w:tcPr>
            <w:tcW w:w="2324" w:type="dxa"/>
            <w:tcBorders>
              <w:bottom w:val="nil"/>
            </w:tcBorders>
          </w:tcPr>
          <w:p>
            <w:pPr>
              <w:pStyle w:val="0"/>
            </w:pPr>
            <w:r>
              <w:rPr>
                <w:sz w:val="20"/>
              </w:rPr>
              <w:t xml:space="preserve">Проведение комплекса мероприятий по оказанию помощи беременным и родившим женщинам, в том числе предоставление подарочного комплекта "Подарок новорожденному" в порядке, установленном правительством Еврейской автономной области</w:t>
            </w:r>
          </w:p>
        </w:tc>
        <w:tc>
          <w:tcPr>
            <w:tcW w:w="2509" w:type="dxa"/>
            <w:tcBorders>
              <w:bottom w:val="nil"/>
            </w:tcBorders>
          </w:tcPr>
          <w:p>
            <w:pPr>
              <w:pStyle w:val="0"/>
            </w:pPr>
            <w:r>
              <w:rPr>
                <w:sz w:val="20"/>
              </w:rPr>
              <w:t xml:space="preserve">Департамент социальной защиты населения правительства Еврейской автономной области, ОГБУ СО "Социально-реабилитационный центр для несовершеннолетних", областное государственное бюджетное учреждение "Многофункциональный центр предоставления государственных и муниципальных услуг в Еврейской автономной области" (далее - ОГБУ "Многофункциональный центр предоставления государственных и муниципальных услуг в Еврейской автономной области")</w:t>
            </w:r>
          </w:p>
        </w:tc>
        <w:tc>
          <w:tcPr>
            <w:tcW w:w="907" w:type="dxa"/>
            <w:tcBorders>
              <w:bottom w:val="nil"/>
            </w:tcBorders>
          </w:tcPr>
          <w:p>
            <w:pPr>
              <w:pStyle w:val="0"/>
              <w:jc w:val="center"/>
            </w:pPr>
            <w:r>
              <w:rPr>
                <w:sz w:val="20"/>
              </w:rPr>
              <w:t xml:space="preserve">2023 - 2027</w:t>
            </w:r>
          </w:p>
        </w:tc>
        <w:tc>
          <w:tcPr>
            <w:tcW w:w="2494" w:type="dxa"/>
            <w:tcBorders>
              <w:bottom w:val="nil"/>
            </w:tcBorders>
          </w:tcPr>
          <w:p>
            <w:pPr>
              <w:pStyle w:val="0"/>
            </w:pPr>
            <w:r>
              <w:rPr>
                <w:sz w:val="20"/>
              </w:rPr>
              <w:t xml:space="preserve">Ежегодное оказание помощи не менее 800 беременным и родившим женщинам</w:t>
            </w:r>
          </w:p>
        </w:tc>
        <w:tc>
          <w:tcPr>
            <w:tcW w:w="1984" w:type="dxa"/>
            <w:tcBorders>
              <w:bottom w:val="nil"/>
            </w:tcBorders>
          </w:tcPr>
          <w:p>
            <w:pPr>
              <w:pStyle w:val="0"/>
            </w:pPr>
            <w:r>
              <w:rPr>
                <w:sz w:val="20"/>
              </w:rPr>
              <w:t xml:space="preserve">Снижение уровня качества жизни беременных и родивших женщин</w:t>
            </w:r>
          </w:p>
        </w:tc>
        <w:tc>
          <w:tcPr>
            <w:tcW w:w="1969" w:type="dxa"/>
            <w:tcBorders>
              <w:bottom w:val="nil"/>
            </w:tcBorders>
          </w:tcPr>
          <w:p>
            <w:pPr>
              <w:pStyle w:val="0"/>
            </w:pPr>
            <w:r>
              <w:rPr>
                <w:sz w:val="20"/>
              </w:rPr>
              <w:t xml:space="preserve">Удельный вес граждан, получающих адресную социальную помощь, от общей численности граждан, обратившихся за данной мерой поддержки</w:t>
            </w:r>
          </w:p>
        </w:tc>
      </w:tr>
      <w:tr>
        <w:tblPrEx>
          <w:tblBorders>
            <w:insideH w:val="nil"/>
          </w:tblBorders>
        </w:tblPrEx>
        <w:tc>
          <w:tcPr>
            <w:gridSpan w:val="7"/>
            <w:tcW w:w="12971" w:type="dxa"/>
            <w:tcBorders>
              <w:top w:val="nil"/>
            </w:tcBorders>
          </w:tcPr>
          <w:p>
            <w:pPr>
              <w:pStyle w:val="0"/>
              <w:jc w:val="both"/>
            </w:pPr>
            <w:r>
              <w:rPr>
                <w:sz w:val="20"/>
              </w:rPr>
              <w:t xml:space="preserve">(пп. 3.2.7 в ред. </w:t>
            </w:r>
            <w:hyperlink w:history="0" r:id="rId50" w:tooltip="Постановление правительства ЕАО от 07.07.2023 N 288-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постановления</w:t>
              </w:r>
            </w:hyperlink>
            <w:r>
              <w:rPr>
                <w:sz w:val="20"/>
              </w:rPr>
              <w:t xml:space="preserve"> правительства ЕАО от 07.07.2023 N 288-пп)</w:t>
            </w:r>
          </w:p>
        </w:tc>
      </w:tr>
      <w:tr>
        <w:tc>
          <w:tcPr>
            <w:tcW w:w="784" w:type="dxa"/>
          </w:tcPr>
          <w:p>
            <w:pPr>
              <w:pStyle w:val="0"/>
              <w:jc w:val="center"/>
            </w:pPr>
            <w:r>
              <w:rPr>
                <w:sz w:val="20"/>
              </w:rPr>
              <w:t xml:space="preserve">3.2.8</w:t>
            </w:r>
          </w:p>
        </w:tc>
        <w:tc>
          <w:tcPr>
            <w:tcW w:w="2324" w:type="dxa"/>
          </w:tcPr>
          <w:p>
            <w:pPr>
              <w:pStyle w:val="0"/>
            </w:pPr>
            <w:r>
              <w:rPr>
                <w:sz w:val="20"/>
              </w:rPr>
              <w:t xml:space="preserve">Проведение информационной кампании на территории Еврейской автономной области по популяризации семейных ценностей</w:t>
            </w:r>
          </w:p>
        </w:tc>
        <w:tc>
          <w:tcPr>
            <w:tcW w:w="2509" w:type="dxa"/>
          </w:tcPr>
          <w:p>
            <w:pPr>
              <w:pStyle w:val="0"/>
            </w:pPr>
            <w:r>
              <w:rPr>
                <w:sz w:val="20"/>
              </w:rPr>
              <w:t xml:space="preserve">Департамент социальной защиты населения правительства Еврейской автономной области, ОГБУ СО "Социально-реабилитационный центр для несовершеннолетних"</w:t>
            </w:r>
          </w:p>
        </w:tc>
        <w:tc>
          <w:tcPr>
            <w:tcW w:w="907" w:type="dxa"/>
          </w:tcPr>
          <w:p>
            <w:pPr>
              <w:pStyle w:val="0"/>
              <w:jc w:val="center"/>
            </w:pPr>
            <w:r>
              <w:rPr>
                <w:sz w:val="20"/>
              </w:rPr>
              <w:t xml:space="preserve">2023 - 2027</w:t>
            </w:r>
          </w:p>
        </w:tc>
        <w:tc>
          <w:tcPr>
            <w:tcW w:w="2494" w:type="dxa"/>
          </w:tcPr>
          <w:p>
            <w:pPr>
              <w:pStyle w:val="0"/>
            </w:pPr>
            <w:r>
              <w:rPr>
                <w:sz w:val="20"/>
              </w:rPr>
              <w:t xml:space="preserve">Размещение не менее 2 материалов в год на телевизионных и радиовещательных каналах</w:t>
            </w:r>
          </w:p>
        </w:tc>
        <w:tc>
          <w:tcPr>
            <w:tcW w:w="1984" w:type="dxa"/>
          </w:tcPr>
          <w:p>
            <w:pPr>
              <w:pStyle w:val="0"/>
            </w:pPr>
            <w:r>
              <w:rPr>
                <w:sz w:val="20"/>
              </w:rPr>
              <w:t xml:space="preserve">Отсутствие возможности распространения семейных ценностей в обществе</w:t>
            </w:r>
          </w:p>
        </w:tc>
        <w:tc>
          <w:tcPr>
            <w:tcW w:w="1969" w:type="dxa"/>
          </w:tcPr>
          <w:p>
            <w:pPr>
              <w:pStyle w:val="0"/>
            </w:pPr>
            <w:r>
              <w:rPr>
                <w:sz w:val="20"/>
              </w:rPr>
              <w:t xml:space="preserve">Удельный вес детей, получающих социальные услуги, в общем количестве детей, признанных нуждающимися в получении социальных услуг</w:t>
            </w:r>
          </w:p>
        </w:tc>
      </w:tr>
      <w:tr>
        <w:tc>
          <w:tcPr>
            <w:tcW w:w="784" w:type="dxa"/>
          </w:tcPr>
          <w:p>
            <w:pPr>
              <w:pStyle w:val="0"/>
              <w:jc w:val="center"/>
            </w:pPr>
            <w:r>
              <w:rPr>
                <w:sz w:val="20"/>
              </w:rPr>
              <w:t xml:space="preserve">3.2.9</w:t>
            </w:r>
          </w:p>
        </w:tc>
        <w:tc>
          <w:tcPr>
            <w:tcW w:w="2324" w:type="dxa"/>
          </w:tcPr>
          <w:p>
            <w:pPr>
              <w:pStyle w:val="0"/>
            </w:pPr>
            <w:r>
              <w:rPr>
                <w:sz w:val="20"/>
              </w:rPr>
              <w:t xml:space="preserve">Проведение областного фестиваля самодеятельного детского творчества воспитанников детских домов и школ-интернатов Еврейской автономной области "Росток надежды"</w:t>
            </w:r>
          </w:p>
        </w:tc>
        <w:tc>
          <w:tcPr>
            <w:tcW w:w="2509" w:type="dxa"/>
          </w:tcPr>
          <w:p>
            <w:pPr>
              <w:pStyle w:val="0"/>
            </w:pPr>
            <w:r>
              <w:rPr>
                <w:sz w:val="20"/>
              </w:rPr>
              <w:t xml:space="preserve">Департамент социальной защиты населения правительства Еврейской автономной области</w:t>
            </w:r>
          </w:p>
        </w:tc>
        <w:tc>
          <w:tcPr>
            <w:tcW w:w="907" w:type="dxa"/>
          </w:tcPr>
          <w:p>
            <w:pPr>
              <w:pStyle w:val="0"/>
              <w:jc w:val="center"/>
            </w:pPr>
            <w:r>
              <w:rPr>
                <w:sz w:val="20"/>
              </w:rPr>
              <w:t xml:space="preserve">2023 - 2027</w:t>
            </w:r>
          </w:p>
        </w:tc>
        <w:tc>
          <w:tcPr>
            <w:tcW w:w="2494" w:type="dxa"/>
          </w:tcPr>
          <w:p>
            <w:pPr>
              <w:pStyle w:val="0"/>
            </w:pPr>
            <w:r>
              <w:rPr>
                <w:sz w:val="20"/>
              </w:rPr>
              <w:t xml:space="preserve">Социальная адаптация ежегодно не менее 100 воспитанников детских домов и школ интернатов, расположенных на территории Еврейской автономной области</w:t>
            </w:r>
          </w:p>
        </w:tc>
        <w:tc>
          <w:tcPr>
            <w:tcW w:w="1984" w:type="dxa"/>
          </w:tcPr>
          <w:p>
            <w:pPr>
              <w:pStyle w:val="0"/>
            </w:pPr>
            <w:r>
              <w:rPr>
                <w:sz w:val="20"/>
              </w:rPr>
              <w:t xml:space="preserve">Увеличение социального сиротства несовершеннолетних</w:t>
            </w:r>
          </w:p>
        </w:tc>
        <w:tc>
          <w:tcPr>
            <w:tcW w:w="1969" w:type="dxa"/>
          </w:tcPr>
          <w:p>
            <w:pPr>
              <w:pStyle w:val="0"/>
            </w:pPr>
            <w:r>
              <w:rPr>
                <w:sz w:val="20"/>
              </w:rPr>
              <w:t xml:space="preserve">Удельный вес детей, получающих социальные услуги, в общем количестве детей, признанных нуждающимися в получении социальных услуг</w:t>
            </w:r>
          </w:p>
        </w:tc>
      </w:tr>
    </w:tbl>
    <w:p>
      <w:pPr>
        <w:sectPr>
          <w:headerReference w:type="default" r:id="rId44"/>
          <w:headerReference w:type="first" r:id="rId44"/>
          <w:footerReference w:type="default" r:id="rId45"/>
          <w:footerReference w:type="first" r:id="rId45"/>
          <w:pgSz w:w="16838" w:h="11906" w:orient="landscape"/>
          <w:pgMar w:top="1134" w:right="1134" w:bottom="567" w:left="1134" w:header="0" w:footer="0" w:gutter="0"/>
          <w:titlePg/>
        </w:sectPr>
      </w:pPr>
    </w:p>
    <w:p>
      <w:pPr>
        <w:pStyle w:val="0"/>
        <w:jc w:val="both"/>
      </w:pPr>
      <w:r>
        <w:rPr>
          <w:sz w:val="20"/>
        </w:rPr>
      </w:r>
    </w:p>
    <w:bookmarkStart w:id="727" w:name="P727"/>
    <w:bookmarkEnd w:id="727"/>
    <w:p>
      <w:pPr>
        <w:pStyle w:val="2"/>
        <w:outlineLvl w:val="1"/>
        <w:jc w:val="center"/>
      </w:pPr>
      <w:r>
        <w:rPr>
          <w:sz w:val="20"/>
        </w:rPr>
        <w:t xml:space="preserve">8. Механизм реализации Госпрограммы</w:t>
      </w:r>
    </w:p>
    <w:p>
      <w:pPr>
        <w:pStyle w:val="0"/>
        <w:jc w:val="both"/>
      </w:pPr>
      <w:r>
        <w:rPr>
          <w:sz w:val="20"/>
        </w:rPr>
      </w:r>
    </w:p>
    <w:p>
      <w:pPr>
        <w:pStyle w:val="0"/>
        <w:ind w:firstLine="540"/>
        <w:jc w:val="both"/>
      </w:pPr>
      <w:r>
        <w:rPr>
          <w:sz w:val="20"/>
        </w:rPr>
        <w:t xml:space="preserve">Механизм реализации Госпрограммы направлен на эффективное планирование хода исполнения основных мероприятий, координацию действий участников Госпрограммы, обеспечение контроля исполнения программных мероприятий, проведение мониторинга состояния работ по выполнению Госпрограммы, выработку решений при возникновении отклонения хода работ от мероприятий Госпрограммы.</w:t>
      </w:r>
    </w:p>
    <w:p>
      <w:pPr>
        <w:pStyle w:val="0"/>
        <w:spacing w:before="200" w:line-rule="auto"/>
        <w:ind w:firstLine="540"/>
        <w:jc w:val="both"/>
      </w:pPr>
      <w:r>
        <w:rPr>
          <w:sz w:val="20"/>
        </w:rPr>
        <w:t xml:space="preserve">Текущее управление реализацией Госпрограммы осуществляется ответственным исполнителем.</w:t>
      </w:r>
    </w:p>
    <w:p>
      <w:pPr>
        <w:pStyle w:val="0"/>
        <w:spacing w:before="200" w:line-rule="auto"/>
        <w:ind w:firstLine="540"/>
        <w:jc w:val="both"/>
      </w:pPr>
      <w:r>
        <w:rPr>
          <w:sz w:val="20"/>
        </w:rPr>
        <w:t xml:space="preserve">Ответственным исполнителем Госпрограммы является департамент социальной защиты населения правительства Еврейской автономной области.</w:t>
      </w:r>
    </w:p>
    <w:p>
      <w:pPr>
        <w:pStyle w:val="0"/>
        <w:spacing w:before="200" w:line-rule="auto"/>
        <w:ind w:firstLine="540"/>
        <w:jc w:val="both"/>
      </w:pPr>
      <w:r>
        <w:rPr>
          <w:sz w:val="20"/>
        </w:rPr>
        <w:t xml:space="preserve">Участниками Госпрограммы являются:</w:t>
      </w:r>
    </w:p>
    <w:p>
      <w:pPr>
        <w:pStyle w:val="0"/>
        <w:spacing w:before="200" w:line-rule="auto"/>
        <w:ind w:firstLine="540"/>
        <w:jc w:val="both"/>
      </w:pPr>
      <w:r>
        <w:rPr>
          <w:sz w:val="20"/>
        </w:rPr>
        <w:t xml:space="preserve">- департамент здравоохранения правительства Еврейской автономной области;</w:t>
      </w:r>
    </w:p>
    <w:p>
      <w:pPr>
        <w:pStyle w:val="0"/>
        <w:spacing w:before="200" w:line-rule="auto"/>
        <w:ind w:firstLine="540"/>
        <w:jc w:val="both"/>
      </w:pPr>
      <w:r>
        <w:rPr>
          <w:sz w:val="20"/>
        </w:rPr>
        <w:t xml:space="preserve">- департамент по физической культуре и спорту правительства Еврейской автономной области;</w:t>
      </w:r>
    </w:p>
    <w:p>
      <w:pPr>
        <w:pStyle w:val="0"/>
        <w:spacing w:before="200" w:line-rule="auto"/>
        <w:ind w:firstLine="540"/>
        <w:jc w:val="both"/>
      </w:pPr>
      <w:r>
        <w:rPr>
          <w:sz w:val="20"/>
        </w:rPr>
        <w:t xml:space="preserve">- департамент культуры правительства Еврейской автономной области;</w:t>
      </w:r>
    </w:p>
    <w:p>
      <w:pPr>
        <w:pStyle w:val="0"/>
        <w:spacing w:before="200" w:line-rule="auto"/>
        <w:ind w:firstLine="540"/>
        <w:jc w:val="both"/>
      </w:pPr>
      <w:r>
        <w:rPr>
          <w:sz w:val="20"/>
        </w:rPr>
        <w:t xml:space="preserve">- департамент строительства и жилищно-коммунального хозяйства правительства Еврейской автономной области;</w:t>
      </w:r>
    </w:p>
    <w:p>
      <w:pPr>
        <w:pStyle w:val="0"/>
        <w:spacing w:before="200" w:line-rule="auto"/>
        <w:ind w:firstLine="540"/>
        <w:jc w:val="both"/>
      </w:pPr>
      <w:r>
        <w:rPr>
          <w:sz w:val="20"/>
        </w:rPr>
        <w:t xml:space="preserve">- областные государственные учреждения, функции и полномочия учредителя которых осуществляет департамент социальной защиты населения правительства Еврейской автономной области;</w:t>
      </w:r>
    </w:p>
    <w:p>
      <w:pPr>
        <w:pStyle w:val="0"/>
        <w:spacing w:before="200" w:line-rule="auto"/>
        <w:ind w:firstLine="540"/>
        <w:jc w:val="both"/>
      </w:pPr>
      <w:r>
        <w:rPr>
          <w:sz w:val="20"/>
        </w:rPr>
        <w:t xml:space="preserve">- муниципальное образование "Город Биробиджан" Еврейской автономной области (по согласованию);</w:t>
      </w:r>
    </w:p>
    <w:p>
      <w:pPr>
        <w:pStyle w:val="0"/>
        <w:spacing w:before="200" w:line-rule="auto"/>
        <w:ind w:firstLine="540"/>
        <w:jc w:val="both"/>
      </w:pPr>
      <w:r>
        <w:rPr>
          <w:sz w:val="20"/>
        </w:rPr>
        <w:t xml:space="preserve">- ОГБУ "Служба заказчика (застройщика) в Еврейской автономной области".</w:t>
      </w:r>
    </w:p>
    <w:p>
      <w:pPr>
        <w:pStyle w:val="0"/>
        <w:spacing w:before="200" w:line-rule="auto"/>
        <w:ind w:firstLine="540"/>
        <w:jc w:val="both"/>
      </w:pPr>
      <w:r>
        <w:rPr>
          <w:sz w:val="20"/>
        </w:rPr>
        <w:t xml:space="preserve">Ответственный исполнитель Госпрограммы:</w:t>
      </w:r>
    </w:p>
    <w:p>
      <w:pPr>
        <w:pStyle w:val="0"/>
        <w:spacing w:before="200" w:line-rule="auto"/>
        <w:ind w:firstLine="540"/>
        <w:jc w:val="both"/>
      </w:pPr>
      <w:r>
        <w:rPr>
          <w:sz w:val="20"/>
        </w:rPr>
        <w:t xml:space="preserve">- обеспечивает разработку Госпрограммы, ее согласование и утверждение в установленном порядке;</w:t>
      </w:r>
    </w:p>
    <w:p>
      <w:pPr>
        <w:pStyle w:val="0"/>
        <w:spacing w:before="200" w:line-rule="auto"/>
        <w:ind w:firstLine="540"/>
        <w:jc w:val="both"/>
      </w:pPr>
      <w:r>
        <w:rPr>
          <w:sz w:val="20"/>
        </w:rPr>
        <w:t xml:space="preserve">- организует реализацию Госпрограммы, обеспечивает внесение изменений в Госпрограмму и несет ответственность за достижение показателей (индикаторов) Госпрограммы, а также конечных результатов ее реализации;</w:t>
      </w:r>
    </w:p>
    <w:p>
      <w:pPr>
        <w:pStyle w:val="0"/>
        <w:spacing w:before="200" w:line-rule="auto"/>
        <w:ind w:firstLine="540"/>
        <w:jc w:val="both"/>
      </w:pPr>
      <w:r>
        <w:rPr>
          <w:sz w:val="20"/>
        </w:rPr>
        <w:t xml:space="preserve">- представляет в департамент экономики правительства Еврейской автономной области:</w:t>
      </w:r>
    </w:p>
    <w:p>
      <w:pPr>
        <w:pStyle w:val="0"/>
        <w:spacing w:before="200" w:line-rule="auto"/>
        <w:ind w:firstLine="540"/>
        <w:jc w:val="both"/>
      </w:pPr>
      <w:r>
        <w:rPr>
          <w:sz w:val="20"/>
        </w:rPr>
        <w:t xml:space="preserve">- ежеквартальные отчеты - до 15-го числа месяца, следующего за отчетным кварталом;</w:t>
      </w:r>
    </w:p>
    <w:p>
      <w:pPr>
        <w:pStyle w:val="0"/>
        <w:spacing w:before="200" w:line-rule="auto"/>
        <w:ind w:firstLine="540"/>
        <w:jc w:val="both"/>
      </w:pPr>
      <w:r>
        <w:rPr>
          <w:sz w:val="20"/>
        </w:rPr>
        <w:t xml:space="preserve">- ежегодный отчет о ходе и результатах реализации Госпрограммы - до 1 февраля года, следующего за отчетным.</w:t>
      </w:r>
    </w:p>
    <w:p>
      <w:pPr>
        <w:pStyle w:val="0"/>
        <w:spacing w:before="200" w:line-rule="auto"/>
        <w:ind w:firstLine="540"/>
        <w:jc w:val="both"/>
      </w:pPr>
      <w:r>
        <w:rPr>
          <w:sz w:val="20"/>
        </w:rPr>
        <w:t xml:space="preserve">Механизм реализации мероприятий Госпрограммы осуществляется в соответствии с:</w:t>
      </w:r>
    </w:p>
    <w:p>
      <w:pPr>
        <w:pStyle w:val="0"/>
        <w:spacing w:before="200" w:line-rule="auto"/>
        <w:ind w:firstLine="540"/>
        <w:jc w:val="both"/>
      </w:pPr>
      <w:r>
        <w:rPr>
          <w:sz w:val="20"/>
        </w:rPr>
        <w:t xml:space="preserve">- Федеральным </w:t>
      </w:r>
      <w:hyperlink w:history="0" r:id="rId5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 Федеральным </w:t>
      </w:r>
      <w:hyperlink w:history="0" r:id="rId52"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24.11.1995 N 181-ФЗ "О социальной защите инвалидов в Российской Федерации";</w:t>
      </w:r>
    </w:p>
    <w:p>
      <w:pPr>
        <w:pStyle w:val="0"/>
        <w:spacing w:before="200" w:line-rule="auto"/>
        <w:ind w:firstLine="540"/>
        <w:jc w:val="both"/>
      </w:pPr>
      <w:r>
        <w:rPr>
          <w:sz w:val="20"/>
        </w:rPr>
        <w:t xml:space="preserve">- Федеральным </w:t>
      </w:r>
      <w:hyperlink w:history="0" r:id="rId53"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24.06.1999 N 120-ФЗ "Об основах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 Федеральным </w:t>
      </w:r>
      <w:hyperlink w:history="0" r:id="rId54" w:tooltip="Федеральный закон от 21.12.1994 N 69-ФЗ (ред. от 10.07.2023) &quot;О пожарной безопасности&quot; ------------ Недействующая редакция {КонсультантПлюс}">
        <w:r>
          <w:rPr>
            <w:sz w:val="20"/>
            <w:color w:val="0000ff"/>
          </w:rPr>
          <w:t xml:space="preserve">законом</w:t>
        </w:r>
      </w:hyperlink>
      <w:r>
        <w:rPr>
          <w:sz w:val="20"/>
        </w:rPr>
        <w:t xml:space="preserve"> от 21.12.1994 N 69-ФЗ "О пожарной безопасности";</w:t>
      </w:r>
    </w:p>
    <w:p>
      <w:pPr>
        <w:pStyle w:val="0"/>
        <w:spacing w:before="200" w:line-rule="auto"/>
        <w:ind w:firstLine="540"/>
        <w:jc w:val="both"/>
      </w:pPr>
      <w:r>
        <w:rPr>
          <w:sz w:val="20"/>
        </w:rPr>
        <w:t xml:space="preserve">- Федеральным </w:t>
      </w:r>
      <w:hyperlink w:history="0" r:id="rId55"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законом</w:t>
        </w:r>
      </w:hyperlink>
      <w:r>
        <w:rPr>
          <w:sz w:val="20"/>
        </w:rPr>
        <w:t xml:space="preserve"> от 22.07.2008 N 123-ФЗ "Технический регламент о требованиях пожарной безопасности";</w:t>
      </w:r>
    </w:p>
    <w:p>
      <w:pPr>
        <w:pStyle w:val="0"/>
        <w:spacing w:before="200" w:line-rule="auto"/>
        <w:ind w:firstLine="540"/>
        <w:jc w:val="both"/>
      </w:pPr>
      <w:r>
        <w:rPr>
          <w:sz w:val="20"/>
        </w:rPr>
        <w:t xml:space="preserve">- </w:t>
      </w:r>
      <w:hyperlink w:history="0" r:id="rId56"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Указом</w:t>
        </w:r>
      </w:hyperlink>
      <w:r>
        <w:rPr>
          <w:sz w:val="20"/>
        </w:rPr>
        <w:t xml:space="preserve"> Президента Российской Федерации от 09.05.2017 N 203 "О Стратегии развития информационного общества в Российской Федерации на 2017 - 2030 годы";</w:t>
      </w:r>
    </w:p>
    <w:p>
      <w:pPr>
        <w:pStyle w:val="0"/>
        <w:spacing w:before="200" w:line-rule="auto"/>
        <w:ind w:firstLine="540"/>
        <w:jc w:val="both"/>
      </w:pPr>
      <w:r>
        <w:rPr>
          <w:sz w:val="20"/>
        </w:rPr>
        <w:t xml:space="preserve">- федеральным </w:t>
      </w:r>
      <w:hyperlink w:history="0" r:id="rId57" w:tooltip="&quot;Паспорт федерального проекта &quot;Разработка и реализация программы системной поддержки и повышения качества жизни граждан старшего поколения&quot; (утв. Минтрудом России) (вместе с &quot;Планом реализации федерального проекта&quot;, &quot;Результатами федерального проекта по субъектам Российской Федерации&quot;) {КонсультантПлюс}">
        <w:r>
          <w:rPr>
            <w:sz w:val="20"/>
            <w:color w:val="0000ff"/>
          </w:rPr>
          <w:t xml:space="preserve">проектом</w:t>
        </w:r>
      </w:hyperlink>
      <w:r>
        <w:rPr>
          <w:sz w:val="20"/>
        </w:rPr>
        <w:t xml:space="preserve"> "Разработка и реализация программы системной поддержки и повышения качества жизни граждан старшего поколения", утвержденным протоколом заседания проектного комитета по национальному проекту "Демография" от 14.12.2018 N 3;</w:t>
      </w:r>
    </w:p>
    <w:p>
      <w:pPr>
        <w:pStyle w:val="0"/>
        <w:spacing w:before="200" w:line-rule="auto"/>
        <w:ind w:firstLine="540"/>
        <w:jc w:val="both"/>
      </w:pPr>
      <w:r>
        <w:rPr>
          <w:sz w:val="20"/>
        </w:rPr>
        <w:t xml:space="preserve">- </w:t>
      </w:r>
      <w:hyperlink w:history="0" r:id="rId58" w:tooltip="Закон ЕАО от 05.06.2013 N 317-ОЗ (ред. от 28.09.2022) &quot;Об увековечении памяти знаменитых земляков на территории Еврейской автономной области&quot; (принят ЗС ЕАО от 05.06.2013) {КонсультантПлюс}">
        <w:r>
          <w:rPr>
            <w:sz w:val="20"/>
            <w:color w:val="0000ff"/>
          </w:rPr>
          <w:t xml:space="preserve">законом</w:t>
        </w:r>
      </w:hyperlink>
      <w:r>
        <w:rPr>
          <w:sz w:val="20"/>
        </w:rPr>
        <w:t xml:space="preserve"> Еврейской автономной области от 05.06.2013 N 317-ОЗ "Об увековечении памяти знаменитых земляков на территории Еврейской автономной области";</w:t>
      </w:r>
    </w:p>
    <w:p>
      <w:pPr>
        <w:pStyle w:val="0"/>
        <w:spacing w:before="200" w:line-rule="auto"/>
        <w:ind w:firstLine="540"/>
        <w:jc w:val="both"/>
      </w:pPr>
      <w:r>
        <w:rPr>
          <w:sz w:val="20"/>
        </w:rPr>
        <w:t xml:space="preserve">- </w:t>
      </w:r>
      <w:hyperlink w:history="0" r:id="rId59" w:tooltip="Закон ЕАО от 24.12.2004 N 403-ОЗ (ред. от 12.07.2023) &quot;О государственной социальной помощи малоимущим семьям и малоимущим одиноко проживающим гражданам на территории Еврейской автономной области&quot; (принят ЗС ЕАО от 24.12.2004) {КонсультантПлюс}">
        <w:r>
          <w:rPr>
            <w:sz w:val="20"/>
            <w:color w:val="0000ff"/>
          </w:rPr>
          <w:t xml:space="preserve">законом</w:t>
        </w:r>
      </w:hyperlink>
      <w:r>
        <w:rPr>
          <w:sz w:val="20"/>
        </w:rPr>
        <w:t xml:space="preserve"> Еврейской автономной области от 24.12.2004 N 403-ОЗ "О государственной социальной помощи малоимущим семьям и малоимущим одиноко проживающим гражданам на территории Еврейской автономной области";</w:t>
      </w:r>
    </w:p>
    <w:p>
      <w:pPr>
        <w:pStyle w:val="0"/>
        <w:spacing w:before="200" w:line-rule="auto"/>
        <w:ind w:firstLine="540"/>
        <w:jc w:val="both"/>
      </w:pPr>
      <w:r>
        <w:rPr>
          <w:sz w:val="20"/>
        </w:rPr>
        <w:t xml:space="preserve">- </w:t>
      </w:r>
      <w:hyperlink w:history="0" r:id="rId60" w:tooltip="Закон ЕАО от 27.09.2012 N 144-ОЗ &quot;Об организации в Еврейской автономной области медико-социальных коек для лиц, оказавшихся в трудной жизненной ситуации&quot; (принят ЗС ЕАО от 27.09.2012) {КонсультантПлюс}">
        <w:r>
          <w:rPr>
            <w:sz w:val="20"/>
            <w:color w:val="0000ff"/>
          </w:rPr>
          <w:t xml:space="preserve">законом</w:t>
        </w:r>
      </w:hyperlink>
      <w:r>
        <w:rPr>
          <w:sz w:val="20"/>
        </w:rPr>
        <w:t xml:space="preserve"> Еврейской автономной области от 27.09.2012 N 144-ОЗ "Об организации в Еврейской автономной области медико-социальных коек для лиц, оказавшихся в трудной жизненной ситуации";</w:t>
      </w:r>
    </w:p>
    <w:p>
      <w:pPr>
        <w:pStyle w:val="0"/>
        <w:spacing w:before="200" w:line-rule="auto"/>
        <w:ind w:firstLine="540"/>
        <w:jc w:val="both"/>
      </w:pPr>
      <w:r>
        <w:rPr>
          <w:sz w:val="20"/>
        </w:rPr>
        <w:t xml:space="preserve">- </w:t>
      </w:r>
      <w:hyperlink w:history="0" r:id="rId61" w:tooltip="Закон ЕАО от 01.07.2015 N 748-ОЗ (ред. от 28.09.2022) &quot;О реализации основных гарантий прав ребенка в Еврейской автономной области&quot; (принят ЗС ЕАО от 01.07.2015) {КонсультантПлюс}">
        <w:r>
          <w:rPr>
            <w:sz w:val="20"/>
            <w:color w:val="0000ff"/>
          </w:rPr>
          <w:t xml:space="preserve">законом</w:t>
        </w:r>
      </w:hyperlink>
      <w:r>
        <w:rPr>
          <w:sz w:val="20"/>
        </w:rPr>
        <w:t xml:space="preserve"> Еврейской автономной области от 01.07.2015 N 748-ОЗ "О реализации основных гарантий прав ребенка в Еврейской автономной области".</w:t>
      </w:r>
    </w:p>
    <w:p>
      <w:pPr>
        <w:pStyle w:val="0"/>
        <w:spacing w:before="200" w:line-rule="auto"/>
        <w:ind w:firstLine="540"/>
        <w:jc w:val="both"/>
      </w:pPr>
      <w:r>
        <w:rPr>
          <w:sz w:val="20"/>
        </w:rPr>
        <w:t xml:space="preserve">Механизм реализации мероприятий Госпрограммы также осуществляется в соответствии с постановлениями правительства и губернатора Еврейской автономной области.</w:t>
      </w:r>
    </w:p>
    <w:p>
      <w:pPr>
        <w:pStyle w:val="0"/>
        <w:jc w:val="both"/>
      </w:pPr>
      <w:r>
        <w:rPr>
          <w:sz w:val="20"/>
        </w:rPr>
      </w:r>
    </w:p>
    <w:p>
      <w:pPr>
        <w:pStyle w:val="2"/>
        <w:outlineLvl w:val="1"/>
        <w:jc w:val="center"/>
      </w:pPr>
      <w:r>
        <w:rPr>
          <w:sz w:val="20"/>
        </w:rPr>
        <w:t xml:space="preserve">9. Прогноз сводных показателей государственных заданий</w:t>
      </w:r>
    </w:p>
    <w:p>
      <w:pPr>
        <w:pStyle w:val="2"/>
        <w:jc w:val="center"/>
      </w:pPr>
      <w:r>
        <w:rPr>
          <w:sz w:val="20"/>
        </w:rPr>
        <w:t xml:space="preserve">по этапам реализации Госпрограммы</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на оказание государственных услуг (выполнение работ)</w:t>
      </w:r>
    </w:p>
    <w:p>
      <w:pPr>
        <w:pStyle w:val="2"/>
        <w:jc w:val="center"/>
      </w:pPr>
      <w:r>
        <w:rPr>
          <w:sz w:val="20"/>
        </w:rPr>
        <w:t xml:space="preserve">областными государственными учреждениями, функции и</w:t>
      </w:r>
    </w:p>
    <w:p>
      <w:pPr>
        <w:pStyle w:val="2"/>
        <w:jc w:val="center"/>
      </w:pPr>
      <w:r>
        <w:rPr>
          <w:sz w:val="20"/>
        </w:rPr>
        <w:t xml:space="preserve">полномочия учредителя которых осуществляет департамент</w:t>
      </w:r>
    </w:p>
    <w:p>
      <w:pPr>
        <w:pStyle w:val="2"/>
        <w:jc w:val="center"/>
      </w:pPr>
      <w:r>
        <w:rPr>
          <w:sz w:val="20"/>
        </w:rPr>
        <w:t xml:space="preserve">социальной защиты населения правительства</w:t>
      </w:r>
    </w:p>
    <w:p>
      <w:pPr>
        <w:pStyle w:val="2"/>
        <w:jc w:val="center"/>
      </w:pPr>
      <w:r>
        <w:rPr>
          <w:sz w:val="20"/>
        </w:rPr>
        <w:t xml:space="preserve">Еврейской автономной области, по Госпрограмме</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68"/>
        <w:gridCol w:w="907"/>
        <w:gridCol w:w="907"/>
        <w:gridCol w:w="907"/>
        <w:gridCol w:w="907"/>
        <w:gridCol w:w="907"/>
        <w:gridCol w:w="1134"/>
        <w:gridCol w:w="1077"/>
        <w:gridCol w:w="1020"/>
        <w:gridCol w:w="1077"/>
        <w:gridCol w:w="1077"/>
      </w:tblGrid>
      <w:tr>
        <w:tc>
          <w:tcPr>
            <w:tcW w:w="454"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государственной услуги (работы), показателя объема государственной услуги (работы)</w:t>
            </w:r>
          </w:p>
        </w:tc>
        <w:tc>
          <w:tcPr>
            <w:gridSpan w:val="5"/>
            <w:tcW w:w="4535" w:type="dxa"/>
          </w:tcPr>
          <w:p>
            <w:pPr>
              <w:pStyle w:val="0"/>
              <w:jc w:val="center"/>
            </w:pPr>
            <w:r>
              <w:rPr>
                <w:sz w:val="20"/>
              </w:rPr>
              <w:t xml:space="preserve">Значение показателя объема государственной услуги (работы)</w:t>
            </w:r>
          </w:p>
        </w:tc>
        <w:tc>
          <w:tcPr>
            <w:gridSpan w:val="5"/>
            <w:tcW w:w="5385" w:type="dxa"/>
          </w:tcPr>
          <w:p>
            <w:pPr>
              <w:pStyle w:val="0"/>
              <w:jc w:val="center"/>
            </w:pPr>
            <w:r>
              <w:rPr>
                <w:sz w:val="20"/>
              </w:rPr>
              <w:t xml:space="preserve">Расходы областного бюджета на оказание государственной услуги (выполнение работы), тыс. рублей</w:t>
            </w:r>
          </w:p>
        </w:tc>
      </w:tr>
      <w:tr>
        <w:tc>
          <w:tcPr>
            <w:vMerge w:val="continue"/>
          </w:tcPr>
          <w:p/>
        </w:tc>
        <w:tc>
          <w:tcPr>
            <w:vMerge w:val="continue"/>
          </w:tcPr>
          <w:p/>
        </w:tc>
        <w:tc>
          <w:tcPr>
            <w:tcW w:w="907" w:type="dxa"/>
          </w:tcPr>
          <w:p>
            <w:pPr>
              <w:pStyle w:val="0"/>
              <w:jc w:val="center"/>
            </w:pPr>
            <w:r>
              <w:rPr>
                <w:sz w:val="20"/>
              </w:rPr>
              <w:t xml:space="preserve">2023 год</w:t>
            </w:r>
          </w:p>
        </w:tc>
        <w:tc>
          <w:tcPr>
            <w:tcW w:w="907"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W w:w="907" w:type="dxa"/>
          </w:tcPr>
          <w:p>
            <w:pPr>
              <w:pStyle w:val="0"/>
              <w:jc w:val="center"/>
            </w:pPr>
            <w:r>
              <w:rPr>
                <w:sz w:val="20"/>
              </w:rPr>
              <w:t xml:space="preserve">2026 год</w:t>
            </w:r>
          </w:p>
        </w:tc>
        <w:tc>
          <w:tcPr>
            <w:tcW w:w="907" w:type="dxa"/>
          </w:tcPr>
          <w:p>
            <w:pPr>
              <w:pStyle w:val="0"/>
              <w:jc w:val="center"/>
            </w:pPr>
            <w:r>
              <w:rPr>
                <w:sz w:val="20"/>
              </w:rPr>
              <w:t xml:space="preserve">2027 год</w:t>
            </w:r>
          </w:p>
        </w:tc>
        <w:tc>
          <w:tcPr>
            <w:tcW w:w="1134" w:type="dxa"/>
          </w:tcPr>
          <w:p>
            <w:pPr>
              <w:pStyle w:val="0"/>
              <w:jc w:val="center"/>
            </w:pPr>
            <w:r>
              <w:rPr>
                <w:sz w:val="20"/>
              </w:rPr>
              <w:t xml:space="preserve">2023 год</w:t>
            </w:r>
          </w:p>
        </w:tc>
        <w:tc>
          <w:tcPr>
            <w:tcW w:w="1077" w:type="dxa"/>
          </w:tcPr>
          <w:p>
            <w:pPr>
              <w:pStyle w:val="0"/>
              <w:jc w:val="center"/>
            </w:pPr>
            <w:r>
              <w:rPr>
                <w:sz w:val="20"/>
              </w:rPr>
              <w:t xml:space="preserve">2024 год</w:t>
            </w:r>
          </w:p>
        </w:tc>
        <w:tc>
          <w:tcPr>
            <w:tcW w:w="1020" w:type="dxa"/>
          </w:tcPr>
          <w:p>
            <w:pPr>
              <w:pStyle w:val="0"/>
              <w:jc w:val="center"/>
            </w:pPr>
            <w:r>
              <w:rPr>
                <w:sz w:val="20"/>
              </w:rPr>
              <w:t xml:space="preserve">2025 год</w:t>
            </w:r>
          </w:p>
        </w:tc>
        <w:tc>
          <w:tcPr>
            <w:tcW w:w="1077" w:type="dxa"/>
          </w:tcPr>
          <w:p>
            <w:pPr>
              <w:pStyle w:val="0"/>
              <w:jc w:val="center"/>
            </w:pPr>
            <w:r>
              <w:rPr>
                <w:sz w:val="20"/>
              </w:rPr>
              <w:t xml:space="preserve">2026 год</w:t>
            </w:r>
          </w:p>
        </w:tc>
        <w:tc>
          <w:tcPr>
            <w:tcW w:w="1077" w:type="dxa"/>
          </w:tcPr>
          <w:p>
            <w:pPr>
              <w:pStyle w:val="0"/>
              <w:jc w:val="center"/>
            </w:pPr>
            <w:r>
              <w:rPr>
                <w:sz w:val="20"/>
              </w:rPr>
              <w:t xml:space="preserve">2027 год</w:t>
            </w:r>
          </w:p>
        </w:tc>
      </w:tr>
      <w:tr>
        <w:tc>
          <w:tcPr>
            <w:tcW w:w="454" w:type="dxa"/>
          </w:tcPr>
          <w:p>
            <w:pPr>
              <w:pStyle w:val="0"/>
              <w:jc w:val="center"/>
            </w:pPr>
            <w:r>
              <w:rPr>
                <w:sz w:val="20"/>
              </w:rPr>
              <w:t xml:space="preserve">1</w:t>
            </w:r>
          </w:p>
        </w:tc>
        <w:tc>
          <w:tcPr>
            <w:tcW w:w="2268" w:type="dxa"/>
          </w:tcPr>
          <w:p>
            <w:pPr>
              <w:pStyle w:val="0"/>
              <w:jc w:val="center"/>
            </w:pPr>
            <w:r>
              <w:rPr>
                <w:sz w:val="20"/>
              </w:rPr>
              <w:t xml:space="preserve">2</w:t>
            </w:r>
          </w:p>
        </w:tc>
        <w:tc>
          <w:tcPr>
            <w:tcW w:w="907"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7</w:t>
            </w:r>
          </w:p>
        </w:tc>
        <w:tc>
          <w:tcPr>
            <w:tcW w:w="1134" w:type="dxa"/>
          </w:tcPr>
          <w:p>
            <w:pPr>
              <w:pStyle w:val="0"/>
              <w:jc w:val="center"/>
            </w:pPr>
            <w:r>
              <w:rPr>
                <w:sz w:val="20"/>
              </w:rPr>
              <w:t xml:space="preserve">8</w:t>
            </w:r>
          </w:p>
        </w:tc>
        <w:tc>
          <w:tcPr>
            <w:tcW w:w="1077" w:type="dxa"/>
          </w:tcPr>
          <w:p>
            <w:pPr>
              <w:pStyle w:val="0"/>
              <w:jc w:val="center"/>
            </w:pPr>
            <w:r>
              <w:rPr>
                <w:sz w:val="20"/>
              </w:rPr>
              <w:t xml:space="preserve">9</w:t>
            </w:r>
          </w:p>
        </w:tc>
        <w:tc>
          <w:tcPr>
            <w:tcW w:w="1020" w:type="dxa"/>
          </w:tcPr>
          <w:p>
            <w:pPr>
              <w:pStyle w:val="0"/>
              <w:jc w:val="center"/>
            </w:pPr>
            <w:r>
              <w:rPr>
                <w:sz w:val="20"/>
              </w:rPr>
              <w:t xml:space="preserve">10</w:t>
            </w:r>
          </w:p>
        </w:tc>
        <w:tc>
          <w:tcPr>
            <w:tcW w:w="1077" w:type="dxa"/>
          </w:tcPr>
          <w:p>
            <w:pPr>
              <w:pStyle w:val="0"/>
              <w:jc w:val="center"/>
            </w:pPr>
            <w:r>
              <w:rPr>
                <w:sz w:val="20"/>
              </w:rPr>
              <w:t xml:space="preserve">11</w:t>
            </w:r>
          </w:p>
        </w:tc>
        <w:tc>
          <w:tcPr>
            <w:tcW w:w="1077" w:type="dxa"/>
          </w:tcPr>
          <w:p>
            <w:pPr>
              <w:pStyle w:val="0"/>
              <w:jc w:val="center"/>
            </w:pPr>
            <w:r>
              <w:rPr>
                <w:sz w:val="20"/>
              </w:rPr>
              <w:t xml:space="preserve">12</w:t>
            </w:r>
          </w:p>
        </w:tc>
      </w:tr>
      <w:tr>
        <w:tc>
          <w:tcPr>
            <w:tcW w:w="454" w:type="dxa"/>
          </w:tcPr>
          <w:p>
            <w:pPr>
              <w:pStyle w:val="0"/>
              <w:jc w:val="center"/>
            </w:pPr>
            <w:r>
              <w:rPr>
                <w:sz w:val="20"/>
              </w:rPr>
              <w:t xml:space="preserve">1</w:t>
            </w:r>
          </w:p>
        </w:tc>
        <w:tc>
          <w:tcPr>
            <w:tcW w:w="2268" w:type="dxa"/>
          </w:tcPr>
          <w:p>
            <w:pPr>
              <w:pStyle w:val="0"/>
            </w:pPr>
            <w:r>
              <w:rPr>
                <w:sz w:val="20"/>
              </w:rPr>
              <w:t xml:space="preserve">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907" w:type="dxa"/>
          </w:tcPr>
          <w:p>
            <w:pPr>
              <w:pStyle w:val="0"/>
              <w:jc w:val="center"/>
            </w:pPr>
            <w:r>
              <w:rPr>
                <w:sz w:val="20"/>
              </w:rPr>
              <w:t xml:space="preserve">806</w:t>
            </w:r>
          </w:p>
        </w:tc>
        <w:tc>
          <w:tcPr>
            <w:tcW w:w="907" w:type="dxa"/>
          </w:tcPr>
          <w:p>
            <w:pPr>
              <w:pStyle w:val="0"/>
              <w:jc w:val="center"/>
            </w:pPr>
            <w:r>
              <w:rPr>
                <w:sz w:val="20"/>
              </w:rPr>
              <w:t xml:space="preserve">806</w:t>
            </w:r>
          </w:p>
        </w:tc>
        <w:tc>
          <w:tcPr>
            <w:tcW w:w="907" w:type="dxa"/>
          </w:tcPr>
          <w:p>
            <w:pPr>
              <w:pStyle w:val="0"/>
              <w:jc w:val="center"/>
            </w:pPr>
            <w:r>
              <w:rPr>
                <w:sz w:val="20"/>
              </w:rPr>
              <w:t xml:space="preserve">806</w:t>
            </w:r>
          </w:p>
        </w:tc>
        <w:tc>
          <w:tcPr>
            <w:tcW w:w="907" w:type="dxa"/>
          </w:tcPr>
          <w:p>
            <w:pPr>
              <w:pStyle w:val="0"/>
              <w:jc w:val="center"/>
            </w:pPr>
            <w:r>
              <w:rPr>
                <w:sz w:val="20"/>
              </w:rPr>
              <w:t xml:space="preserve">806</w:t>
            </w:r>
          </w:p>
        </w:tc>
        <w:tc>
          <w:tcPr>
            <w:tcW w:w="907" w:type="dxa"/>
          </w:tcPr>
          <w:p>
            <w:pPr>
              <w:pStyle w:val="0"/>
              <w:jc w:val="center"/>
            </w:pPr>
            <w:r>
              <w:rPr>
                <w:sz w:val="20"/>
              </w:rPr>
              <w:t xml:space="preserve">806</w:t>
            </w:r>
          </w:p>
        </w:tc>
        <w:tc>
          <w:tcPr>
            <w:tcW w:w="1134" w:type="dxa"/>
          </w:tcPr>
          <w:p>
            <w:pPr>
              <w:pStyle w:val="0"/>
              <w:jc w:val="center"/>
            </w:pPr>
            <w:r>
              <w:rPr>
                <w:sz w:val="20"/>
              </w:rPr>
              <w:t xml:space="preserve">348774,8</w:t>
            </w:r>
          </w:p>
        </w:tc>
        <w:tc>
          <w:tcPr>
            <w:tcW w:w="1077" w:type="dxa"/>
          </w:tcPr>
          <w:p>
            <w:pPr>
              <w:pStyle w:val="0"/>
              <w:jc w:val="center"/>
            </w:pPr>
            <w:r>
              <w:rPr>
                <w:sz w:val="20"/>
              </w:rPr>
              <w:t xml:space="preserve">348774,8</w:t>
            </w:r>
          </w:p>
        </w:tc>
        <w:tc>
          <w:tcPr>
            <w:tcW w:w="1020" w:type="dxa"/>
          </w:tcPr>
          <w:p>
            <w:pPr>
              <w:pStyle w:val="0"/>
              <w:jc w:val="center"/>
            </w:pPr>
            <w:r>
              <w:rPr>
                <w:sz w:val="20"/>
              </w:rPr>
              <w:t xml:space="preserve">348774,8</w:t>
            </w:r>
          </w:p>
        </w:tc>
        <w:tc>
          <w:tcPr>
            <w:tcW w:w="1077" w:type="dxa"/>
          </w:tcPr>
          <w:p>
            <w:pPr>
              <w:pStyle w:val="0"/>
              <w:jc w:val="center"/>
            </w:pPr>
            <w:r>
              <w:rPr>
                <w:sz w:val="20"/>
              </w:rPr>
              <w:t xml:space="preserve">348774,8</w:t>
            </w:r>
          </w:p>
        </w:tc>
        <w:tc>
          <w:tcPr>
            <w:tcW w:w="1077" w:type="dxa"/>
          </w:tcPr>
          <w:p>
            <w:pPr>
              <w:pStyle w:val="0"/>
              <w:jc w:val="center"/>
            </w:pPr>
            <w:r>
              <w:rPr>
                <w:sz w:val="20"/>
              </w:rPr>
              <w:t xml:space="preserve">348774,8</w:t>
            </w:r>
          </w:p>
        </w:tc>
      </w:tr>
      <w:tr>
        <w:tc>
          <w:tcPr>
            <w:tcW w:w="454" w:type="dxa"/>
          </w:tcPr>
          <w:p>
            <w:pPr>
              <w:pStyle w:val="0"/>
              <w:jc w:val="center"/>
            </w:pPr>
            <w:r>
              <w:rPr>
                <w:sz w:val="20"/>
              </w:rPr>
              <w:t xml:space="preserve">1.1</w:t>
            </w:r>
          </w:p>
        </w:tc>
        <w:tc>
          <w:tcPr>
            <w:tcW w:w="2268" w:type="dxa"/>
          </w:tcPr>
          <w:p>
            <w:pPr>
              <w:pStyle w:val="0"/>
            </w:pPr>
            <w:r>
              <w:rPr>
                <w:sz w:val="20"/>
              </w:rPr>
              <w:t xml:space="preserve">человек</w:t>
            </w:r>
          </w:p>
        </w:tc>
        <w:tc>
          <w:tcPr>
            <w:tcW w:w="907" w:type="dxa"/>
          </w:tcPr>
          <w:p>
            <w:pPr>
              <w:pStyle w:val="0"/>
              <w:jc w:val="center"/>
            </w:pPr>
            <w:r>
              <w:rPr>
                <w:sz w:val="20"/>
              </w:rPr>
              <w:t xml:space="preserve">806</w:t>
            </w:r>
          </w:p>
        </w:tc>
        <w:tc>
          <w:tcPr>
            <w:tcW w:w="907" w:type="dxa"/>
          </w:tcPr>
          <w:p>
            <w:pPr>
              <w:pStyle w:val="0"/>
              <w:jc w:val="center"/>
            </w:pPr>
            <w:r>
              <w:rPr>
                <w:sz w:val="20"/>
              </w:rPr>
              <w:t xml:space="preserve">806</w:t>
            </w:r>
          </w:p>
        </w:tc>
        <w:tc>
          <w:tcPr>
            <w:tcW w:w="907" w:type="dxa"/>
          </w:tcPr>
          <w:p>
            <w:pPr>
              <w:pStyle w:val="0"/>
              <w:jc w:val="center"/>
            </w:pPr>
            <w:r>
              <w:rPr>
                <w:sz w:val="20"/>
              </w:rPr>
              <w:t xml:space="preserve">806</w:t>
            </w:r>
          </w:p>
        </w:tc>
        <w:tc>
          <w:tcPr>
            <w:tcW w:w="907" w:type="dxa"/>
          </w:tcPr>
          <w:p>
            <w:pPr>
              <w:pStyle w:val="0"/>
              <w:jc w:val="center"/>
            </w:pPr>
            <w:r>
              <w:rPr>
                <w:sz w:val="20"/>
              </w:rPr>
              <w:t xml:space="preserve">806</w:t>
            </w:r>
          </w:p>
        </w:tc>
        <w:tc>
          <w:tcPr>
            <w:tcW w:w="907" w:type="dxa"/>
          </w:tcPr>
          <w:p>
            <w:pPr>
              <w:pStyle w:val="0"/>
              <w:jc w:val="center"/>
            </w:pPr>
            <w:r>
              <w:rPr>
                <w:sz w:val="20"/>
              </w:rPr>
              <w:t xml:space="preserve">806</w:t>
            </w:r>
          </w:p>
        </w:tc>
        <w:tc>
          <w:tcPr>
            <w:tcW w:w="1134" w:type="dxa"/>
          </w:tcPr>
          <w:p>
            <w:pPr>
              <w:pStyle w:val="0"/>
              <w:jc w:val="center"/>
            </w:pPr>
            <w:r>
              <w:rPr>
                <w:sz w:val="20"/>
              </w:rPr>
              <w:t xml:space="preserve">348774,8</w:t>
            </w:r>
          </w:p>
        </w:tc>
        <w:tc>
          <w:tcPr>
            <w:tcW w:w="1077" w:type="dxa"/>
          </w:tcPr>
          <w:p>
            <w:pPr>
              <w:pStyle w:val="0"/>
              <w:jc w:val="center"/>
            </w:pPr>
            <w:r>
              <w:rPr>
                <w:sz w:val="20"/>
              </w:rPr>
              <w:t xml:space="preserve">348774,8</w:t>
            </w:r>
          </w:p>
        </w:tc>
        <w:tc>
          <w:tcPr>
            <w:tcW w:w="1020" w:type="dxa"/>
          </w:tcPr>
          <w:p>
            <w:pPr>
              <w:pStyle w:val="0"/>
              <w:jc w:val="center"/>
            </w:pPr>
            <w:r>
              <w:rPr>
                <w:sz w:val="20"/>
              </w:rPr>
              <w:t xml:space="preserve">348774,8</w:t>
            </w:r>
          </w:p>
        </w:tc>
        <w:tc>
          <w:tcPr>
            <w:tcW w:w="1077" w:type="dxa"/>
          </w:tcPr>
          <w:p>
            <w:pPr>
              <w:pStyle w:val="0"/>
              <w:jc w:val="center"/>
            </w:pPr>
            <w:r>
              <w:rPr>
                <w:sz w:val="20"/>
              </w:rPr>
              <w:t xml:space="preserve">348774,8</w:t>
            </w:r>
          </w:p>
        </w:tc>
        <w:tc>
          <w:tcPr>
            <w:tcW w:w="1077" w:type="dxa"/>
          </w:tcPr>
          <w:p>
            <w:pPr>
              <w:pStyle w:val="0"/>
              <w:jc w:val="center"/>
            </w:pPr>
            <w:r>
              <w:rPr>
                <w:sz w:val="20"/>
              </w:rPr>
              <w:t xml:space="preserve">348774,8</w:t>
            </w:r>
          </w:p>
        </w:tc>
      </w:tr>
      <w:tr>
        <w:tc>
          <w:tcPr>
            <w:tcW w:w="454" w:type="dxa"/>
          </w:tcPr>
          <w:p>
            <w:pPr>
              <w:pStyle w:val="0"/>
              <w:jc w:val="center"/>
            </w:pPr>
            <w:r>
              <w:rPr>
                <w:sz w:val="20"/>
              </w:rPr>
              <w:t xml:space="preserve">2</w:t>
            </w:r>
          </w:p>
        </w:tc>
        <w:tc>
          <w:tcPr>
            <w:tcW w:w="2268" w:type="dxa"/>
          </w:tcPr>
          <w:p>
            <w:pPr>
              <w:pStyle w:val="0"/>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907" w:type="dxa"/>
          </w:tcPr>
          <w:p>
            <w:pPr>
              <w:pStyle w:val="0"/>
              <w:jc w:val="center"/>
            </w:pPr>
            <w:r>
              <w:rPr>
                <w:sz w:val="20"/>
              </w:rPr>
              <w:t xml:space="preserve">164</w:t>
            </w:r>
          </w:p>
        </w:tc>
        <w:tc>
          <w:tcPr>
            <w:tcW w:w="907" w:type="dxa"/>
          </w:tcPr>
          <w:p>
            <w:pPr>
              <w:pStyle w:val="0"/>
              <w:jc w:val="center"/>
            </w:pPr>
            <w:r>
              <w:rPr>
                <w:sz w:val="20"/>
              </w:rPr>
              <w:t xml:space="preserve">164</w:t>
            </w:r>
          </w:p>
        </w:tc>
        <w:tc>
          <w:tcPr>
            <w:tcW w:w="907" w:type="dxa"/>
          </w:tcPr>
          <w:p>
            <w:pPr>
              <w:pStyle w:val="0"/>
              <w:jc w:val="center"/>
            </w:pPr>
            <w:r>
              <w:rPr>
                <w:sz w:val="20"/>
              </w:rPr>
              <w:t xml:space="preserve">164</w:t>
            </w:r>
          </w:p>
        </w:tc>
        <w:tc>
          <w:tcPr>
            <w:tcW w:w="907" w:type="dxa"/>
          </w:tcPr>
          <w:p>
            <w:pPr>
              <w:pStyle w:val="0"/>
              <w:jc w:val="center"/>
            </w:pPr>
            <w:r>
              <w:rPr>
                <w:sz w:val="20"/>
              </w:rPr>
              <w:t xml:space="preserve">164</w:t>
            </w:r>
          </w:p>
        </w:tc>
        <w:tc>
          <w:tcPr>
            <w:tcW w:w="907" w:type="dxa"/>
          </w:tcPr>
          <w:p>
            <w:pPr>
              <w:pStyle w:val="0"/>
              <w:jc w:val="center"/>
            </w:pPr>
            <w:r>
              <w:rPr>
                <w:sz w:val="20"/>
              </w:rPr>
              <w:t xml:space="preserve">164</w:t>
            </w:r>
          </w:p>
        </w:tc>
        <w:tc>
          <w:tcPr>
            <w:tcW w:w="1134" w:type="dxa"/>
          </w:tcPr>
          <w:p>
            <w:pPr>
              <w:pStyle w:val="0"/>
              <w:jc w:val="center"/>
            </w:pPr>
            <w:r>
              <w:rPr>
                <w:sz w:val="20"/>
              </w:rPr>
              <w:t xml:space="preserve">41460,1</w:t>
            </w:r>
          </w:p>
        </w:tc>
        <w:tc>
          <w:tcPr>
            <w:tcW w:w="1077" w:type="dxa"/>
          </w:tcPr>
          <w:p>
            <w:pPr>
              <w:pStyle w:val="0"/>
              <w:jc w:val="center"/>
            </w:pPr>
            <w:r>
              <w:rPr>
                <w:sz w:val="20"/>
              </w:rPr>
              <w:t xml:space="preserve">41460,1</w:t>
            </w:r>
          </w:p>
        </w:tc>
        <w:tc>
          <w:tcPr>
            <w:tcW w:w="1020" w:type="dxa"/>
          </w:tcPr>
          <w:p>
            <w:pPr>
              <w:pStyle w:val="0"/>
              <w:jc w:val="center"/>
            </w:pPr>
            <w:r>
              <w:rPr>
                <w:sz w:val="20"/>
              </w:rPr>
              <w:t xml:space="preserve">41460,1</w:t>
            </w:r>
          </w:p>
        </w:tc>
        <w:tc>
          <w:tcPr>
            <w:tcW w:w="1077" w:type="dxa"/>
          </w:tcPr>
          <w:p>
            <w:pPr>
              <w:pStyle w:val="0"/>
              <w:jc w:val="center"/>
            </w:pPr>
            <w:r>
              <w:rPr>
                <w:sz w:val="20"/>
              </w:rPr>
              <w:t xml:space="preserve">41460,1</w:t>
            </w:r>
          </w:p>
        </w:tc>
        <w:tc>
          <w:tcPr>
            <w:tcW w:w="1077" w:type="dxa"/>
          </w:tcPr>
          <w:p>
            <w:pPr>
              <w:pStyle w:val="0"/>
              <w:jc w:val="center"/>
            </w:pPr>
            <w:r>
              <w:rPr>
                <w:sz w:val="20"/>
              </w:rPr>
              <w:t xml:space="preserve">41460,1</w:t>
            </w:r>
          </w:p>
        </w:tc>
      </w:tr>
      <w:tr>
        <w:tc>
          <w:tcPr>
            <w:tcW w:w="454" w:type="dxa"/>
          </w:tcPr>
          <w:p>
            <w:pPr>
              <w:pStyle w:val="0"/>
              <w:jc w:val="center"/>
            </w:pPr>
            <w:r>
              <w:rPr>
                <w:sz w:val="20"/>
              </w:rPr>
              <w:t xml:space="preserve">2.1</w:t>
            </w:r>
          </w:p>
        </w:tc>
        <w:tc>
          <w:tcPr>
            <w:tcW w:w="2268" w:type="dxa"/>
          </w:tcPr>
          <w:p>
            <w:pPr>
              <w:pStyle w:val="0"/>
            </w:pPr>
            <w:r>
              <w:rPr>
                <w:sz w:val="20"/>
              </w:rPr>
              <w:t xml:space="preserve">человек</w:t>
            </w:r>
          </w:p>
        </w:tc>
        <w:tc>
          <w:tcPr>
            <w:tcW w:w="907" w:type="dxa"/>
          </w:tcPr>
          <w:p>
            <w:pPr>
              <w:pStyle w:val="0"/>
              <w:jc w:val="center"/>
            </w:pPr>
            <w:r>
              <w:rPr>
                <w:sz w:val="20"/>
              </w:rPr>
              <w:t xml:space="preserve">164</w:t>
            </w:r>
          </w:p>
        </w:tc>
        <w:tc>
          <w:tcPr>
            <w:tcW w:w="907" w:type="dxa"/>
          </w:tcPr>
          <w:p>
            <w:pPr>
              <w:pStyle w:val="0"/>
              <w:jc w:val="center"/>
            </w:pPr>
            <w:r>
              <w:rPr>
                <w:sz w:val="20"/>
              </w:rPr>
              <w:t xml:space="preserve">164</w:t>
            </w:r>
          </w:p>
        </w:tc>
        <w:tc>
          <w:tcPr>
            <w:tcW w:w="907" w:type="dxa"/>
          </w:tcPr>
          <w:p>
            <w:pPr>
              <w:pStyle w:val="0"/>
              <w:jc w:val="center"/>
            </w:pPr>
            <w:r>
              <w:rPr>
                <w:sz w:val="20"/>
              </w:rPr>
              <w:t xml:space="preserve">164</w:t>
            </w:r>
          </w:p>
        </w:tc>
        <w:tc>
          <w:tcPr>
            <w:tcW w:w="907" w:type="dxa"/>
          </w:tcPr>
          <w:p>
            <w:pPr>
              <w:pStyle w:val="0"/>
              <w:jc w:val="center"/>
            </w:pPr>
            <w:r>
              <w:rPr>
                <w:sz w:val="20"/>
              </w:rPr>
              <w:t xml:space="preserve">164</w:t>
            </w:r>
          </w:p>
        </w:tc>
        <w:tc>
          <w:tcPr>
            <w:tcW w:w="907" w:type="dxa"/>
          </w:tcPr>
          <w:p>
            <w:pPr>
              <w:pStyle w:val="0"/>
              <w:jc w:val="center"/>
            </w:pPr>
            <w:r>
              <w:rPr>
                <w:sz w:val="20"/>
              </w:rPr>
              <w:t xml:space="preserve">164</w:t>
            </w:r>
          </w:p>
        </w:tc>
        <w:tc>
          <w:tcPr>
            <w:tcW w:w="1134" w:type="dxa"/>
          </w:tcPr>
          <w:p>
            <w:pPr>
              <w:pStyle w:val="0"/>
              <w:jc w:val="center"/>
            </w:pPr>
            <w:r>
              <w:rPr>
                <w:sz w:val="20"/>
              </w:rPr>
              <w:t xml:space="preserve">41460,1</w:t>
            </w:r>
          </w:p>
        </w:tc>
        <w:tc>
          <w:tcPr>
            <w:tcW w:w="1077" w:type="dxa"/>
          </w:tcPr>
          <w:p>
            <w:pPr>
              <w:pStyle w:val="0"/>
              <w:jc w:val="center"/>
            </w:pPr>
            <w:r>
              <w:rPr>
                <w:sz w:val="20"/>
              </w:rPr>
              <w:t xml:space="preserve">41460,1</w:t>
            </w:r>
          </w:p>
        </w:tc>
        <w:tc>
          <w:tcPr>
            <w:tcW w:w="1020" w:type="dxa"/>
          </w:tcPr>
          <w:p>
            <w:pPr>
              <w:pStyle w:val="0"/>
              <w:jc w:val="center"/>
            </w:pPr>
            <w:r>
              <w:rPr>
                <w:sz w:val="20"/>
              </w:rPr>
              <w:t xml:space="preserve">41460,1</w:t>
            </w:r>
          </w:p>
        </w:tc>
        <w:tc>
          <w:tcPr>
            <w:tcW w:w="1077" w:type="dxa"/>
          </w:tcPr>
          <w:p>
            <w:pPr>
              <w:pStyle w:val="0"/>
              <w:jc w:val="center"/>
            </w:pPr>
            <w:r>
              <w:rPr>
                <w:sz w:val="20"/>
              </w:rPr>
              <w:t xml:space="preserve">41460,1</w:t>
            </w:r>
          </w:p>
        </w:tc>
        <w:tc>
          <w:tcPr>
            <w:tcW w:w="1077" w:type="dxa"/>
          </w:tcPr>
          <w:p>
            <w:pPr>
              <w:pStyle w:val="0"/>
              <w:jc w:val="center"/>
            </w:pPr>
            <w:r>
              <w:rPr>
                <w:sz w:val="20"/>
              </w:rPr>
              <w:t xml:space="preserve">41460,1</w:t>
            </w:r>
          </w:p>
        </w:tc>
      </w:tr>
      <w:tr>
        <w:tc>
          <w:tcPr>
            <w:tcW w:w="454" w:type="dxa"/>
          </w:tcPr>
          <w:p>
            <w:pPr>
              <w:pStyle w:val="0"/>
              <w:jc w:val="center"/>
            </w:pPr>
            <w:r>
              <w:rPr>
                <w:sz w:val="20"/>
              </w:rPr>
              <w:t xml:space="preserve">3</w:t>
            </w:r>
          </w:p>
        </w:tc>
        <w:tc>
          <w:tcPr>
            <w:tcW w:w="2268" w:type="dxa"/>
          </w:tcPr>
          <w:p>
            <w:pPr>
              <w:pStyle w:val="0"/>
            </w:pPr>
            <w:r>
              <w:rPr>
                <w:sz w:val="20"/>
              </w:rPr>
              <w:t xml:space="preserve">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907" w:type="dxa"/>
          </w:tcPr>
          <w:p>
            <w:pPr>
              <w:pStyle w:val="0"/>
              <w:jc w:val="center"/>
            </w:pPr>
            <w:r>
              <w:rPr>
                <w:sz w:val="20"/>
              </w:rPr>
              <w:t xml:space="preserve">4500</w:t>
            </w:r>
          </w:p>
        </w:tc>
        <w:tc>
          <w:tcPr>
            <w:tcW w:w="907" w:type="dxa"/>
          </w:tcPr>
          <w:p>
            <w:pPr>
              <w:pStyle w:val="0"/>
              <w:jc w:val="center"/>
            </w:pPr>
            <w:r>
              <w:rPr>
                <w:sz w:val="20"/>
              </w:rPr>
              <w:t xml:space="preserve">4500</w:t>
            </w:r>
          </w:p>
        </w:tc>
        <w:tc>
          <w:tcPr>
            <w:tcW w:w="907" w:type="dxa"/>
          </w:tcPr>
          <w:p>
            <w:pPr>
              <w:pStyle w:val="0"/>
              <w:jc w:val="center"/>
            </w:pPr>
            <w:r>
              <w:rPr>
                <w:sz w:val="20"/>
              </w:rPr>
              <w:t xml:space="preserve">4500</w:t>
            </w:r>
          </w:p>
        </w:tc>
        <w:tc>
          <w:tcPr>
            <w:tcW w:w="907" w:type="dxa"/>
          </w:tcPr>
          <w:p>
            <w:pPr>
              <w:pStyle w:val="0"/>
              <w:jc w:val="center"/>
            </w:pPr>
            <w:r>
              <w:rPr>
                <w:sz w:val="20"/>
              </w:rPr>
              <w:t xml:space="preserve">4500</w:t>
            </w:r>
          </w:p>
        </w:tc>
        <w:tc>
          <w:tcPr>
            <w:tcW w:w="907" w:type="dxa"/>
          </w:tcPr>
          <w:p>
            <w:pPr>
              <w:pStyle w:val="0"/>
              <w:jc w:val="center"/>
            </w:pPr>
            <w:r>
              <w:rPr>
                <w:sz w:val="20"/>
              </w:rPr>
              <w:t xml:space="preserve">4500</w:t>
            </w:r>
          </w:p>
        </w:tc>
        <w:tc>
          <w:tcPr>
            <w:tcW w:w="1134" w:type="dxa"/>
          </w:tcPr>
          <w:p>
            <w:pPr>
              <w:pStyle w:val="0"/>
              <w:jc w:val="center"/>
            </w:pPr>
            <w:r>
              <w:rPr>
                <w:sz w:val="20"/>
              </w:rPr>
              <w:t xml:space="preserve">95678,4</w:t>
            </w:r>
          </w:p>
        </w:tc>
        <w:tc>
          <w:tcPr>
            <w:tcW w:w="1077" w:type="dxa"/>
          </w:tcPr>
          <w:p>
            <w:pPr>
              <w:pStyle w:val="0"/>
              <w:jc w:val="center"/>
            </w:pPr>
            <w:r>
              <w:rPr>
                <w:sz w:val="20"/>
              </w:rPr>
              <w:t xml:space="preserve">95678,4</w:t>
            </w:r>
          </w:p>
        </w:tc>
        <w:tc>
          <w:tcPr>
            <w:tcW w:w="1020" w:type="dxa"/>
          </w:tcPr>
          <w:p>
            <w:pPr>
              <w:pStyle w:val="0"/>
              <w:jc w:val="center"/>
            </w:pPr>
            <w:r>
              <w:rPr>
                <w:sz w:val="20"/>
              </w:rPr>
              <w:t xml:space="preserve">95678,4</w:t>
            </w:r>
          </w:p>
        </w:tc>
        <w:tc>
          <w:tcPr>
            <w:tcW w:w="1077" w:type="dxa"/>
          </w:tcPr>
          <w:p>
            <w:pPr>
              <w:pStyle w:val="0"/>
              <w:jc w:val="center"/>
            </w:pPr>
            <w:r>
              <w:rPr>
                <w:sz w:val="20"/>
              </w:rPr>
              <w:t xml:space="preserve">95678,4</w:t>
            </w:r>
          </w:p>
        </w:tc>
        <w:tc>
          <w:tcPr>
            <w:tcW w:w="1077" w:type="dxa"/>
          </w:tcPr>
          <w:p>
            <w:pPr>
              <w:pStyle w:val="0"/>
              <w:jc w:val="center"/>
            </w:pPr>
            <w:r>
              <w:rPr>
                <w:sz w:val="20"/>
              </w:rPr>
              <w:t xml:space="preserve">95678,4</w:t>
            </w:r>
          </w:p>
        </w:tc>
      </w:tr>
      <w:tr>
        <w:tc>
          <w:tcPr>
            <w:tcW w:w="454" w:type="dxa"/>
          </w:tcPr>
          <w:p>
            <w:pPr>
              <w:pStyle w:val="0"/>
              <w:jc w:val="center"/>
            </w:pPr>
            <w:r>
              <w:rPr>
                <w:sz w:val="20"/>
              </w:rPr>
              <w:t xml:space="preserve">3.1</w:t>
            </w:r>
          </w:p>
        </w:tc>
        <w:tc>
          <w:tcPr>
            <w:tcW w:w="2268" w:type="dxa"/>
          </w:tcPr>
          <w:p>
            <w:pPr>
              <w:pStyle w:val="0"/>
            </w:pPr>
            <w:r>
              <w:rPr>
                <w:sz w:val="20"/>
              </w:rPr>
              <w:t xml:space="preserve">человек</w:t>
            </w:r>
          </w:p>
        </w:tc>
        <w:tc>
          <w:tcPr>
            <w:tcW w:w="907" w:type="dxa"/>
          </w:tcPr>
          <w:p>
            <w:pPr>
              <w:pStyle w:val="0"/>
              <w:jc w:val="center"/>
            </w:pPr>
            <w:r>
              <w:rPr>
                <w:sz w:val="20"/>
              </w:rPr>
              <w:t xml:space="preserve">4500</w:t>
            </w:r>
          </w:p>
        </w:tc>
        <w:tc>
          <w:tcPr>
            <w:tcW w:w="907" w:type="dxa"/>
          </w:tcPr>
          <w:p>
            <w:pPr>
              <w:pStyle w:val="0"/>
              <w:jc w:val="center"/>
            </w:pPr>
            <w:r>
              <w:rPr>
                <w:sz w:val="20"/>
              </w:rPr>
              <w:t xml:space="preserve">4500</w:t>
            </w:r>
          </w:p>
        </w:tc>
        <w:tc>
          <w:tcPr>
            <w:tcW w:w="907" w:type="dxa"/>
          </w:tcPr>
          <w:p>
            <w:pPr>
              <w:pStyle w:val="0"/>
              <w:jc w:val="center"/>
            </w:pPr>
            <w:r>
              <w:rPr>
                <w:sz w:val="20"/>
              </w:rPr>
              <w:t xml:space="preserve">4500</w:t>
            </w:r>
          </w:p>
        </w:tc>
        <w:tc>
          <w:tcPr>
            <w:tcW w:w="907" w:type="dxa"/>
          </w:tcPr>
          <w:p>
            <w:pPr>
              <w:pStyle w:val="0"/>
              <w:jc w:val="center"/>
            </w:pPr>
            <w:r>
              <w:rPr>
                <w:sz w:val="20"/>
              </w:rPr>
              <w:t xml:space="preserve">4500</w:t>
            </w:r>
          </w:p>
        </w:tc>
        <w:tc>
          <w:tcPr>
            <w:tcW w:w="907" w:type="dxa"/>
          </w:tcPr>
          <w:p>
            <w:pPr>
              <w:pStyle w:val="0"/>
              <w:jc w:val="center"/>
            </w:pPr>
            <w:r>
              <w:rPr>
                <w:sz w:val="20"/>
              </w:rPr>
              <w:t xml:space="preserve">4500</w:t>
            </w:r>
          </w:p>
        </w:tc>
        <w:tc>
          <w:tcPr>
            <w:tcW w:w="1134" w:type="dxa"/>
          </w:tcPr>
          <w:p>
            <w:pPr>
              <w:pStyle w:val="0"/>
              <w:jc w:val="center"/>
            </w:pPr>
            <w:r>
              <w:rPr>
                <w:sz w:val="20"/>
              </w:rPr>
              <w:t xml:space="preserve">95678,4</w:t>
            </w:r>
          </w:p>
        </w:tc>
        <w:tc>
          <w:tcPr>
            <w:tcW w:w="1077" w:type="dxa"/>
          </w:tcPr>
          <w:p>
            <w:pPr>
              <w:pStyle w:val="0"/>
              <w:jc w:val="center"/>
            </w:pPr>
            <w:r>
              <w:rPr>
                <w:sz w:val="20"/>
              </w:rPr>
              <w:t xml:space="preserve">95678,4</w:t>
            </w:r>
          </w:p>
        </w:tc>
        <w:tc>
          <w:tcPr>
            <w:tcW w:w="1020" w:type="dxa"/>
          </w:tcPr>
          <w:p>
            <w:pPr>
              <w:pStyle w:val="0"/>
              <w:jc w:val="center"/>
            </w:pPr>
            <w:r>
              <w:rPr>
                <w:sz w:val="20"/>
              </w:rPr>
              <w:t xml:space="preserve">95678,4</w:t>
            </w:r>
          </w:p>
        </w:tc>
        <w:tc>
          <w:tcPr>
            <w:tcW w:w="1077" w:type="dxa"/>
          </w:tcPr>
          <w:p>
            <w:pPr>
              <w:pStyle w:val="0"/>
              <w:jc w:val="center"/>
            </w:pPr>
            <w:r>
              <w:rPr>
                <w:sz w:val="20"/>
              </w:rPr>
              <w:t xml:space="preserve">95678,4</w:t>
            </w:r>
          </w:p>
        </w:tc>
        <w:tc>
          <w:tcPr>
            <w:tcW w:w="1077" w:type="dxa"/>
          </w:tcPr>
          <w:p>
            <w:pPr>
              <w:pStyle w:val="0"/>
              <w:jc w:val="center"/>
            </w:pPr>
            <w:r>
              <w:rPr>
                <w:sz w:val="20"/>
              </w:rPr>
              <w:t xml:space="preserve">95678,4</w:t>
            </w:r>
          </w:p>
        </w:tc>
      </w:tr>
      <w:tr>
        <w:tc>
          <w:tcPr>
            <w:tcW w:w="454" w:type="dxa"/>
          </w:tcPr>
          <w:p>
            <w:pPr>
              <w:pStyle w:val="0"/>
              <w:jc w:val="center"/>
            </w:pPr>
            <w:r>
              <w:rPr>
                <w:sz w:val="20"/>
              </w:rPr>
              <w:t xml:space="preserve">4</w:t>
            </w:r>
          </w:p>
        </w:tc>
        <w:tc>
          <w:tcPr>
            <w:tcW w:w="2268" w:type="dxa"/>
          </w:tcPr>
          <w:p>
            <w:pPr>
              <w:pStyle w:val="0"/>
            </w:pPr>
            <w:r>
              <w:rPr>
                <w:sz w:val="20"/>
              </w:rPr>
              <w:t xml:space="preserve">Содержание и воспитание детей сирот и детей, оставшихся без попечения родителей, детей, находящихся в трудной жизненной ситуации</w:t>
            </w:r>
          </w:p>
        </w:tc>
        <w:tc>
          <w:tcPr>
            <w:tcW w:w="907" w:type="dxa"/>
          </w:tcPr>
          <w:p>
            <w:pPr>
              <w:pStyle w:val="0"/>
              <w:jc w:val="center"/>
            </w:pPr>
            <w:r>
              <w:rPr>
                <w:sz w:val="20"/>
              </w:rPr>
              <w:t xml:space="preserve">143</w:t>
            </w:r>
          </w:p>
        </w:tc>
        <w:tc>
          <w:tcPr>
            <w:tcW w:w="907" w:type="dxa"/>
          </w:tcPr>
          <w:p>
            <w:pPr>
              <w:pStyle w:val="0"/>
              <w:jc w:val="center"/>
            </w:pPr>
            <w:r>
              <w:rPr>
                <w:sz w:val="20"/>
              </w:rPr>
              <w:t xml:space="preserve">143</w:t>
            </w:r>
          </w:p>
        </w:tc>
        <w:tc>
          <w:tcPr>
            <w:tcW w:w="907" w:type="dxa"/>
          </w:tcPr>
          <w:p>
            <w:pPr>
              <w:pStyle w:val="0"/>
              <w:jc w:val="center"/>
            </w:pPr>
            <w:r>
              <w:rPr>
                <w:sz w:val="20"/>
              </w:rPr>
              <w:t xml:space="preserve">143</w:t>
            </w:r>
          </w:p>
        </w:tc>
        <w:tc>
          <w:tcPr>
            <w:tcW w:w="907" w:type="dxa"/>
          </w:tcPr>
          <w:p>
            <w:pPr>
              <w:pStyle w:val="0"/>
              <w:jc w:val="center"/>
            </w:pPr>
            <w:r>
              <w:rPr>
                <w:sz w:val="20"/>
              </w:rPr>
              <w:t xml:space="preserve">143</w:t>
            </w:r>
          </w:p>
        </w:tc>
        <w:tc>
          <w:tcPr>
            <w:tcW w:w="907" w:type="dxa"/>
          </w:tcPr>
          <w:p>
            <w:pPr>
              <w:pStyle w:val="0"/>
              <w:jc w:val="center"/>
            </w:pPr>
            <w:r>
              <w:rPr>
                <w:sz w:val="20"/>
              </w:rPr>
              <w:t xml:space="preserve">143</w:t>
            </w:r>
          </w:p>
        </w:tc>
        <w:tc>
          <w:tcPr>
            <w:tcW w:w="1134" w:type="dxa"/>
          </w:tcPr>
          <w:p>
            <w:pPr>
              <w:pStyle w:val="0"/>
              <w:jc w:val="center"/>
            </w:pPr>
            <w:r>
              <w:rPr>
                <w:sz w:val="20"/>
              </w:rPr>
              <w:t xml:space="preserve">85788,1</w:t>
            </w:r>
          </w:p>
        </w:tc>
        <w:tc>
          <w:tcPr>
            <w:tcW w:w="1077" w:type="dxa"/>
          </w:tcPr>
          <w:p>
            <w:pPr>
              <w:pStyle w:val="0"/>
              <w:jc w:val="center"/>
            </w:pPr>
            <w:r>
              <w:rPr>
                <w:sz w:val="20"/>
              </w:rPr>
              <w:t xml:space="preserve">85788,1</w:t>
            </w:r>
          </w:p>
        </w:tc>
        <w:tc>
          <w:tcPr>
            <w:tcW w:w="1020" w:type="dxa"/>
          </w:tcPr>
          <w:p>
            <w:pPr>
              <w:pStyle w:val="0"/>
              <w:jc w:val="center"/>
            </w:pPr>
            <w:r>
              <w:rPr>
                <w:sz w:val="20"/>
              </w:rPr>
              <w:t xml:space="preserve">85788,1</w:t>
            </w:r>
          </w:p>
        </w:tc>
        <w:tc>
          <w:tcPr>
            <w:tcW w:w="1077" w:type="dxa"/>
          </w:tcPr>
          <w:p>
            <w:pPr>
              <w:pStyle w:val="0"/>
              <w:jc w:val="center"/>
            </w:pPr>
            <w:r>
              <w:rPr>
                <w:sz w:val="20"/>
              </w:rPr>
              <w:t xml:space="preserve">85788,1</w:t>
            </w:r>
          </w:p>
        </w:tc>
        <w:tc>
          <w:tcPr>
            <w:tcW w:w="1077" w:type="dxa"/>
          </w:tcPr>
          <w:p>
            <w:pPr>
              <w:pStyle w:val="0"/>
              <w:jc w:val="center"/>
            </w:pPr>
            <w:r>
              <w:rPr>
                <w:sz w:val="20"/>
              </w:rPr>
              <w:t xml:space="preserve">85788,1</w:t>
            </w:r>
          </w:p>
        </w:tc>
      </w:tr>
      <w:tr>
        <w:tc>
          <w:tcPr>
            <w:tcW w:w="454" w:type="dxa"/>
          </w:tcPr>
          <w:p>
            <w:pPr>
              <w:pStyle w:val="0"/>
              <w:jc w:val="center"/>
            </w:pPr>
            <w:r>
              <w:rPr>
                <w:sz w:val="20"/>
              </w:rPr>
              <w:t xml:space="preserve">4.1</w:t>
            </w:r>
          </w:p>
        </w:tc>
        <w:tc>
          <w:tcPr>
            <w:tcW w:w="2268" w:type="dxa"/>
          </w:tcPr>
          <w:p>
            <w:pPr>
              <w:pStyle w:val="0"/>
            </w:pPr>
            <w:r>
              <w:rPr>
                <w:sz w:val="20"/>
              </w:rPr>
              <w:t xml:space="preserve">человек</w:t>
            </w:r>
          </w:p>
        </w:tc>
        <w:tc>
          <w:tcPr>
            <w:tcW w:w="907" w:type="dxa"/>
          </w:tcPr>
          <w:p>
            <w:pPr>
              <w:pStyle w:val="0"/>
              <w:jc w:val="center"/>
            </w:pPr>
            <w:r>
              <w:rPr>
                <w:sz w:val="20"/>
              </w:rPr>
              <w:t xml:space="preserve">143</w:t>
            </w:r>
          </w:p>
        </w:tc>
        <w:tc>
          <w:tcPr>
            <w:tcW w:w="907" w:type="dxa"/>
          </w:tcPr>
          <w:p>
            <w:pPr>
              <w:pStyle w:val="0"/>
              <w:jc w:val="center"/>
            </w:pPr>
            <w:r>
              <w:rPr>
                <w:sz w:val="20"/>
              </w:rPr>
              <w:t xml:space="preserve">143</w:t>
            </w:r>
          </w:p>
        </w:tc>
        <w:tc>
          <w:tcPr>
            <w:tcW w:w="907" w:type="dxa"/>
          </w:tcPr>
          <w:p>
            <w:pPr>
              <w:pStyle w:val="0"/>
              <w:jc w:val="center"/>
            </w:pPr>
            <w:r>
              <w:rPr>
                <w:sz w:val="20"/>
              </w:rPr>
              <w:t xml:space="preserve">143</w:t>
            </w:r>
          </w:p>
        </w:tc>
        <w:tc>
          <w:tcPr>
            <w:tcW w:w="907" w:type="dxa"/>
          </w:tcPr>
          <w:p>
            <w:pPr>
              <w:pStyle w:val="0"/>
              <w:jc w:val="center"/>
            </w:pPr>
            <w:r>
              <w:rPr>
                <w:sz w:val="20"/>
              </w:rPr>
              <w:t xml:space="preserve">143</w:t>
            </w:r>
          </w:p>
        </w:tc>
        <w:tc>
          <w:tcPr>
            <w:tcW w:w="907" w:type="dxa"/>
          </w:tcPr>
          <w:p>
            <w:pPr>
              <w:pStyle w:val="0"/>
              <w:jc w:val="center"/>
            </w:pPr>
            <w:r>
              <w:rPr>
                <w:sz w:val="20"/>
              </w:rPr>
              <w:t xml:space="preserve">143</w:t>
            </w:r>
          </w:p>
        </w:tc>
        <w:tc>
          <w:tcPr>
            <w:tcW w:w="1134" w:type="dxa"/>
          </w:tcPr>
          <w:p>
            <w:pPr>
              <w:pStyle w:val="0"/>
              <w:jc w:val="center"/>
            </w:pPr>
            <w:r>
              <w:rPr>
                <w:sz w:val="20"/>
              </w:rPr>
              <w:t xml:space="preserve">85788,1</w:t>
            </w:r>
          </w:p>
        </w:tc>
        <w:tc>
          <w:tcPr>
            <w:tcW w:w="1077" w:type="dxa"/>
          </w:tcPr>
          <w:p>
            <w:pPr>
              <w:pStyle w:val="0"/>
              <w:jc w:val="center"/>
            </w:pPr>
            <w:r>
              <w:rPr>
                <w:sz w:val="20"/>
              </w:rPr>
              <w:t xml:space="preserve">85788,1</w:t>
            </w:r>
          </w:p>
        </w:tc>
        <w:tc>
          <w:tcPr>
            <w:tcW w:w="1020" w:type="dxa"/>
          </w:tcPr>
          <w:p>
            <w:pPr>
              <w:pStyle w:val="0"/>
              <w:jc w:val="center"/>
            </w:pPr>
            <w:r>
              <w:rPr>
                <w:sz w:val="20"/>
              </w:rPr>
              <w:t xml:space="preserve">85788,1</w:t>
            </w:r>
          </w:p>
        </w:tc>
        <w:tc>
          <w:tcPr>
            <w:tcW w:w="1077" w:type="dxa"/>
          </w:tcPr>
          <w:p>
            <w:pPr>
              <w:pStyle w:val="0"/>
              <w:jc w:val="center"/>
            </w:pPr>
            <w:r>
              <w:rPr>
                <w:sz w:val="20"/>
              </w:rPr>
              <w:t xml:space="preserve">85788,1</w:t>
            </w:r>
          </w:p>
        </w:tc>
        <w:tc>
          <w:tcPr>
            <w:tcW w:w="1077" w:type="dxa"/>
          </w:tcPr>
          <w:p>
            <w:pPr>
              <w:pStyle w:val="0"/>
              <w:jc w:val="center"/>
            </w:pPr>
            <w:r>
              <w:rPr>
                <w:sz w:val="20"/>
              </w:rPr>
              <w:t xml:space="preserve">85788,1</w:t>
            </w:r>
          </w:p>
        </w:tc>
      </w:tr>
      <w:tr>
        <w:tc>
          <w:tcPr>
            <w:tcW w:w="454" w:type="dxa"/>
          </w:tcPr>
          <w:p>
            <w:pPr>
              <w:pStyle w:val="0"/>
              <w:jc w:val="center"/>
            </w:pPr>
            <w:r>
              <w:rPr>
                <w:sz w:val="20"/>
              </w:rPr>
              <w:t xml:space="preserve">5</w:t>
            </w:r>
          </w:p>
        </w:tc>
        <w:tc>
          <w:tcPr>
            <w:tcW w:w="2268" w:type="dxa"/>
          </w:tcPr>
          <w:p>
            <w:pPr>
              <w:pStyle w:val="0"/>
            </w:pPr>
            <w:r>
              <w:rPr>
                <w:sz w:val="20"/>
              </w:rPr>
              <w:t xml:space="preserve">Реализация основных общеобразовательных программ дошкольного образования</w:t>
            </w:r>
          </w:p>
        </w:tc>
        <w:tc>
          <w:tcPr>
            <w:tcW w:w="907" w:type="dxa"/>
          </w:tcPr>
          <w:p>
            <w:pPr>
              <w:pStyle w:val="0"/>
              <w:jc w:val="center"/>
            </w:pPr>
            <w:r>
              <w:rPr>
                <w:sz w:val="20"/>
              </w:rPr>
              <w:t xml:space="preserve">18</w:t>
            </w:r>
          </w:p>
        </w:tc>
        <w:tc>
          <w:tcPr>
            <w:tcW w:w="907" w:type="dxa"/>
          </w:tcPr>
          <w:p>
            <w:pPr>
              <w:pStyle w:val="0"/>
              <w:jc w:val="center"/>
            </w:pPr>
            <w:r>
              <w:rPr>
                <w:sz w:val="20"/>
              </w:rPr>
              <w:t xml:space="preserve">18</w:t>
            </w:r>
          </w:p>
        </w:tc>
        <w:tc>
          <w:tcPr>
            <w:tcW w:w="907" w:type="dxa"/>
          </w:tcPr>
          <w:p>
            <w:pPr>
              <w:pStyle w:val="0"/>
              <w:jc w:val="center"/>
            </w:pPr>
            <w:r>
              <w:rPr>
                <w:sz w:val="20"/>
              </w:rPr>
              <w:t xml:space="preserve">18</w:t>
            </w:r>
          </w:p>
        </w:tc>
        <w:tc>
          <w:tcPr>
            <w:tcW w:w="907" w:type="dxa"/>
          </w:tcPr>
          <w:p>
            <w:pPr>
              <w:pStyle w:val="0"/>
              <w:jc w:val="center"/>
            </w:pPr>
            <w:r>
              <w:rPr>
                <w:sz w:val="20"/>
              </w:rPr>
              <w:t xml:space="preserve">18</w:t>
            </w:r>
          </w:p>
        </w:tc>
        <w:tc>
          <w:tcPr>
            <w:tcW w:w="907" w:type="dxa"/>
          </w:tcPr>
          <w:p>
            <w:pPr>
              <w:pStyle w:val="0"/>
              <w:jc w:val="center"/>
            </w:pPr>
            <w:r>
              <w:rPr>
                <w:sz w:val="20"/>
              </w:rPr>
              <w:t xml:space="preserve">18</w:t>
            </w:r>
          </w:p>
        </w:tc>
        <w:tc>
          <w:tcPr>
            <w:tcW w:w="1134" w:type="dxa"/>
          </w:tcPr>
          <w:p>
            <w:pPr>
              <w:pStyle w:val="0"/>
              <w:jc w:val="center"/>
            </w:pPr>
            <w:r>
              <w:rPr>
                <w:sz w:val="20"/>
              </w:rPr>
              <w:t xml:space="preserve">8754,7</w:t>
            </w:r>
          </w:p>
        </w:tc>
        <w:tc>
          <w:tcPr>
            <w:tcW w:w="1077" w:type="dxa"/>
          </w:tcPr>
          <w:p>
            <w:pPr>
              <w:pStyle w:val="0"/>
              <w:jc w:val="center"/>
            </w:pPr>
            <w:r>
              <w:rPr>
                <w:sz w:val="20"/>
              </w:rPr>
              <w:t xml:space="preserve">8754,7</w:t>
            </w:r>
          </w:p>
        </w:tc>
        <w:tc>
          <w:tcPr>
            <w:tcW w:w="1020" w:type="dxa"/>
          </w:tcPr>
          <w:p>
            <w:pPr>
              <w:pStyle w:val="0"/>
              <w:jc w:val="center"/>
            </w:pPr>
            <w:r>
              <w:rPr>
                <w:sz w:val="20"/>
              </w:rPr>
              <w:t xml:space="preserve">8754,7</w:t>
            </w:r>
          </w:p>
        </w:tc>
        <w:tc>
          <w:tcPr>
            <w:tcW w:w="1077" w:type="dxa"/>
          </w:tcPr>
          <w:p>
            <w:pPr>
              <w:pStyle w:val="0"/>
              <w:jc w:val="center"/>
            </w:pPr>
            <w:r>
              <w:rPr>
                <w:sz w:val="20"/>
              </w:rPr>
              <w:t xml:space="preserve">8754,7</w:t>
            </w:r>
          </w:p>
        </w:tc>
        <w:tc>
          <w:tcPr>
            <w:tcW w:w="1077" w:type="dxa"/>
          </w:tcPr>
          <w:p>
            <w:pPr>
              <w:pStyle w:val="0"/>
              <w:jc w:val="center"/>
            </w:pPr>
            <w:r>
              <w:rPr>
                <w:sz w:val="20"/>
              </w:rPr>
              <w:t xml:space="preserve">8754,7</w:t>
            </w:r>
          </w:p>
        </w:tc>
      </w:tr>
      <w:tr>
        <w:tc>
          <w:tcPr>
            <w:tcW w:w="454" w:type="dxa"/>
          </w:tcPr>
          <w:p>
            <w:pPr>
              <w:pStyle w:val="0"/>
              <w:jc w:val="center"/>
            </w:pPr>
            <w:r>
              <w:rPr>
                <w:sz w:val="20"/>
              </w:rPr>
              <w:t xml:space="preserve">5.1</w:t>
            </w:r>
          </w:p>
        </w:tc>
        <w:tc>
          <w:tcPr>
            <w:tcW w:w="2268" w:type="dxa"/>
          </w:tcPr>
          <w:p>
            <w:pPr>
              <w:pStyle w:val="0"/>
            </w:pPr>
            <w:r>
              <w:rPr>
                <w:sz w:val="20"/>
              </w:rPr>
              <w:t xml:space="preserve">человек</w:t>
            </w:r>
          </w:p>
        </w:tc>
        <w:tc>
          <w:tcPr>
            <w:tcW w:w="907" w:type="dxa"/>
          </w:tcPr>
          <w:p>
            <w:pPr>
              <w:pStyle w:val="0"/>
              <w:jc w:val="center"/>
            </w:pPr>
            <w:r>
              <w:rPr>
                <w:sz w:val="20"/>
              </w:rPr>
              <w:t xml:space="preserve">18</w:t>
            </w:r>
          </w:p>
        </w:tc>
        <w:tc>
          <w:tcPr>
            <w:tcW w:w="907" w:type="dxa"/>
          </w:tcPr>
          <w:p>
            <w:pPr>
              <w:pStyle w:val="0"/>
              <w:jc w:val="center"/>
            </w:pPr>
            <w:r>
              <w:rPr>
                <w:sz w:val="20"/>
              </w:rPr>
              <w:t xml:space="preserve">18</w:t>
            </w:r>
          </w:p>
        </w:tc>
        <w:tc>
          <w:tcPr>
            <w:tcW w:w="907" w:type="dxa"/>
          </w:tcPr>
          <w:p>
            <w:pPr>
              <w:pStyle w:val="0"/>
              <w:jc w:val="center"/>
            </w:pPr>
            <w:r>
              <w:rPr>
                <w:sz w:val="20"/>
              </w:rPr>
              <w:t xml:space="preserve">18</w:t>
            </w:r>
          </w:p>
        </w:tc>
        <w:tc>
          <w:tcPr>
            <w:tcW w:w="907" w:type="dxa"/>
          </w:tcPr>
          <w:p>
            <w:pPr>
              <w:pStyle w:val="0"/>
              <w:jc w:val="center"/>
            </w:pPr>
            <w:r>
              <w:rPr>
                <w:sz w:val="20"/>
              </w:rPr>
              <w:t xml:space="preserve">18</w:t>
            </w:r>
          </w:p>
        </w:tc>
        <w:tc>
          <w:tcPr>
            <w:tcW w:w="907" w:type="dxa"/>
          </w:tcPr>
          <w:p>
            <w:pPr>
              <w:pStyle w:val="0"/>
              <w:jc w:val="center"/>
            </w:pPr>
            <w:r>
              <w:rPr>
                <w:sz w:val="20"/>
              </w:rPr>
              <w:t xml:space="preserve">18</w:t>
            </w:r>
          </w:p>
        </w:tc>
        <w:tc>
          <w:tcPr>
            <w:tcW w:w="1134" w:type="dxa"/>
          </w:tcPr>
          <w:p>
            <w:pPr>
              <w:pStyle w:val="0"/>
              <w:jc w:val="center"/>
            </w:pPr>
            <w:r>
              <w:rPr>
                <w:sz w:val="20"/>
              </w:rPr>
              <w:t xml:space="preserve">8754,7</w:t>
            </w:r>
          </w:p>
        </w:tc>
        <w:tc>
          <w:tcPr>
            <w:tcW w:w="1077" w:type="dxa"/>
          </w:tcPr>
          <w:p>
            <w:pPr>
              <w:pStyle w:val="0"/>
              <w:jc w:val="center"/>
            </w:pPr>
            <w:r>
              <w:rPr>
                <w:sz w:val="20"/>
              </w:rPr>
              <w:t xml:space="preserve">8754,7</w:t>
            </w:r>
          </w:p>
        </w:tc>
        <w:tc>
          <w:tcPr>
            <w:tcW w:w="1020" w:type="dxa"/>
          </w:tcPr>
          <w:p>
            <w:pPr>
              <w:pStyle w:val="0"/>
              <w:jc w:val="center"/>
            </w:pPr>
            <w:r>
              <w:rPr>
                <w:sz w:val="20"/>
              </w:rPr>
              <w:t xml:space="preserve">8754,7</w:t>
            </w:r>
          </w:p>
        </w:tc>
        <w:tc>
          <w:tcPr>
            <w:tcW w:w="1077" w:type="dxa"/>
          </w:tcPr>
          <w:p>
            <w:pPr>
              <w:pStyle w:val="0"/>
              <w:jc w:val="center"/>
            </w:pPr>
            <w:r>
              <w:rPr>
                <w:sz w:val="20"/>
              </w:rPr>
              <w:t xml:space="preserve">8754,7</w:t>
            </w:r>
          </w:p>
        </w:tc>
        <w:tc>
          <w:tcPr>
            <w:tcW w:w="1077" w:type="dxa"/>
          </w:tcPr>
          <w:p>
            <w:pPr>
              <w:pStyle w:val="0"/>
              <w:jc w:val="center"/>
            </w:pPr>
            <w:r>
              <w:rPr>
                <w:sz w:val="20"/>
              </w:rPr>
              <w:t xml:space="preserve">8754,7</w:t>
            </w:r>
          </w:p>
        </w:tc>
      </w:tr>
      <w:tr>
        <w:tc>
          <w:tcPr>
            <w:tcW w:w="454" w:type="dxa"/>
          </w:tcPr>
          <w:p>
            <w:pPr>
              <w:pStyle w:val="0"/>
              <w:jc w:val="center"/>
            </w:pPr>
            <w:r>
              <w:rPr>
                <w:sz w:val="20"/>
              </w:rPr>
              <w:t xml:space="preserve">6</w:t>
            </w:r>
          </w:p>
        </w:tc>
        <w:tc>
          <w:tcPr>
            <w:tcW w:w="2268" w:type="dxa"/>
          </w:tcPr>
          <w:p>
            <w:pPr>
              <w:pStyle w:val="0"/>
            </w:pPr>
            <w:r>
              <w:rPr>
                <w:sz w:val="20"/>
              </w:rPr>
              <w:t xml:space="preserve">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907" w:type="dxa"/>
          </w:tcPr>
          <w:p>
            <w:pPr>
              <w:pStyle w:val="0"/>
              <w:jc w:val="center"/>
            </w:pPr>
            <w:r>
              <w:rPr>
                <w:sz w:val="20"/>
              </w:rPr>
              <w:t xml:space="preserve">241500</w:t>
            </w:r>
          </w:p>
        </w:tc>
        <w:tc>
          <w:tcPr>
            <w:tcW w:w="907" w:type="dxa"/>
          </w:tcPr>
          <w:p>
            <w:pPr>
              <w:pStyle w:val="0"/>
              <w:jc w:val="center"/>
            </w:pPr>
            <w:r>
              <w:rPr>
                <w:sz w:val="20"/>
              </w:rPr>
              <w:t xml:space="preserve">241500</w:t>
            </w:r>
          </w:p>
        </w:tc>
        <w:tc>
          <w:tcPr>
            <w:tcW w:w="907" w:type="dxa"/>
          </w:tcPr>
          <w:p>
            <w:pPr>
              <w:pStyle w:val="0"/>
              <w:jc w:val="center"/>
            </w:pPr>
            <w:r>
              <w:rPr>
                <w:sz w:val="20"/>
              </w:rPr>
              <w:t xml:space="preserve">241500</w:t>
            </w:r>
          </w:p>
        </w:tc>
        <w:tc>
          <w:tcPr>
            <w:tcW w:w="907" w:type="dxa"/>
          </w:tcPr>
          <w:p>
            <w:pPr>
              <w:pStyle w:val="0"/>
              <w:jc w:val="center"/>
            </w:pPr>
            <w:r>
              <w:rPr>
                <w:sz w:val="20"/>
              </w:rPr>
              <w:t xml:space="preserve">241500</w:t>
            </w:r>
          </w:p>
        </w:tc>
        <w:tc>
          <w:tcPr>
            <w:tcW w:w="907" w:type="dxa"/>
          </w:tcPr>
          <w:p>
            <w:pPr>
              <w:pStyle w:val="0"/>
              <w:jc w:val="center"/>
            </w:pPr>
            <w:r>
              <w:rPr>
                <w:sz w:val="20"/>
              </w:rPr>
              <w:t xml:space="preserve">241500</w:t>
            </w:r>
          </w:p>
        </w:tc>
        <w:tc>
          <w:tcPr>
            <w:tcW w:w="1134" w:type="dxa"/>
          </w:tcPr>
          <w:p>
            <w:pPr>
              <w:pStyle w:val="0"/>
              <w:jc w:val="center"/>
            </w:pPr>
            <w:r>
              <w:rPr>
                <w:sz w:val="20"/>
              </w:rPr>
              <w:t xml:space="preserve">135897,6</w:t>
            </w:r>
          </w:p>
        </w:tc>
        <w:tc>
          <w:tcPr>
            <w:tcW w:w="1077" w:type="dxa"/>
          </w:tcPr>
          <w:p>
            <w:pPr>
              <w:pStyle w:val="0"/>
              <w:jc w:val="center"/>
            </w:pPr>
            <w:r>
              <w:rPr>
                <w:sz w:val="20"/>
              </w:rPr>
              <w:t xml:space="preserve">135897,6</w:t>
            </w:r>
          </w:p>
        </w:tc>
        <w:tc>
          <w:tcPr>
            <w:tcW w:w="1020" w:type="dxa"/>
          </w:tcPr>
          <w:p>
            <w:pPr>
              <w:pStyle w:val="0"/>
              <w:jc w:val="center"/>
            </w:pPr>
            <w:r>
              <w:rPr>
                <w:sz w:val="20"/>
              </w:rPr>
              <w:t xml:space="preserve">135897,6</w:t>
            </w:r>
          </w:p>
        </w:tc>
        <w:tc>
          <w:tcPr>
            <w:tcW w:w="1077" w:type="dxa"/>
          </w:tcPr>
          <w:p>
            <w:pPr>
              <w:pStyle w:val="0"/>
              <w:jc w:val="center"/>
            </w:pPr>
            <w:r>
              <w:rPr>
                <w:sz w:val="20"/>
              </w:rPr>
              <w:t xml:space="preserve">135897,6</w:t>
            </w:r>
          </w:p>
        </w:tc>
        <w:tc>
          <w:tcPr>
            <w:tcW w:w="1077" w:type="dxa"/>
          </w:tcPr>
          <w:p>
            <w:pPr>
              <w:pStyle w:val="0"/>
              <w:jc w:val="center"/>
            </w:pPr>
            <w:r>
              <w:rPr>
                <w:sz w:val="20"/>
              </w:rPr>
              <w:t xml:space="preserve">135897,6</w:t>
            </w:r>
          </w:p>
        </w:tc>
      </w:tr>
      <w:tr>
        <w:tc>
          <w:tcPr>
            <w:tcW w:w="454" w:type="dxa"/>
          </w:tcPr>
          <w:p>
            <w:pPr>
              <w:pStyle w:val="0"/>
              <w:jc w:val="center"/>
            </w:pPr>
            <w:r>
              <w:rPr>
                <w:sz w:val="20"/>
              </w:rPr>
              <w:t xml:space="preserve">6.1</w:t>
            </w:r>
          </w:p>
        </w:tc>
        <w:tc>
          <w:tcPr>
            <w:tcW w:w="2268" w:type="dxa"/>
          </w:tcPr>
          <w:p>
            <w:pPr>
              <w:pStyle w:val="0"/>
            </w:pPr>
            <w:r>
              <w:rPr>
                <w:sz w:val="20"/>
              </w:rPr>
              <w:t xml:space="preserve">количество услуг</w:t>
            </w:r>
          </w:p>
        </w:tc>
        <w:tc>
          <w:tcPr>
            <w:tcW w:w="907" w:type="dxa"/>
          </w:tcPr>
          <w:p>
            <w:pPr>
              <w:pStyle w:val="0"/>
              <w:jc w:val="center"/>
            </w:pPr>
            <w:r>
              <w:rPr>
                <w:sz w:val="20"/>
              </w:rPr>
              <w:t xml:space="preserve">241500</w:t>
            </w:r>
          </w:p>
        </w:tc>
        <w:tc>
          <w:tcPr>
            <w:tcW w:w="907" w:type="dxa"/>
          </w:tcPr>
          <w:p>
            <w:pPr>
              <w:pStyle w:val="0"/>
              <w:jc w:val="center"/>
            </w:pPr>
            <w:r>
              <w:rPr>
                <w:sz w:val="20"/>
              </w:rPr>
              <w:t xml:space="preserve">241500</w:t>
            </w:r>
          </w:p>
        </w:tc>
        <w:tc>
          <w:tcPr>
            <w:tcW w:w="907" w:type="dxa"/>
          </w:tcPr>
          <w:p>
            <w:pPr>
              <w:pStyle w:val="0"/>
              <w:jc w:val="center"/>
            </w:pPr>
            <w:r>
              <w:rPr>
                <w:sz w:val="20"/>
              </w:rPr>
              <w:t xml:space="preserve">241500</w:t>
            </w:r>
          </w:p>
        </w:tc>
        <w:tc>
          <w:tcPr>
            <w:tcW w:w="907" w:type="dxa"/>
          </w:tcPr>
          <w:p>
            <w:pPr>
              <w:pStyle w:val="0"/>
              <w:jc w:val="center"/>
            </w:pPr>
            <w:r>
              <w:rPr>
                <w:sz w:val="20"/>
              </w:rPr>
              <w:t xml:space="preserve">241500</w:t>
            </w:r>
          </w:p>
        </w:tc>
        <w:tc>
          <w:tcPr>
            <w:tcW w:w="907" w:type="dxa"/>
          </w:tcPr>
          <w:p>
            <w:pPr>
              <w:pStyle w:val="0"/>
              <w:jc w:val="center"/>
            </w:pPr>
            <w:r>
              <w:rPr>
                <w:sz w:val="20"/>
              </w:rPr>
              <w:t xml:space="preserve">241500</w:t>
            </w:r>
          </w:p>
        </w:tc>
        <w:tc>
          <w:tcPr>
            <w:tcW w:w="1134" w:type="dxa"/>
          </w:tcPr>
          <w:p>
            <w:pPr>
              <w:pStyle w:val="0"/>
              <w:jc w:val="center"/>
            </w:pPr>
            <w:r>
              <w:rPr>
                <w:sz w:val="20"/>
              </w:rPr>
              <w:t xml:space="preserve">135897,6</w:t>
            </w:r>
          </w:p>
        </w:tc>
        <w:tc>
          <w:tcPr>
            <w:tcW w:w="1077" w:type="dxa"/>
          </w:tcPr>
          <w:p>
            <w:pPr>
              <w:pStyle w:val="0"/>
              <w:jc w:val="center"/>
            </w:pPr>
            <w:r>
              <w:rPr>
                <w:sz w:val="20"/>
              </w:rPr>
              <w:t xml:space="preserve">135897,6</w:t>
            </w:r>
          </w:p>
        </w:tc>
        <w:tc>
          <w:tcPr>
            <w:tcW w:w="1020" w:type="dxa"/>
          </w:tcPr>
          <w:p>
            <w:pPr>
              <w:pStyle w:val="0"/>
              <w:jc w:val="center"/>
            </w:pPr>
            <w:r>
              <w:rPr>
                <w:sz w:val="20"/>
              </w:rPr>
              <w:t xml:space="preserve">135897,6</w:t>
            </w:r>
          </w:p>
        </w:tc>
        <w:tc>
          <w:tcPr>
            <w:tcW w:w="1077" w:type="dxa"/>
          </w:tcPr>
          <w:p>
            <w:pPr>
              <w:pStyle w:val="0"/>
              <w:jc w:val="center"/>
            </w:pPr>
            <w:r>
              <w:rPr>
                <w:sz w:val="20"/>
              </w:rPr>
              <w:t xml:space="preserve">135897,6</w:t>
            </w:r>
          </w:p>
        </w:tc>
        <w:tc>
          <w:tcPr>
            <w:tcW w:w="1077" w:type="dxa"/>
          </w:tcPr>
          <w:p>
            <w:pPr>
              <w:pStyle w:val="0"/>
              <w:jc w:val="center"/>
            </w:pPr>
            <w:r>
              <w:rPr>
                <w:sz w:val="20"/>
              </w:rPr>
              <w:t xml:space="preserve">135897,6</w:t>
            </w:r>
          </w:p>
        </w:tc>
      </w:tr>
    </w:tbl>
    <w:p>
      <w:pPr>
        <w:pStyle w:val="0"/>
        <w:jc w:val="both"/>
      </w:pPr>
      <w:r>
        <w:rPr>
          <w:sz w:val="20"/>
        </w:rPr>
      </w:r>
    </w:p>
    <w:p>
      <w:pPr>
        <w:pStyle w:val="2"/>
        <w:outlineLvl w:val="1"/>
        <w:jc w:val="center"/>
      </w:pPr>
      <w:r>
        <w:rPr>
          <w:sz w:val="20"/>
        </w:rPr>
        <w:t xml:space="preserve">10. Ресурсное обеспечение реализации Госпрограммы</w:t>
      </w:r>
    </w:p>
    <w:p>
      <w:pPr>
        <w:pStyle w:val="0"/>
        <w:jc w:val="both"/>
      </w:pPr>
      <w:r>
        <w:rPr>
          <w:sz w:val="20"/>
        </w:rPr>
      </w:r>
    </w:p>
    <w:p>
      <w:pPr>
        <w:pStyle w:val="0"/>
        <w:outlineLvl w:val="2"/>
        <w:jc w:val="right"/>
      </w:pPr>
      <w:r>
        <w:rPr>
          <w:sz w:val="20"/>
        </w:rPr>
        <w:t xml:space="preserve">Таблица 4</w:t>
      </w:r>
    </w:p>
    <w:p>
      <w:pPr>
        <w:pStyle w:val="0"/>
        <w:jc w:val="both"/>
      </w:pPr>
      <w:r>
        <w:rPr>
          <w:sz w:val="20"/>
        </w:rPr>
      </w:r>
    </w:p>
    <w:bookmarkStart w:id="947" w:name="P947"/>
    <w:bookmarkEnd w:id="947"/>
    <w:p>
      <w:pPr>
        <w:pStyle w:val="2"/>
        <w:jc w:val="center"/>
      </w:pPr>
      <w:r>
        <w:rPr>
          <w:sz w:val="20"/>
        </w:rPr>
        <w:t xml:space="preserve">Ресурсное обеспечение реализации Госпрограммы за счет</w:t>
      </w:r>
    </w:p>
    <w:p>
      <w:pPr>
        <w:pStyle w:val="2"/>
        <w:jc w:val="center"/>
      </w:pPr>
      <w:r>
        <w:rPr>
          <w:sz w:val="20"/>
        </w:rPr>
        <w:t xml:space="preserve">средств областного бюджета</w:t>
      </w:r>
    </w:p>
    <w:p>
      <w:pPr>
        <w:pStyle w:val="0"/>
        <w:jc w:val="center"/>
      </w:pPr>
      <w:r>
        <w:rPr>
          <w:sz w:val="20"/>
        </w:rPr>
        <w:t xml:space="preserve">(в ред. </w:t>
      </w:r>
      <w:hyperlink w:history="0" r:id="rId62" w:tooltip="Постановление правительства ЕАО от 05.10.2023 N 40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05.10.2023 N 404-пп)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098"/>
        <w:gridCol w:w="1474"/>
        <w:gridCol w:w="567"/>
        <w:gridCol w:w="709"/>
        <w:gridCol w:w="794"/>
        <w:gridCol w:w="1134"/>
        <w:gridCol w:w="1134"/>
        <w:gridCol w:w="1134"/>
        <w:gridCol w:w="1134"/>
        <w:gridCol w:w="1134"/>
        <w:gridCol w:w="1134"/>
      </w:tblGrid>
      <w:tr>
        <w:tc>
          <w:tcPr>
            <w:tcW w:w="709" w:type="dxa"/>
            <w:vMerge w:val="restart"/>
          </w:tcPr>
          <w:p>
            <w:pPr>
              <w:pStyle w:val="0"/>
              <w:jc w:val="center"/>
            </w:pPr>
            <w:r>
              <w:rPr>
                <w:sz w:val="20"/>
              </w:rPr>
              <w:t xml:space="preserve">N</w:t>
            </w:r>
          </w:p>
          <w:p>
            <w:pPr>
              <w:pStyle w:val="0"/>
              <w:jc w:val="center"/>
            </w:pPr>
            <w:r>
              <w:rPr>
                <w:sz w:val="20"/>
              </w:rPr>
              <w:t xml:space="preserve">п/п</w:t>
            </w:r>
          </w:p>
        </w:tc>
        <w:tc>
          <w:tcPr>
            <w:tcW w:w="2098" w:type="dxa"/>
            <w:vMerge w:val="restart"/>
          </w:tcPr>
          <w:p>
            <w:pPr>
              <w:pStyle w:val="0"/>
              <w:jc w:val="center"/>
            </w:pPr>
            <w:r>
              <w:rPr>
                <w:sz w:val="20"/>
              </w:rPr>
              <w:t xml:space="preserve">Наименование Госпрограммы, подпрограммы, ведомственной целевой программы, основного мероприятия, мероприятия</w:t>
            </w:r>
          </w:p>
        </w:tc>
        <w:tc>
          <w:tcPr>
            <w:tcW w:w="1474" w:type="dxa"/>
            <w:vMerge w:val="restart"/>
          </w:tcPr>
          <w:p>
            <w:pPr>
              <w:pStyle w:val="0"/>
              <w:jc w:val="center"/>
            </w:pPr>
            <w:r>
              <w:rPr>
                <w:sz w:val="20"/>
              </w:rPr>
              <w:t xml:space="preserve">Ответственный исполнитель, соисполнители, участники</w:t>
            </w:r>
          </w:p>
        </w:tc>
        <w:tc>
          <w:tcPr>
            <w:gridSpan w:val="3"/>
            <w:tcW w:w="2070" w:type="dxa"/>
          </w:tcPr>
          <w:p>
            <w:pPr>
              <w:pStyle w:val="0"/>
              <w:jc w:val="center"/>
            </w:pPr>
            <w:r>
              <w:rPr>
                <w:sz w:val="20"/>
              </w:rPr>
              <w:t xml:space="preserve">Код бюджетной классификации</w:t>
            </w:r>
          </w:p>
        </w:tc>
        <w:tc>
          <w:tcPr>
            <w:gridSpan w:val="6"/>
            <w:tcW w:w="6804" w:type="dxa"/>
          </w:tcPr>
          <w:p>
            <w:pPr>
              <w:pStyle w:val="0"/>
              <w:jc w:val="center"/>
            </w:pPr>
            <w:r>
              <w:rPr>
                <w:sz w:val="20"/>
              </w:rPr>
              <w:t xml:space="preserve">Расходы (тыс. рублей), годы</w:t>
            </w:r>
          </w:p>
        </w:tc>
      </w:tr>
      <w:tr>
        <w:tc>
          <w:tcPr>
            <w:vMerge w:val="continue"/>
          </w:tcPr>
          <w:p/>
        </w:tc>
        <w:tc>
          <w:tcPr>
            <w:vMerge w:val="continue"/>
          </w:tcPr>
          <w:p/>
        </w:tc>
        <w:tc>
          <w:tcPr>
            <w:vMerge w:val="continue"/>
          </w:tcPr>
          <w:p/>
        </w:tc>
        <w:tc>
          <w:tcPr>
            <w:tcW w:w="567" w:type="dxa"/>
          </w:tcPr>
          <w:p>
            <w:pPr>
              <w:pStyle w:val="0"/>
              <w:jc w:val="center"/>
            </w:pPr>
            <w:r>
              <w:rPr>
                <w:sz w:val="20"/>
              </w:rPr>
              <w:t xml:space="preserve">ГР</w:t>
            </w:r>
          </w:p>
          <w:p>
            <w:pPr>
              <w:pStyle w:val="0"/>
              <w:jc w:val="center"/>
            </w:pPr>
            <w:r>
              <w:rPr>
                <w:sz w:val="20"/>
              </w:rPr>
              <w:t xml:space="preserve">БС</w:t>
            </w:r>
          </w:p>
        </w:tc>
        <w:tc>
          <w:tcPr>
            <w:tcW w:w="709" w:type="dxa"/>
          </w:tcPr>
          <w:p>
            <w:pPr>
              <w:pStyle w:val="0"/>
              <w:jc w:val="center"/>
            </w:pPr>
            <w:r>
              <w:rPr>
                <w:sz w:val="20"/>
              </w:rPr>
              <w:t xml:space="preserve">Рз</w:t>
            </w:r>
          </w:p>
          <w:p>
            <w:pPr>
              <w:pStyle w:val="0"/>
              <w:jc w:val="center"/>
            </w:pPr>
            <w:r>
              <w:rPr>
                <w:sz w:val="20"/>
              </w:rPr>
              <w:t xml:space="preserve">Пр</w:t>
            </w:r>
          </w:p>
        </w:tc>
        <w:tc>
          <w:tcPr>
            <w:tcW w:w="794" w:type="dxa"/>
          </w:tcPr>
          <w:p>
            <w:pPr>
              <w:pStyle w:val="0"/>
              <w:jc w:val="center"/>
            </w:pPr>
            <w:r>
              <w:rPr>
                <w:sz w:val="20"/>
              </w:rPr>
              <w:t xml:space="preserve">ЦСР</w:t>
            </w:r>
          </w:p>
        </w:tc>
        <w:tc>
          <w:tcPr>
            <w:tcW w:w="1134" w:type="dxa"/>
          </w:tcPr>
          <w:p>
            <w:pPr>
              <w:pStyle w:val="0"/>
              <w:jc w:val="center"/>
            </w:pPr>
            <w:r>
              <w:rPr>
                <w:sz w:val="20"/>
              </w:rPr>
              <w:t xml:space="preserve">Всего</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c>
          <w:tcPr>
            <w:tcW w:w="1134" w:type="dxa"/>
          </w:tcPr>
          <w:p>
            <w:pPr>
              <w:pStyle w:val="0"/>
              <w:jc w:val="center"/>
            </w:pPr>
            <w:r>
              <w:rPr>
                <w:sz w:val="20"/>
              </w:rPr>
              <w:t xml:space="preserve">2026 год</w:t>
            </w:r>
          </w:p>
        </w:tc>
        <w:tc>
          <w:tcPr>
            <w:tcW w:w="1134" w:type="dxa"/>
          </w:tcPr>
          <w:p>
            <w:pPr>
              <w:pStyle w:val="0"/>
              <w:jc w:val="center"/>
            </w:pPr>
            <w:r>
              <w:rPr>
                <w:sz w:val="20"/>
              </w:rPr>
              <w:t xml:space="preserve">2027 год</w:t>
            </w:r>
          </w:p>
        </w:tc>
      </w:tr>
      <w:tr>
        <w:tc>
          <w:tcPr>
            <w:tcW w:w="709" w:type="dxa"/>
          </w:tcPr>
          <w:p>
            <w:pPr>
              <w:pStyle w:val="0"/>
              <w:jc w:val="center"/>
            </w:pPr>
            <w:r>
              <w:rPr>
                <w:sz w:val="20"/>
              </w:rPr>
              <w:t xml:space="preserve">1</w:t>
            </w:r>
          </w:p>
        </w:tc>
        <w:tc>
          <w:tcPr>
            <w:tcW w:w="2098" w:type="dxa"/>
          </w:tcPr>
          <w:p>
            <w:pPr>
              <w:pStyle w:val="0"/>
              <w:jc w:val="center"/>
            </w:pPr>
            <w:r>
              <w:rPr>
                <w:sz w:val="20"/>
              </w:rPr>
              <w:t xml:space="preserve">2</w:t>
            </w:r>
          </w:p>
        </w:tc>
        <w:tc>
          <w:tcPr>
            <w:tcW w:w="1474" w:type="dxa"/>
          </w:tcPr>
          <w:p>
            <w:pPr>
              <w:pStyle w:val="0"/>
              <w:jc w:val="center"/>
            </w:pPr>
            <w:r>
              <w:rPr>
                <w:sz w:val="20"/>
              </w:rPr>
              <w:t xml:space="preserve">3</w:t>
            </w:r>
          </w:p>
        </w:tc>
        <w:tc>
          <w:tcPr>
            <w:tcW w:w="567" w:type="dxa"/>
          </w:tcPr>
          <w:p>
            <w:pPr>
              <w:pStyle w:val="0"/>
              <w:jc w:val="center"/>
            </w:pPr>
            <w:r>
              <w:rPr>
                <w:sz w:val="20"/>
              </w:rPr>
              <w:t xml:space="preserve">4</w:t>
            </w:r>
          </w:p>
        </w:tc>
        <w:tc>
          <w:tcPr>
            <w:tcW w:w="709" w:type="dxa"/>
          </w:tcPr>
          <w:p>
            <w:pPr>
              <w:pStyle w:val="0"/>
              <w:jc w:val="center"/>
            </w:pPr>
            <w:r>
              <w:rPr>
                <w:sz w:val="20"/>
              </w:rPr>
              <w:t xml:space="preserve">5</w:t>
            </w:r>
          </w:p>
        </w:tc>
        <w:tc>
          <w:tcPr>
            <w:tcW w:w="79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c>
          <w:tcPr>
            <w:tcW w:w="1134" w:type="dxa"/>
          </w:tcPr>
          <w:p>
            <w:pPr>
              <w:pStyle w:val="0"/>
              <w:jc w:val="center"/>
            </w:pPr>
            <w:r>
              <w:rPr>
                <w:sz w:val="20"/>
              </w:rPr>
              <w:t xml:space="preserve">12</w:t>
            </w:r>
          </w:p>
        </w:tc>
      </w:tr>
      <w:tr>
        <w:tc>
          <w:tcPr>
            <w:tcW w:w="709" w:type="dxa"/>
          </w:tcPr>
          <w:p>
            <w:pPr>
              <w:pStyle w:val="0"/>
              <w:outlineLvl w:val="3"/>
              <w:jc w:val="center"/>
            </w:pPr>
            <w:r>
              <w:rPr>
                <w:sz w:val="20"/>
              </w:rPr>
              <w:t xml:space="preserve">1</w:t>
            </w:r>
          </w:p>
        </w:tc>
        <w:tc>
          <w:tcPr>
            <w:tcW w:w="2098" w:type="dxa"/>
          </w:tcPr>
          <w:p>
            <w:pPr>
              <w:pStyle w:val="0"/>
            </w:pPr>
            <w:r>
              <w:rPr>
                <w:sz w:val="20"/>
              </w:rPr>
              <w:t xml:space="preserve">Государственная программа Еврейской автономной области "Развитие системы социального обслуживания населения Еврейской автономной области" на 2023 - 2027 годы</w:t>
            </w:r>
          </w:p>
        </w:tc>
        <w:tc>
          <w:tcPr>
            <w:tcW w:w="1474" w:type="dxa"/>
          </w:tcPr>
          <w:p>
            <w:pPr>
              <w:pStyle w:val="0"/>
            </w:pPr>
            <w:r>
              <w:rPr>
                <w:sz w:val="20"/>
              </w:rPr>
              <w:t xml:space="preserve">Всего</w:t>
            </w:r>
          </w:p>
        </w:tc>
        <w:tc>
          <w:tcPr>
            <w:tcW w:w="567" w:type="dxa"/>
          </w:tcPr>
          <w:p>
            <w:pPr>
              <w:pStyle w:val="0"/>
              <w:jc w:val="center"/>
            </w:pPr>
            <w:r>
              <w:rPr>
                <w:sz w:val="20"/>
              </w:rPr>
              <w:t xml:space="preserve">011</w:t>
            </w:r>
          </w:p>
          <w:p>
            <w:pPr>
              <w:pStyle w:val="0"/>
              <w:jc w:val="center"/>
            </w:pPr>
            <w:r>
              <w:rPr>
                <w:sz w:val="20"/>
              </w:rPr>
              <w:t xml:space="preserve">010</w:t>
            </w:r>
          </w:p>
        </w:tc>
        <w:tc>
          <w:tcPr>
            <w:tcW w:w="709" w:type="dxa"/>
          </w:tcPr>
          <w:p>
            <w:pPr>
              <w:pStyle w:val="0"/>
              <w:jc w:val="center"/>
            </w:pPr>
            <w:r>
              <w:rPr>
                <w:sz w:val="20"/>
              </w:rPr>
              <w:t xml:space="preserve">1002</w:t>
            </w:r>
          </w:p>
          <w:p>
            <w:pPr>
              <w:pStyle w:val="0"/>
              <w:jc w:val="center"/>
            </w:pPr>
            <w:r>
              <w:rPr>
                <w:sz w:val="20"/>
              </w:rPr>
              <w:t xml:space="preserve">1003</w:t>
            </w:r>
          </w:p>
          <w:p>
            <w:pPr>
              <w:pStyle w:val="0"/>
              <w:jc w:val="center"/>
            </w:pPr>
            <w:r>
              <w:rPr>
                <w:sz w:val="20"/>
              </w:rPr>
              <w:t xml:space="preserve">1004</w:t>
            </w:r>
          </w:p>
          <w:p>
            <w:pPr>
              <w:pStyle w:val="0"/>
              <w:jc w:val="center"/>
            </w:pPr>
            <w:r>
              <w:rPr>
                <w:sz w:val="20"/>
              </w:rPr>
              <w:t xml:space="preserve">1006</w:t>
            </w:r>
          </w:p>
        </w:tc>
        <w:tc>
          <w:tcPr>
            <w:tcW w:w="794" w:type="dxa"/>
          </w:tcPr>
          <w:p>
            <w:pPr>
              <w:pStyle w:val="0"/>
              <w:jc w:val="center"/>
            </w:pPr>
            <w:r>
              <w:rPr>
                <w:sz w:val="20"/>
              </w:rPr>
              <w:t xml:space="preserve">4900000000</w:t>
            </w:r>
          </w:p>
        </w:tc>
        <w:tc>
          <w:tcPr>
            <w:tcW w:w="1134" w:type="dxa"/>
          </w:tcPr>
          <w:p>
            <w:pPr>
              <w:pStyle w:val="0"/>
              <w:jc w:val="center"/>
            </w:pPr>
            <w:r>
              <w:rPr>
                <w:sz w:val="20"/>
              </w:rPr>
              <w:t xml:space="preserve">4120805,30</w:t>
            </w:r>
          </w:p>
        </w:tc>
        <w:tc>
          <w:tcPr>
            <w:tcW w:w="1134" w:type="dxa"/>
          </w:tcPr>
          <w:p>
            <w:pPr>
              <w:pStyle w:val="0"/>
              <w:jc w:val="center"/>
            </w:pPr>
            <w:r>
              <w:rPr>
                <w:sz w:val="20"/>
              </w:rPr>
              <w:t xml:space="preserve">959970,50</w:t>
            </w:r>
          </w:p>
        </w:tc>
        <w:tc>
          <w:tcPr>
            <w:tcW w:w="1134" w:type="dxa"/>
          </w:tcPr>
          <w:p>
            <w:pPr>
              <w:pStyle w:val="0"/>
              <w:jc w:val="center"/>
            </w:pPr>
            <w:r>
              <w:rPr>
                <w:sz w:val="20"/>
              </w:rPr>
              <w:t xml:space="preserve">723259,20</w:t>
            </w:r>
          </w:p>
        </w:tc>
        <w:tc>
          <w:tcPr>
            <w:tcW w:w="1134" w:type="dxa"/>
          </w:tcPr>
          <w:p>
            <w:pPr>
              <w:pStyle w:val="0"/>
              <w:jc w:val="center"/>
            </w:pPr>
            <w:r>
              <w:rPr>
                <w:sz w:val="20"/>
              </w:rPr>
              <w:t xml:space="preserve">812525,20</w:t>
            </w:r>
          </w:p>
        </w:tc>
        <w:tc>
          <w:tcPr>
            <w:tcW w:w="1134" w:type="dxa"/>
          </w:tcPr>
          <w:p>
            <w:pPr>
              <w:pStyle w:val="0"/>
              <w:jc w:val="center"/>
            </w:pPr>
            <w:r>
              <w:rPr>
                <w:sz w:val="20"/>
              </w:rPr>
              <w:t xml:space="preserve">812525,20</w:t>
            </w:r>
          </w:p>
        </w:tc>
        <w:tc>
          <w:tcPr>
            <w:tcW w:w="1134" w:type="dxa"/>
          </w:tcPr>
          <w:p>
            <w:pPr>
              <w:pStyle w:val="0"/>
              <w:jc w:val="center"/>
            </w:pPr>
            <w:r>
              <w:rPr>
                <w:sz w:val="20"/>
              </w:rPr>
              <w:t xml:space="preserve">812525,20</w:t>
            </w:r>
          </w:p>
        </w:tc>
      </w:tr>
      <w:tr>
        <w:tc>
          <w:tcPr>
            <w:tcW w:w="709" w:type="dxa"/>
          </w:tcPr>
          <w:p>
            <w:pPr>
              <w:pStyle w:val="0"/>
              <w:outlineLvl w:val="4"/>
              <w:jc w:val="center"/>
            </w:pPr>
            <w:r>
              <w:rPr>
                <w:sz w:val="20"/>
              </w:rPr>
              <w:t xml:space="preserve">1.1</w:t>
            </w:r>
          </w:p>
        </w:tc>
        <w:tc>
          <w:tcPr>
            <w:tcW w:w="2098" w:type="dxa"/>
          </w:tcPr>
          <w:p>
            <w:pPr>
              <w:pStyle w:val="0"/>
            </w:pPr>
            <w:r>
              <w:rPr>
                <w:sz w:val="20"/>
              </w:rPr>
              <w:t xml:space="preserve">Подпрограмма 1 "Модернизация системы социального обслуживания населения" на 2023 - 2027 годы</w:t>
            </w:r>
          </w:p>
        </w:tc>
        <w:tc>
          <w:tcPr>
            <w:tcW w:w="1474" w:type="dxa"/>
          </w:tcPr>
          <w:p>
            <w:pPr>
              <w:pStyle w:val="0"/>
            </w:pPr>
            <w:r>
              <w:rPr>
                <w:sz w:val="20"/>
              </w:rPr>
              <w:t xml:space="preserve">Всего</w:t>
            </w:r>
          </w:p>
        </w:tc>
        <w:tc>
          <w:tcPr>
            <w:tcW w:w="567" w:type="dxa"/>
          </w:tcPr>
          <w:p>
            <w:pPr>
              <w:pStyle w:val="0"/>
              <w:jc w:val="center"/>
            </w:pPr>
            <w:r>
              <w:rPr>
                <w:sz w:val="20"/>
              </w:rPr>
              <w:t xml:space="preserve">011</w:t>
            </w:r>
          </w:p>
        </w:tc>
        <w:tc>
          <w:tcPr>
            <w:tcW w:w="709" w:type="dxa"/>
          </w:tcPr>
          <w:p>
            <w:pPr>
              <w:pStyle w:val="0"/>
              <w:jc w:val="center"/>
            </w:pPr>
            <w:r>
              <w:rPr>
                <w:sz w:val="20"/>
              </w:rPr>
              <w:t xml:space="preserve">10021006</w:t>
            </w:r>
          </w:p>
        </w:tc>
        <w:tc>
          <w:tcPr>
            <w:tcW w:w="794" w:type="dxa"/>
          </w:tcPr>
          <w:p>
            <w:pPr>
              <w:pStyle w:val="0"/>
              <w:jc w:val="center"/>
            </w:pPr>
            <w:r>
              <w:rPr>
                <w:sz w:val="20"/>
              </w:rPr>
              <w:t xml:space="preserve">4910000000</w:t>
            </w:r>
          </w:p>
        </w:tc>
        <w:tc>
          <w:tcPr>
            <w:tcW w:w="1134" w:type="dxa"/>
          </w:tcPr>
          <w:p>
            <w:pPr>
              <w:pStyle w:val="0"/>
              <w:jc w:val="center"/>
            </w:pPr>
            <w:r>
              <w:rPr>
                <w:sz w:val="20"/>
              </w:rPr>
              <w:t xml:space="preserve">4034019,60</w:t>
            </w:r>
          </w:p>
        </w:tc>
        <w:tc>
          <w:tcPr>
            <w:tcW w:w="1134" w:type="dxa"/>
          </w:tcPr>
          <w:p>
            <w:pPr>
              <w:pStyle w:val="0"/>
              <w:jc w:val="center"/>
            </w:pPr>
            <w:r>
              <w:rPr>
                <w:sz w:val="20"/>
              </w:rPr>
              <w:t xml:space="preserve">939368,40</w:t>
            </w:r>
          </w:p>
        </w:tc>
        <w:tc>
          <w:tcPr>
            <w:tcW w:w="1134" w:type="dxa"/>
          </w:tcPr>
          <w:p>
            <w:pPr>
              <w:pStyle w:val="0"/>
              <w:jc w:val="center"/>
            </w:pPr>
            <w:r>
              <w:rPr>
                <w:sz w:val="20"/>
              </w:rPr>
              <w:t xml:space="preserve">706645,80</w:t>
            </w:r>
          </w:p>
        </w:tc>
        <w:tc>
          <w:tcPr>
            <w:tcW w:w="1134" w:type="dxa"/>
          </w:tcPr>
          <w:p>
            <w:pPr>
              <w:pStyle w:val="0"/>
              <w:jc w:val="center"/>
            </w:pPr>
            <w:r>
              <w:rPr>
                <w:sz w:val="20"/>
              </w:rPr>
              <w:t xml:space="preserve">796001,80</w:t>
            </w:r>
          </w:p>
        </w:tc>
        <w:tc>
          <w:tcPr>
            <w:tcW w:w="1134" w:type="dxa"/>
          </w:tcPr>
          <w:p>
            <w:pPr>
              <w:pStyle w:val="0"/>
              <w:jc w:val="center"/>
            </w:pPr>
            <w:r>
              <w:rPr>
                <w:sz w:val="20"/>
              </w:rPr>
              <w:t xml:space="preserve">796001,80</w:t>
            </w:r>
          </w:p>
        </w:tc>
        <w:tc>
          <w:tcPr>
            <w:tcW w:w="1134" w:type="dxa"/>
          </w:tcPr>
          <w:p>
            <w:pPr>
              <w:pStyle w:val="0"/>
              <w:jc w:val="center"/>
            </w:pPr>
            <w:r>
              <w:rPr>
                <w:sz w:val="20"/>
              </w:rPr>
              <w:t xml:space="preserve">796001,80</w:t>
            </w:r>
          </w:p>
        </w:tc>
      </w:tr>
      <w:tr>
        <w:tc>
          <w:tcPr>
            <w:tcW w:w="709" w:type="dxa"/>
          </w:tcPr>
          <w:p>
            <w:pPr>
              <w:pStyle w:val="0"/>
              <w:jc w:val="center"/>
            </w:pPr>
            <w:r>
              <w:rPr>
                <w:sz w:val="20"/>
              </w:rPr>
              <w:t xml:space="preserve">1.1.1</w:t>
            </w:r>
          </w:p>
        </w:tc>
        <w:tc>
          <w:tcPr>
            <w:tcW w:w="2098" w:type="dxa"/>
          </w:tcPr>
          <w:p>
            <w:pPr>
              <w:pStyle w:val="0"/>
            </w:pPr>
            <w:r>
              <w:rPr>
                <w:sz w:val="20"/>
              </w:rPr>
              <w:t xml:space="preserve">Основное мероприятие 1 "Обеспечение деятельности областных государственных учреждений, функции и полномочия учредителя которых осуществляет департамент социальной защиты населения правительства Еврейской автономной области"</w:t>
            </w:r>
          </w:p>
        </w:tc>
        <w:tc>
          <w:tcPr>
            <w:tcW w:w="1474" w:type="dxa"/>
          </w:tcPr>
          <w:p>
            <w:pPr>
              <w:pStyle w:val="0"/>
            </w:pPr>
            <w:r>
              <w:rPr>
                <w:sz w:val="20"/>
              </w:rPr>
              <w:t xml:space="preserve">Всего</w:t>
            </w:r>
          </w:p>
        </w:tc>
        <w:tc>
          <w:tcPr>
            <w:tcW w:w="567" w:type="dxa"/>
          </w:tcPr>
          <w:p>
            <w:pPr>
              <w:pStyle w:val="0"/>
              <w:jc w:val="center"/>
            </w:pPr>
            <w:r>
              <w:rPr>
                <w:sz w:val="20"/>
              </w:rPr>
              <w:t xml:space="preserve">011</w:t>
            </w:r>
          </w:p>
        </w:tc>
        <w:tc>
          <w:tcPr>
            <w:tcW w:w="709" w:type="dxa"/>
          </w:tcPr>
          <w:p>
            <w:pPr>
              <w:pStyle w:val="0"/>
              <w:jc w:val="center"/>
            </w:pPr>
            <w:r>
              <w:rPr>
                <w:sz w:val="20"/>
              </w:rPr>
              <w:t xml:space="preserve">1002</w:t>
            </w:r>
          </w:p>
        </w:tc>
        <w:tc>
          <w:tcPr>
            <w:tcW w:w="794" w:type="dxa"/>
          </w:tcPr>
          <w:p>
            <w:pPr>
              <w:pStyle w:val="0"/>
              <w:jc w:val="center"/>
            </w:pPr>
            <w:r>
              <w:rPr>
                <w:sz w:val="20"/>
              </w:rPr>
              <w:t xml:space="preserve">4910100000</w:t>
            </w:r>
          </w:p>
        </w:tc>
        <w:tc>
          <w:tcPr>
            <w:tcW w:w="1134" w:type="dxa"/>
          </w:tcPr>
          <w:p>
            <w:pPr>
              <w:pStyle w:val="0"/>
              <w:jc w:val="center"/>
            </w:pPr>
            <w:r>
              <w:rPr>
                <w:sz w:val="20"/>
              </w:rPr>
              <w:t xml:space="preserve">3993587,40</w:t>
            </w:r>
          </w:p>
        </w:tc>
        <w:tc>
          <w:tcPr>
            <w:tcW w:w="1134" w:type="dxa"/>
          </w:tcPr>
          <w:p>
            <w:pPr>
              <w:pStyle w:val="0"/>
              <w:jc w:val="center"/>
            </w:pPr>
            <w:r>
              <w:rPr>
                <w:sz w:val="20"/>
              </w:rPr>
              <w:t xml:space="preserve">910936,20</w:t>
            </w:r>
          </w:p>
        </w:tc>
        <w:tc>
          <w:tcPr>
            <w:tcW w:w="1134" w:type="dxa"/>
          </w:tcPr>
          <w:p>
            <w:pPr>
              <w:pStyle w:val="0"/>
              <w:jc w:val="center"/>
            </w:pPr>
            <w:r>
              <w:rPr>
                <w:sz w:val="20"/>
              </w:rPr>
              <w:t xml:space="preserve">703645,80</w:t>
            </w:r>
          </w:p>
        </w:tc>
        <w:tc>
          <w:tcPr>
            <w:tcW w:w="1134" w:type="dxa"/>
          </w:tcPr>
          <w:p>
            <w:pPr>
              <w:pStyle w:val="0"/>
              <w:jc w:val="center"/>
            </w:pPr>
            <w:r>
              <w:rPr>
                <w:sz w:val="20"/>
              </w:rPr>
              <w:t xml:space="preserve">793001,80</w:t>
            </w:r>
          </w:p>
        </w:tc>
        <w:tc>
          <w:tcPr>
            <w:tcW w:w="1134" w:type="dxa"/>
          </w:tcPr>
          <w:p>
            <w:pPr>
              <w:pStyle w:val="0"/>
              <w:jc w:val="center"/>
            </w:pPr>
            <w:r>
              <w:rPr>
                <w:sz w:val="20"/>
              </w:rPr>
              <w:t xml:space="preserve">793001,80</w:t>
            </w:r>
          </w:p>
        </w:tc>
        <w:tc>
          <w:tcPr>
            <w:tcW w:w="1134" w:type="dxa"/>
          </w:tcPr>
          <w:p>
            <w:pPr>
              <w:pStyle w:val="0"/>
              <w:jc w:val="center"/>
            </w:pPr>
            <w:r>
              <w:rPr>
                <w:sz w:val="20"/>
              </w:rPr>
              <w:t xml:space="preserve">793001,80</w:t>
            </w:r>
          </w:p>
        </w:tc>
      </w:tr>
      <w:tr>
        <w:tc>
          <w:tcPr>
            <w:tcW w:w="709" w:type="dxa"/>
            <w:vMerge w:val="restart"/>
          </w:tcPr>
          <w:p>
            <w:pPr>
              <w:pStyle w:val="0"/>
              <w:jc w:val="center"/>
            </w:pPr>
            <w:r>
              <w:rPr>
                <w:sz w:val="20"/>
              </w:rPr>
              <w:t xml:space="preserve">1.1.1.1</w:t>
            </w:r>
          </w:p>
        </w:tc>
        <w:tc>
          <w:tcPr>
            <w:tcW w:w="2098" w:type="dxa"/>
            <w:vMerge w:val="restart"/>
          </w:tcPr>
          <w:p>
            <w:pPr>
              <w:pStyle w:val="0"/>
            </w:pPr>
            <w:r>
              <w:rPr>
                <w:sz w:val="20"/>
              </w:rPr>
              <w:t xml:space="preserve">Обеспечение деятельности областных государственных учреждений, функции и полномочия учредителя которых осуществляет департамент социальной защиты населения правительства Еврейской автономной области</w:t>
            </w:r>
          </w:p>
        </w:tc>
        <w:tc>
          <w:tcPr>
            <w:tcW w:w="1474" w:type="dxa"/>
            <w:vMerge w:val="restart"/>
          </w:tcPr>
          <w:p>
            <w:pPr>
              <w:pStyle w:val="0"/>
            </w:pPr>
            <w:r>
              <w:rPr>
                <w:sz w:val="20"/>
              </w:rPr>
              <w:t xml:space="preserve">Департамент социальной защиты населения правительства Еврейской автономной области, областные государственные учреждения, функции и полномочия учредителя которых осуществляет департамент социальной защиты населения правительства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1002</w:t>
            </w:r>
          </w:p>
        </w:tc>
        <w:tc>
          <w:tcPr>
            <w:tcW w:w="794" w:type="dxa"/>
          </w:tcPr>
          <w:p>
            <w:pPr>
              <w:pStyle w:val="0"/>
              <w:jc w:val="center"/>
            </w:pPr>
            <w:r>
              <w:rPr>
                <w:sz w:val="20"/>
              </w:rPr>
              <w:t xml:space="preserve">4910100590</w:t>
            </w:r>
          </w:p>
        </w:tc>
        <w:tc>
          <w:tcPr>
            <w:tcW w:w="1134" w:type="dxa"/>
          </w:tcPr>
          <w:p>
            <w:pPr>
              <w:pStyle w:val="0"/>
              <w:jc w:val="center"/>
            </w:pPr>
            <w:r>
              <w:rPr>
                <w:sz w:val="20"/>
              </w:rPr>
              <w:t xml:space="preserve">3993087,40</w:t>
            </w:r>
          </w:p>
        </w:tc>
        <w:tc>
          <w:tcPr>
            <w:tcW w:w="1134" w:type="dxa"/>
          </w:tcPr>
          <w:p>
            <w:pPr>
              <w:pStyle w:val="0"/>
              <w:jc w:val="center"/>
            </w:pPr>
            <w:r>
              <w:rPr>
                <w:sz w:val="20"/>
              </w:rPr>
              <w:t xml:space="preserve">910436,20</w:t>
            </w:r>
          </w:p>
        </w:tc>
        <w:tc>
          <w:tcPr>
            <w:tcW w:w="1134" w:type="dxa"/>
          </w:tcPr>
          <w:p>
            <w:pPr>
              <w:pStyle w:val="0"/>
              <w:jc w:val="center"/>
            </w:pPr>
            <w:r>
              <w:rPr>
                <w:sz w:val="20"/>
              </w:rPr>
              <w:t xml:space="preserve">703645,80</w:t>
            </w:r>
          </w:p>
        </w:tc>
        <w:tc>
          <w:tcPr>
            <w:tcW w:w="1134" w:type="dxa"/>
          </w:tcPr>
          <w:p>
            <w:pPr>
              <w:pStyle w:val="0"/>
              <w:jc w:val="center"/>
            </w:pPr>
            <w:r>
              <w:rPr>
                <w:sz w:val="20"/>
              </w:rPr>
              <w:t xml:space="preserve">793001,80</w:t>
            </w:r>
          </w:p>
        </w:tc>
        <w:tc>
          <w:tcPr>
            <w:tcW w:w="1134" w:type="dxa"/>
          </w:tcPr>
          <w:p>
            <w:pPr>
              <w:pStyle w:val="0"/>
              <w:jc w:val="center"/>
            </w:pPr>
            <w:r>
              <w:rPr>
                <w:sz w:val="20"/>
              </w:rPr>
              <w:t xml:space="preserve">793001,80</w:t>
            </w:r>
          </w:p>
        </w:tc>
        <w:tc>
          <w:tcPr>
            <w:tcW w:w="1134" w:type="dxa"/>
          </w:tcPr>
          <w:p>
            <w:pPr>
              <w:pStyle w:val="0"/>
              <w:jc w:val="center"/>
            </w:pPr>
            <w:r>
              <w:rPr>
                <w:sz w:val="20"/>
              </w:rPr>
              <w:t xml:space="preserve">793001,80</w:t>
            </w:r>
          </w:p>
        </w:tc>
      </w:tr>
      <w:tr>
        <w:tc>
          <w:tcPr>
            <w:vMerge w:val="continue"/>
          </w:tcPr>
          <w:p/>
        </w:tc>
        <w:tc>
          <w:tcPr>
            <w:vMerge w:val="continue"/>
          </w:tcPr>
          <w:p/>
        </w:tc>
        <w:tc>
          <w:tcPr>
            <w:vMerge w:val="continue"/>
          </w:tcPr>
          <w:p/>
        </w:tc>
        <w:tc>
          <w:tcPr>
            <w:tcW w:w="567" w:type="dxa"/>
          </w:tcPr>
          <w:p>
            <w:pPr>
              <w:pStyle w:val="0"/>
              <w:jc w:val="center"/>
            </w:pPr>
            <w:r>
              <w:rPr>
                <w:sz w:val="20"/>
              </w:rPr>
              <w:t xml:space="preserve">011</w:t>
            </w:r>
          </w:p>
        </w:tc>
        <w:tc>
          <w:tcPr>
            <w:tcW w:w="709" w:type="dxa"/>
          </w:tcPr>
          <w:p>
            <w:pPr>
              <w:pStyle w:val="0"/>
              <w:jc w:val="center"/>
            </w:pPr>
            <w:r>
              <w:rPr>
                <w:sz w:val="20"/>
              </w:rPr>
              <w:t xml:space="preserve">1002</w:t>
            </w:r>
          </w:p>
        </w:tc>
        <w:tc>
          <w:tcPr>
            <w:tcW w:w="794" w:type="dxa"/>
          </w:tcPr>
          <w:p>
            <w:pPr>
              <w:pStyle w:val="0"/>
              <w:jc w:val="center"/>
            </w:pPr>
            <w:r>
              <w:rPr>
                <w:sz w:val="20"/>
              </w:rPr>
              <w:t xml:space="preserve">4910198702</w:t>
            </w:r>
          </w:p>
        </w:tc>
        <w:tc>
          <w:tcPr>
            <w:tcW w:w="1134" w:type="dxa"/>
          </w:tcPr>
          <w:p>
            <w:pPr>
              <w:pStyle w:val="0"/>
              <w:jc w:val="center"/>
            </w:pPr>
            <w:r>
              <w:rPr>
                <w:sz w:val="20"/>
              </w:rPr>
              <w:t xml:space="preserve">500,00</w:t>
            </w:r>
          </w:p>
        </w:tc>
        <w:tc>
          <w:tcPr>
            <w:tcW w:w="1134" w:type="dxa"/>
          </w:tcPr>
          <w:p>
            <w:pPr>
              <w:pStyle w:val="0"/>
              <w:jc w:val="center"/>
            </w:pPr>
            <w:r>
              <w:rPr>
                <w:sz w:val="20"/>
              </w:rPr>
              <w:t xml:space="preserve">500,00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709" w:type="dxa"/>
          </w:tcPr>
          <w:p>
            <w:pPr>
              <w:pStyle w:val="0"/>
              <w:jc w:val="center"/>
            </w:pPr>
            <w:r>
              <w:rPr>
                <w:sz w:val="20"/>
              </w:rPr>
              <w:t xml:space="preserve">1.1.2</w:t>
            </w:r>
          </w:p>
        </w:tc>
        <w:tc>
          <w:tcPr>
            <w:tcW w:w="2098" w:type="dxa"/>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474" w:type="dxa"/>
          </w:tcPr>
          <w:p>
            <w:pPr>
              <w:pStyle w:val="0"/>
            </w:pPr>
            <w:r>
              <w:rPr>
                <w:sz w:val="20"/>
              </w:rPr>
              <w:t xml:space="preserve">Всего</w:t>
            </w:r>
          </w:p>
        </w:tc>
        <w:tc>
          <w:tcPr>
            <w:tcW w:w="567" w:type="dxa"/>
          </w:tcPr>
          <w:p>
            <w:pPr>
              <w:pStyle w:val="0"/>
              <w:jc w:val="center"/>
            </w:pPr>
            <w:r>
              <w:rPr>
                <w:sz w:val="20"/>
              </w:rPr>
              <w:t xml:space="preserve">010011</w:t>
            </w:r>
          </w:p>
        </w:tc>
        <w:tc>
          <w:tcPr>
            <w:tcW w:w="709" w:type="dxa"/>
          </w:tcPr>
          <w:p>
            <w:pPr>
              <w:pStyle w:val="0"/>
              <w:jc w:val="center"/>
            </w:pPr>
            <w:r>
              <w:rPr>
                <w:sz w:val="20"/>
              </w:rPr>
              <w:t xml:space="preserve">1006</w:t>
            </w:r>
          </w:p>
        </w:tc>
        <w:tc>
          <w:tcPr>
            <w:tcW w:w="794" w:type="dxa"/>
          </w:tcPr>
          <w:p>
            <w:pPr>
              <w:pStyle w:val="0"/>
              <w:jc w:val="center"/>
            </w:pPr>
            <w:r>
              <w:rPr>
                <w:sz w:val="20"/>
              </w:rPr>
              <w:t xml:space="preserve">491Р300000</w:t>
            </w:r>
          </w:p>
        </w:tc>
        <w:tc>
          <w:tcPr>
            <w:tcW w:w="1134" w:type="dxa"/>
          </w:tcPr>
          <w:p>
            <w:pPr>
              <w:pStyle w:val="0"/>
              <w:jc w:val="center"/>
            </w:pPr>
            <w:r>
              <w:rPr>
                <w:sz w:val="20"/>
              </w:rPr>
              <w:t xml:space="preserve">22532,20</w:t>
            </w:r>
          </w:p>
        </w:tc>
        <w:tc>
          <w:tcPr>
            <w:tcW w:w="1134" w:type="dxa"/>
          </w:tcPr>
          <w:p>
            <w:pPr>
              <w:pStyle w:val="0"/>
              <w:jc w:val="center"/>
            </w:pPr>
            <w:r>
              <w:rPr>
                <w:sz w:val="20"/>
              </w:rPr>
              <w:t xml:space="preserve">22532,20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709" w:type="dxa"/>
            <w:vMerge w:val="restart"/>
          </w:tcPr>
          <w:p>
            <w:pPr>
              <w:pStyle w:val="0"/>
              <w:jc w:val="center"/>
            </w:pPr>
            <w:r>
              <w:rPr>
                <w:sz w:val="20"/>
              </w:rPr>
              <w:t xml:space="preserve">1.1.2.1</w:t>
            </w:r>
          </w:p>
        </w:tc>
        <w:tc>
          <w:tcPr>
            <w:tcW w:w="2098" w:type="dxa"/>
            <w:vMerge w:val="restart"/>
          </w:tcPr>
          <w:p>
            <w:pPr>
              <w:pStyle w:val="0"/>
            </w:pPr>
            <w:r>
              <w:rPr>
                <w:sz w:val="20"/>
              </w:rPr>
              <w:t xml:space="preserve">Строительство дома-интерната для престарелых и инвалидов общего типа на 50 мест в городе Биробиджане</w:t>
            </w:r>
          </w:p>
        </w:tc>
        <w:tc>
          <w:tcPr>
            <w:tcW w:w="1474" w:type="dxa"/>
            <w:vMerge w:val="restart"/>
          </w:tcPr>
          <w:p>
            <w:pPr>
              <w:pStyle w:val="0"/>
            </w:pPr>
            <w:r>
              <w:rPr>
                <w:sz w:val="20"/>
              </w:rPr>
              <w:t xml:space="preserve">Департамент строительства и жилищно-коммунального хозяйства правительства Еврейской автономной области, ОГБУ "Служба заказчика (застройщика) в Еврейской автономной области"</w:t>
            </w:r>
          </w:p>
        </w:tc>
        <w:tc>
          <w:tcPr>
            <w:tcW w:w="567" w:type="dxa"/>
            <w:vMerge w:val="restart"/>
          </w:tcPr>
          <w:p>
            <w:pPr>
              <w:pStyle w:val="0"/>
              <w:jc w:val="center"/>
            </w:pPr>
            <w:r>
              <w:rPr>
                <w:sz w:val="20"/>
              </w:rPr>
              <w:t xml:space="preserve">010</w:t>
            </w:r>
          </w:p>
        </w:tc>
        <w:tc>
          <w:tcPr>
            <w:tcW w:w="709" w:type="dxa"/>
          </w:tcPr>
          <w:p>
            <w:pPr>
              <w:pStyle w:val="0"/>
              <w:jc w:val="center"/>
            </w:pPr>
            <w:r>
              <w:rPr>
                <w:sz w:val="20"/>
              </w:rPr>
              <w:t xml:space="preserve">1006</w:t>
            </w:r>
          </w:p>
        </w:tc>
        <w:tc>
          <w:tcPr>
            <w:tcW w:w="794" w:type="dxa"/>
          </w:tcPr>
          <w:p>
            <w:pPr>
              <w:pStyle w:val="0"/>
              <w:jc w:val="center"/>
            </w:pPr>
            <w:r>
              <w:rPr>
                <w:sz w:val="20"/>
              </w:rPr>
              <w:t xml:space="preserve">491Р351212</w:t>
            </w:r>
          </w:p>
        </w:tc>
        <w:tc>
          <w:tcPr>
            <w:tcW w:w="1134" w:type="dxa"/>
          </w:tcPr>
          <w:p>
            <w:pPr>
              <w:pStyle w:val="0"/>
              <w:jc w:val="center"/>
            </w:pPr>
            <w:r>
              <w:rPr>
                <w:sz w:val="20"/>
              </w:rPr>
              <w:t xml:space="preserve">892,12</w:t>
            </w:r>
          </w:p>
        </w:tc>
        <w:tc>
          <w:tcPr>
            <w:tcW w:w="1134" w:type="dxa"/>
          </w:tcPr>
          <w:p>
            <w:pPr>
              <w:pStyle w:val="0"/>
              <w:jc w:val="center"/>
            </w:pPr>
            <w:r>
              <w:rPr>
                <w:sz w:val="20"/>
              </w:rPr>
              <w:t xml:space="preserve">892,12</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709" w:type="dxa"/>
          </w:tcPr>
          <w:p>
            <w:pPr>
              <w:pStyle w:val="0"/>
              <w:jc w:val="center"/>
            </w:pPr>
            <w:r>
              <w:rPr>
                <w:sz w:val="20"/>
              </w:rPr>
              <w:t xml:space="preserve">1006</w:t>
            </w:r>
          </w:p>
        </w:tc>
        <w:tc>
          <w:tcPr>
            <w:tcW w:w="794" w:type="dxa"/>
          </w:tcPr>
          <w:p>
            <w:pPr>
              <w:pStyle w:val="0"/>
              <w:jc w:val="center"/>
            </w:pPr>
            <w:r>
              <w:rPr>
                <w:sz w:val="20"/>
              </w:rPr>
              <w:t xml:space="preserve">491P3V1212</w:t>
            </w:r>
          </w:p>
        </w:tc>
        <w:tc>
          <w:tcPr>
            <w:tcW w:w="1134" w:type="dxa"/>
          </w:tcPr>
          <w:p>
            <w:pPr>
              <w:pStyle w:val="0"/>
              <w:jc w:val="center"/>
            </w:pPr>
            <w:r>
              <w:rPr>
                <w:sz w:val="20"/>
              </w:rPr>
              <w:t xml:space="preserve">21423,20</w:t>
            </w:r>
          </w:p>
        </w:tc>
        <w:tc>
          <w:tcPr>
            <w:tcW w:w="1134" w:type="dxa"/>
          </w:tcPr>
          <w:p>
            <w:pPr>
              <w:pStyle w:val="0"/>
              <w:jc w:val="center"/>
            </w:pPr>
            <w:r>
              <w:rPr>
                <w:sz w:val="20"/>
              </w:rPr>
              <w:t xml:space="preserve">21423,20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709" w:type="dxa"/>
          </w:tcPr>
          <w:p>
            <w:pPr>
              <w:pStyle w:val="0"/>
              <w:jc w:val="center"/>
            </w:pPr>
            <w:r>
              <w:rPr>
                <w:sz w:val="20"/>
              </w:rPr>
              <w:t xml:space="preserve">1.1.2.2</w:t>
            </w:r>
          </w:p>
        </w:tc>
        <w:tc>
          <w:tcPr>
            <w:tcW w:w="2098" w:type="dxa"/>
          </w:tcPr>
          <w:p>
            <w:pPr>
              <w:pStyle w:val="0"/>
            </w:pPr>
            <w:r>
              <w:rPr>
                <w:sz w:val="20"/>
              </w:rPr>
              <w:t xml:space="preserve">Приобретение, поставка, сборка и установка оборудования, мебели и инвентаря для ввода в эксплуатацию дома-интерната для престарелых и инвалидов общего типа на 50 мест в городе Биробиджане</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 "Бирофельдский дом-интернат для престарелых и инвалидов"</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491Р351212</w:t>
            </w:r>
          </w:p>
        </w:tc>
        <w:tc>
          <w:tcPr>
            <w:tcW w:w="1134" w:type="dxa"/>
          </w:tcPr>
          <w:p>
            <w:pPr>
              <w:pStyle w:val="0"/>
              <w:jc w:val="center"/>
            </w:pPr>
            <w:r>
              <w:rPr>
                <w:sz w:val="20"/>
              </w:rPr>
              <w:t xml:space="preserve">216,88</w:t>
            </w:r>
          </w:p>
        </w:tc>
        <w:tc>
          <w:tcPr>
            <w:tcW w:w="1134" w:type="dxa"/>
          </w:tcPr>
          <w:p>
            <w:pPr>
              <w:pStyle w:val="0"/>
              <w:jc w:val="center"/>
            </w:pPr>
            <w:r>
              <w:rPr>
                <w:sz w:val="20"/>
              </w:rPr>
              <w:t xml:space="preserve">216,88</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709" w:type="dxa"/>
          </w:tcPr>
          <w:p>
            <w:pPr>
              <w:pStyle w:val="0"/>
              <w:jc w:val="center"/>
            </w:pPr>
            <w:r>
              <w:rPr>
                <w:sz w:val="20"/>
              </w:rPr>
              <w:t xml:space="preserve">1.1.3</w:t>
            </w:r>
          </w:p>
        </w:tc>
        <w:tc>
          <w:tcPr>
            <w:tcW w:w="2098" w:type="dxa"/>
          </w:tcPr>
          <w:p>
            <w:pPr>
              <w:pStyle w:val="0"/>
            </w:pPr>
            <w:r>
              <w:rPr>
                <w:sz w:val="20"/>
              </w:rPr>
              <w:t xml:space="preserve">Основное мероприятие 2 "Развитие в Еврейской автономной области конкуренции в сфере социального обслуживания населения"</w:t>
            </w:r>
          </w:p>
        </w:tc>
        <w:tc>
          <w:tcPr>
            <w:tcW w:w="1474" w:type="dxa"/>
          </w:tcPr>
          <w:p>
            <w:pPr>
              <w:pStyle w:val="0"/>
            </w:pPr>
            <w:r>
              <w:rPr>
                <w:sz w:val="20"/>
              </w:rPr>
              <w:t xml:space="preserve">Всего</w:t>
            </w:r>
          </w:p>
        </w:tc>
        <w:tc>
          <w:tcPr>
            <w:tcW w:w="567" w:type="dxa"/>
          </w:tcPr>
          <w:p>
            <w:pPr>
              <w:pStyle w:val="0"/>
              <w:jc w:val="center"/>
            </w:pPr>
            <w:r>
              <w:rPr>
                <w:sz w:val="20"/>
              </w:rPr>
              <w:t xml:space="preserve">011</w:t>
            </w:r>
          </w:p>
        </w:tc>
        <w:tc>
          <w:tcPr>
            <w:tcW w:w="709" w:type="dxa"/>
          </w:tcPr>
          <w:p>
            <w:pPr>
              <w:pStyle w:val="0"/>
              <w:jc w:val="center"/>
            </w:pPr>
            <w:r>
              <w:rPr>
                <w:sz w:val="20"/>
              </w:rPr>
              <w:t xml:space="preserve">1002</w:t>
            </w:r>
          </w:p>
        </w:tc>
        <w:tc>
          <w:tcPr>
            <w:tcW w:w="794" w:type="dxa"/>
          </w:tcPr>
          <w:p>
            <w:pPr>
              <w:pStyle w:val="0"/>
              <w:jc w:val="center"/>
            </w:pPr>
            <w:r>
              <w:rPr>
                <w:sz w:val="20"/>
              </w:rPr>
              <w:t xml:space="preserve">4910200000</w:t>
            </w:r>
          </w:p>
        </w:tc>
        <w:tc>
          <w:tcPr>
            <w:tcW w:w="1134" w:type="dxa"/>
          </w:tcPr>
          <w:p>
            <w:pPr>
              <w:pStyle w:val="0"/>
              <w:jc w:val="center"/>
            </w:pPr>
            <w:r>
              <w:rPr>
                <w:sz w:val="20"/>
              </w:rPr>
              <w:t xml:space="preserve">17900,00</w:t>
            </w:r>
          </w:p>
        </w:tc>
        <w:tc>
          <w:tcPr>
            <w:tcW w:w="1134" w:type="dxa"/>
          </w:tcPr>
          <w:p>
            <w:pPr>
              <w:pStyle w:val="0"/>
              <w:jc w:val="center"/>
            </w:pPr>
            <w:r>
              <w:rPr>
                <w:sz w:val="20"/>
              </w:rPr>
              <w:t xml:space="preserve">5900,00</w:t>
            </w:r>
          </w:p>
        </w:tc>
        <w:tc>
          <w:tcPr>
            <w:tcW w:w="1134" w:type="dxa"/>
          </w:tcPr>
          <w:p>
            <w:pPr>
              <w:pStyle w:val="0"/>
              <w:jc w:val="center"/>
            </w:pPr>
            <w:r>
              <w:rPr>
                <w:sz w:val="20"/>
              </w:rPr>
              <w:t xml:space="preserve">3000,00</w:t>
            </w:r>
          </w:p>
        </w:tc>
        <w:tc>
          <w:tcPr>
            <w:tcW w:w="1134" w:type="dxa"/>
          </w:tcPr>
          <w:p>
            <w:pPr>
              <w:pStyle w:val="0"/>
              <w:jc w:val="center"/>
            </w:pPr>
            <w:r>
              <w:rPr>
                <w:sz w:val="20"/>
              </w:rPr>
              <w:t xml:space="preserve">3000,00</w:t>
            </w:r>
          </w:p>
        </w:tc>
        <w:tc>
          <w:tcPr>
            <w:tcW w:w="1134" w:type="dxa"/>
          </w:tcPr>
          <w:p>
            <w:pPr>
              <w:pStyle w:val="0"/>
              <w:jc w:val="center"/>
            </w:pPr>
            <w:r>
              <w:rPr>
                <w:sz w:val="20"/>
              </w:rPr>
              <w:t xml:space="preserve">3000,00</w:t>
            </w:r>
          </w:p>
        </w:tc>
        <w:tc>
          <w:tcPr>
            <w:tcW w:w="1134" w:type="dxa"/>
          </w:tcPr>
          <w:p>
            <w:pPr>
              <w:pStyle w:val="0"/>
              <w:jc w:val="center"/>
            </w:pPr>
            <w:r>
              <w:rPr>
                <w:sz w:val="20"/>
              </w:rPr>
              <w:t xml:space="preserve">3000,00</w:t>
            </w:r>
          </w:p>
        </w:tc>
      </w:tr>
      <w:tr>
        <w:tc>
          <w:tcPr>
            <w:tcW w:w="709" w:type="dxa"/>
          </w:tcPr>
          <w:p>
            <w:pPr>
              <w:pStyle w:val="0"/>
              <w:jc w:val="center"/>
            </w:pPr>
            <w:r>
              <w:rPr>
                <w:sz w:val="20"/>
              </w:rPr>
              <w:t xml:space="preserve">1.1.3.1</w:t>
            </w:r>
          </w:p>
        </w:tc>
        <w:tc>
          <w:tcPr>
            <w:tcW w:w="2098" w:type="dxa"/>
          </w:tcPr>
          <w:p>
            <w:pPr>
              <w:pStyle w:val="0"/>
            </w:pPr>
            <w:r>
              <w:rPr>
                <w:sz w:val="20"/>
              </w:rPr>
              <w:t xml:space="preserve">Выплата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
        </w:tc>
        <w:tc>
          <w:tcPr>
            <w:tcW w:w="1474" w:type="dxa"/>
          </w:tcPr>
          <w:p>
            <w:pPr>
              <w:pStyle w:val="0"/>
            </w:pPr>
            <w:r>
              <w:rPr>
                <w:sz w:val="20"/>
              </w:rPr>
              <w:t xml:space="preserve">Департамент социальной защиты населения правительства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1002</w:t>
            </w:r>
          </w:p>
        </w:tc>
        <w:tc>
          <w:tcPr>
            <w:tcW w:w="794" w:type="dxa"/>
          </w:tcPr>
          <w:p>
            <w:pPr>
              <w:pStyle w:val="0"/>
              <w:jc w:val="center"/>
            </w:pPr>
            <w:r>
              <w:rPr>
                <w:sz w:val="20"/>
              </w:rPr>
              <w:t xml:space="preserve">4910200790</w:t>
            </w:r>
          </w:p>
        </w:tc>
        <w:tc>
          <w:tcPr>
            <w:tcW w:w="1134" w:type="dxa"/>
          </w:tcPr>
          <w:p>
            <w:pPr>
              <w:pStyle w:val="0"/>
              <w:jc w:val="center"/>
            </w:pPr>
            <w:r>
              <w:rPr>
                <w:sz w:val="20"/>
              </w:rPr>
              <w:t xml:space="preserve">17900,00</w:t>
            </w:r>
          </w:p>
        </w:tc>
        <w:tc>
          <w:tcPr>
            <w:tcW w:w="1134" w:type="dxa"/>
          </w:tcPr>
          <w:p>
            <w:pPr>
              <w:pStyle w:val="0"/>
              <w:jc w:val="center"/>
            </w:pPr>
            <w:r>
              <w:rPr>
                <w:sz w:val="20"/>
              </w:rPr>
              <w:t xml:space="preserve">5900,00</w:t>
            </w:r>
          </w:p>
        </w:tc>
        <w:tc>
          <w:tcPr>
            <w:tcW w:w="1134" w:type="dxa"/>
          </w:tcPr>
          <w:p>
            <w:pPr>
              <w:pStyle w:val="0"/>
              <w:jc w:val="center"/>
            </w:pPr>
            <w:r>
              <w:rPr>
                <w:sz w:val="20"/>
              </w:rPr>
              <w:t xml:space="preserve">3000,00</w:t>
            </w:r>
          </w:p>
        </w:tc>
        <w:tc>
          <w:tcPr>
            <w:tcW w:w="1134" w:type="dxa"/>
          </w:tcPr>
          <w:p>
            <w:pPr>
              <w:pStyle w:val="0"/>
              <w:jc w:val="center"/>
            </w:pPr>
            <w:r>
              <w:rPr>
                <w:sz w:val="20"/>
              </w:rPr>
              <w:t xml:space="preserve">3000,00</w:t>
            </w:r>
          </w:p>
        </w:tc>
        <w:tc>
          <w:tcPr>
            <w:tcW w:w="1134" w:type="dxa"/>
          </w:tcPr>
          <w:p>
            <w:pPr>
              <w:pStyle w:val="0"/>
              <w:jc w:val="center"/>
            </w:pPr>
            <w:r>
              <w:rPr>
                <w:sz w:val="20"/>
              </w:rPr>
              <w:t xml:space="preserve">3000,00</w:t>
            </w:r>
          </w:p>
        </w:tc>
        <w:tc>
          <w:tcPr>
            <w:tcW w:w="1134" w:type="dxa"/>
          </w:tcPr>
          <w:p>
            <w:pPr>
              <w:pStyle w:val="0"/>
              <w:jc w:val="center"/>
            </w:pPr>
            <w:r>
              <w:rPr>
                <w:sz w:val="20"/>
              </w:rPr>
              <w:t xml:space="preserve">3000,00</w:t>
            </w:r>
          </w:p>
        </w:tc>
      </w:tr>
      <w:tr>
        <w:tc>
          <w:tcPr>
            <w:tcW w:w="709" w:type="dxa"/>
          </w:tcPr>
          <w:p>
            <w:pPr>
              <w:pStyle w:val="0"/>
              <w:outlineLvl w:val="4"/>
              <w:jc w:val="center"/>
            </w:pPr>
            <w:r>
              <w:rPr>
                <w:sz w:val="20"/>
              </w:rPr>
              <w:t xml:space="preserve">1.2</w:t>
            </w:r>
          </w:p>
        </w:tc>
        <w:tc>
          <w:tcPr>
            <w:tcW w:w="2098" w:type="dxa"/>
          </w:tcPr>
          <w:p>
            <w:pPr>
              <w:pStyle w:val="0"/>
            </w:pPr>
            <w:r>
              <w:rPr>
                <w:sz w:val="20"/>
              </w:rPr>
              <w:t xml:space="preserve">Подпрограмма 2 "Старшее поколение" на 2023 - 2027 годы</w:t>
            </w:r>
          </w:p>
        </w:tc>
        <w:tc>
          <w:tcPr>
            <w:tcW w:w="1474" w:type="dxa"/>
          </w:tcPr>
          <w:p>
            <w:pPr>
              <w:pStyle w:val="0"/>
            </w:pPr>
            <w:r>
              <w:rPr>
                <w:sz w:val="20"/>
              </w:rPr>
              <w:t xml:space="preserve">Всего</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4920000000</w:t>
            </w:r>
          </w:p>
        </w:tc>
        <w:tc>
          <w:tcPr>
            <w:tcW w:w="1134" w:type="dxa"/>
          </w:tcPr>
          <w:p>
            <w:pPr>
              <w:pStyle w:val="0"/>
              <w:jc w:val="center"/>
            </w:pPr>
            <w:r>
              <w:rPr>
                <w:sz w:val="20"/>
              </w:rPr>
              <w:t xml:space="preserve">23304,60</w:t>
            </w:r>
          </w:p>
        </w:tc>
        <w:tc>
          <w:tcPr>
            <w:tcW w:w="1134" w:type="dxa"/>
          </w:tcPr>
          <w:p>
            <w:pPr>
              <w:pStyle w:val="0"/>
              <w:jc w:val="center"/>
            </w:pPr>
            <w:r>
              <w:rPr>
                <w:sz w:val="20"/>
              </w:rPr>
              <w:t xml:space="preserve">4979,80</w:t>
            </w:r>
          </w:p>
        </w:tc>
        <w:tc>
          <w:tcPr>
            <w:tcW w:w="1134" w:type="dxa"/>
          </w:tcPr>
          <w:p>
            <w:pPr>
              <w:pStyle w:val="0"/>
              <w:jc w:val="center"/>
            </w:pPr>
            <w:r>
              <w:rPr>
                <w:sz w:val="20"/>
              </w:rPr>
              <w:t xml:space="preserve">4581,20</w:t>
            </w:r>
          </w:p>
        </w:tc>
        <w:tc>
          <w:tcPr>
            <w:tcW w:w="1134" w:type="dxa"/>
          </w:tcPr>
          <w:p>
            <w:pPr>
              <w:pStyle w:val="0"/>
              <w:jc w:val="center"/>
            </w:pPr>
            <w:r>
              <w:rPr>
                <w:sz w:val="20"/>
              </w:rPr>
              <w:t xml:space="preserve">4581,20</w:t>
            </w:r>
          </w:p>
        </w:tc>
        <w:tc>
          <w:tcPr>
            <w:tcW w:w="1134" w:type="dxa"/>
          </w:tcPr>
          <w:p>
            <w:pPr>
              <w:pStyle w:val="0"/>
              <w:jc w:val="center"/>
            </w:pPr>
            <w:r>
              <w:rPr>
                <w:sz w:val="20"/>
              </w:rPr>
              <w:t xml:space="preserve">4581,20</w:t>
            </w:r>
          </w:p>
        </w:tc>
        <w:tc>
          <w:tcPr>
            <w:tcW w:w="1134" w:type="dxa"/>
          </w:tcPr>
          <w:p>
            <w:pPr>
              <w:pStyle w:val="0"/>
              <w:jc w:val="center"/>
            </w:pPr>
            <w:r>
              <w:rPr>
                <w:sz w:val="20"/>
              </w:rPr>
              <w:t xml:space="preserve">4581,20</w:t>
            </w:r>
          </w:p>
        </w:tc>
      </w:tr>
      <w:tr>
        <w:tc>
          <w:tcPr>
            <w:tcW w:w="709" w:type="dxa"/>
          </w:tcPr>
          <w:p>
            <w:pPr>
              <w:pStyle w:val="0"/>
              <w:jc w:val="center"/>
            </w:pPr>
            <w:r>
              <w:rPr>
                <w:sz w:val="20"/>
              </w:rPr>
              <w:t xml:space="preserve">1.2.1</w:t>
            </w:r>
          </w:p>
        </w:tc>
        <w:tc>
          <w:tcPr>
            <w:tcW w:w="2098" w:type="dxa"/>
          </w:tcPr>
          <w:p>
            <w:pPr>
              <w:pStyle w:val="0"/>
            </w:pPr>
            <w:r>
              <w:rPr>
                <w:sz w:val="20"/>
              </w:rPr>
              <w:t xml:space="preserve">Основное мероприятие "Государственная поддержка СОНКО ветеранов"</w:t>
            </w:r>
          </w:p>
        </w:tc>
        <w:tc>
          <w:tcPr>
            <w:tcW w:w="1474" w:type="dxa"/>
          </w:tcPr>
          <w:p>
            <w:pPr>
              <w:pStyle w:val="0"/>
            </w:pPr>
            <w:r>
              <w:rPr>
                <w:sz w:val="20"/>
              </w:rPr>
              <w:t xml:space="preserve">Всего</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4920200000</w:t>
            </w:r>
          </w:p>
        </w:tc>
        <w:tc>
          <w:tcPr>
            <w:tcW w:w="1134" w:type="dxa"/>
          </w:tcPr>
          <w:p>
            <w:pPr>
              <w:pStyle w:val="0"/>
              <w:jc w:val="center"/>
            </w:pPr>
            <w:r>
              <w:rPr>
                <w:sz w:val="20"/>
              </w:rPr>
              <w:t xml:space="preserve">4176,00</w:t>
            </w:r>
          </w:p>
        </w:tc>
        <w:tc>
          <w:tcPr>
            <w:tcW w:w="1134" w:type="dxa"/>
          </w:tcPr>
          <w:p>
            <w:pPr>
              <w:pStyle w:val="0"/>
              <w:jc w:val="center"/>
            </w:pPr>
            <w:r>
              <w:rPr>
                <w:sz w:val="20"/>
              </w:rPr>
              <w:t xml:space="preserve">1051,20</w:t>
            </w:r>
          </w:p>
        </w:tc>
        <w:tc>
          <w:tcPr>
            <w:tcW w:w="1134" w:type="dxa"/>
          </w:tcPr>
          <w:p>
            <w:pPr>
              <w:pStyle w:val="0"/>
              <w:jc w:val="center"/>
            </w:pPr>
            <w:r>
              <w:rPr>
                <w:sz w:val="20"/>
              </w:rPr>
              <w:t xml:space="preserve">781,20</w:t>
            </w:r>
          </w:p>
        </w:tc>
        <w:tc>
          <w:tcPr>
            <w:tcW w:w="1134" w:type="dxa"/>
          </w:tcPr>
          <w:p>
            <w:pPr>
              <w:pStyle w:val="0"/>
              <w:jc w:val="center"/>
            </w:pPr>
            <w:r>
              <w:rPr>
                <w:sz w:val="20"/>
              </w:rPr>
              <w:t xml:space="preserve">781,20</w:t>
            </w:r>
          </w:p>
        </w:tc>
        <w:tc>
          <w:tcPr>
            <w:tcW w:w="1134" w:type="dxa"/>
          </w:tcPr>
          <w:p>
            <w:pPr>
              <w:pStyle w:val="0"/>
              <w:jc w:val="center"/>
            </w:pPr>
            <w:r>
              <w:rPr>
                <w:sz w:val="20"/>
              </w:rPr>
              <w:t xml:space="preserve">781,20</w:t>
            </w:r>
          </w:p>
        </w:tc>
        <w:tc>
          <w:tcPr>
            <w:tcW w:w="1134" w:type="dxa"/>
          </w:tcPr>
          <w:p>
            <w:pPr>
              <w:pStyle w:val="0"/>
              <w:jc w:val="center"/>
            </w:pPr>
            <w:r>
              <w:rPr>
                <w:sz w:val="20"/>
              </w:rPr>
              <w:t xml:space="preserve">781,20</w:t>
            </w:r>
          </w:p>
        </w:tc>
      </w:tr>
      <w:tr>
        <w:tc>
          <w:tcPr>
            <w:tcW w:w="709" w:type="dxa"/>
          </w:tcPr>
          <w:p>
            <w:pPr>
              <w:pStyle w:val="0"/>
              <w:jc w:val="center"/>
            </w:pPr>
            <w:r>
              <w:rPr>
                <w:sz w:val="20"/>
              </w:rPr>
              <w:t xml:space="preserve">1.2.1.1</w:t>
            </w:r>
          </w:p>
        </w:tc>
        <w:tc>
          <w:tcPr>
            <w:tcW w:w="2098" w:type="dxa"/>
          </w:tcPr>
          <w:p>
            <w:pPr>
              <w:pStyle w:val="0"/>
            </w:pPr>
            <w:r>
              <w:rPr>
                <w:sz w:val="20"/>
              </w:rPr>
              <w:t xml:space="preserve">Предоставление субсидий СОНКО, осуществляющим свою деятельность в части решения социальных проблем граждан пожилого возраста, в порядке, установленном правительством Еврейской автономной области</w:t>
            </w:r>
          </w:p>
        </w:tc>
        <w:tc>
          <w:tcPr>
            <w:tcW w:w="1474" w:type="dxa"/>
          </w:tcPr>
          <w:p>
            <w:pPr>
              <w:pStyle w:val="0"/>
            </w:pPr>
            <w:r>
              <w:rPr>
                <w:sz w:val="20"/>
              </w:rPr>
              <w:t xml:space="preserve">Департамент социальной защиты населения правительства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4920228230</w:t>
            </w:r>
          </w:p>
        </w:tc>
        <w:tc>
          <w:tcPr>
            <w:tcW w:w="1134" w:type="dxa"/>
          </w:tcPr>
          <w:p>
            <w:pPr>
              <w:pStyle w:val="0"/>
              <w:jc w:val="center"/>
            </w:pPr>
            <w:r>
              <w:rPr>
                <w:sz w:val="20"/>
              </w:rPr>
              <w:t xml:space="preserve">4176,00</w:t>
            </w:r>
          </w:p>
        </w:tc>
        <w:tc>
          <w:tcPr>
            <w:tcW w:w="1134" w:type="dxa"/>
          </w:tcPr>
          <w:p>
            <w:pPr>
              <w:pStyle w:val="0"/>
              <w:jc w:val="center"/>
            </w:pPr>
            <w:r>
              <w:rPr>
                <w:sz w:val="20"/>
              </w:rPr>
              <w:t xml:space="preserve">1051,20</w:t>
            </w:r>
          </w:p>
        </w:tc>
        <w:tc>
          <w:tcPr>
            <w:tcW w:w="1134" w:type="dxa"/>
          </w:tcPr>
          <w:p>
            <w:pPr>
              <w:pStyle w:val="0"/>
              <w:jc w:val="center"/>
            </w:pPr>
            <w:r>
              <w:rPr>
                <w:sz w:val="20"/>
              </w:rPr>
              <w:t xml:space="preserve">781,20</w:t>
            </w:r>
          </w:p>
        </w:tc>
        <w:tc>
          <w:tcPr>
            <w:tcW w:w="1134" w:type="dxa"/>
          </w:tcPr>
          <w:p>
            <w:pPr>
              <w:pStyle w:val="0"/>
              <w:jc w:val="center"/>
            </w:pPr>
            <w:r>
              <w:rPr>
                <w:sz w:val="20"/>
              </w:rPr>
              <w:t xml:space="preserve">781,20</w:t>
            </w:r>
          </w:p>
        </w:tc>
        <w:tc>
          <w:tcPr>
            <w:tcW w:w="1134" w:type="dxa"/>
          </w:tcPr>
          <w:p>
            <w:pPr>
              <w:pStyle w:val="0"/>
              <w:jc w:val="center"/>
            </w:pPr>
            <w:r>
              <w:rPr>
                <w:sz w:val="20"/>
              </w:rPr>
              <w:t xml:space="preserve">781,20</w:t>
            </w:r>
          </w:p>
        </w:tc>
        <w:tc>
          <w:tcPr>
            <w:tcW w:w="1134" w:type="dxa"/>
          </w:tcPr>
          <w:p>
            <w:pPr>
              <w:pStyle w:val="0"/>
              <w:jc w:val="center"/>
            </w:pPr>
            <w:r>
              <w:rPr>
                <w:sz w:val="20"/>
              </w:rPr>
              <w:t xml:space="preserve">781,20</w:t>
            </w:r>
          </w:p>
        </w:tc>
      </w:tr>
      <w:tr>
        <w:tc>
          <w:tcPr>
            <w:tcW w:w="709" w:type="dxa"/>
          </w:tcPr>
          <w:p>
            <w:pPr>
              <w:pStyle w:val="0"/>
              <w:jc w:val="center"/>
            </w:pPr>
            <w:r>
              <w:rPr>
                <w:sz w:val="20"/>
              </w:rPr>
              <w:t xml:space="preserve">1.2.2</w:t>
            </w:r>
          </w:p>
        </w:tc>
        <w:tc>
          <w:tcPr>
            <w:tcW w:w="2098" w:type="dxa"/>
          </w:tcPr>
          <w:p>
            <w:pPr>
              <w:pStyle w:val="0"/>
            </w:pPr>
            <w:r>
              <w:rPr>
                <w:sz w:val="20"/>
              </w:rPr>
              <w:t xml:space="preserve">Основное мероприятие 2 "Изготовление и установка надгробных памятников, увековечивающих память погибших в Великой Отечественной войне, и сохранение мест захоронений знаменитых земляков"</w:t>
            </w:r>
          </w:p>
        </w:tc>
        <w:tc>
          <w:tcPr>
            <w:tcW w:w="1474" w:type="dxa"/>
          </w:tcPr>
          <w:p>
            <w:pPr>
              <w:pStyle w:val="0"/>
            </w:pPr>
            <w:r>
              <w:rPr>
                <w:sz w:val="20"/>
              </w:rPr>
              <w:t xml:space="preserve">Всего</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4920300000</w:t>
            </w:r>
          </w:p>
        </w:tc>
        <w:tc>
          <w:tcPr>
            <w:tcW w:w="1134" w:type="dxa"/>
          </w:tcPr>
          <w:p>
            <w:pPr>
              <w:pStyle w:val="0"/>
              <w:jc w:val="center"/>
            </w:pPr>
            <w:r>
              <w:rPr>
                <w:sz w:val="20"/>
              </w:rPr>
              <w:t xml:space="preserve">700,00</w:t>
            </w:r>
          </w:p>
        </w:tc>
        <w:tc>
          <w:tcPr>
            <w:tcW w:w="1134" w:type="dxa"/>
          </w:tcPr>
          <w:p>
            <w:pPr>
              <w:pStyle w:val="0"/>
              <w:jc w:val="center"/>
            </w:pPr>
            <w:r>
              <w:rPr>
                <w:sz w:val="20"/>
              </w:rPr>
              <w:t xml:space="preserve">100,00</w:t>
            </w:r>
          </w:p>
        </w:tc>
        <w:tc>
          <w:tcPr>
            <w:tcW w:w="1134" w:type="dxa"/>
          </w:tcPr>
          <w:p>
            <w:pPr>
              <w:pStyle w:val="0"/>
              <w:jc w:val="center"/>
            </w:pPr>
            <w:r>
              <w:rPr>
                <w:sz w:val="20"/>
              </w:rPr>
              <w:t xml:space="preserve">150,00</w:t>
            </w:r>
          </w:p>
        </w:tc>
        <w:tc>
          <w:tcPr>
            <w:tcW w:w="1134" w:type="dxa"/>
          </w:tcPr>
          <w:p>
            <w:pPr>
              <w:pStyle w:val="0"/>
              <w:jc w:val="center"/>
            </w:pPr>
            <w:r>
              <w:rPr>
                <w:sz w:val="20"/>
              </w:rPr>
              <w:t xml:space="preserve">150,00</w:t>
            </w:r>
          </w:p>
        </w:tc>
        <w:tc>
          <w:tcPr>
            <w:tcW w:w="1134" w:type="dxa"/>
          </w:tcPr>
          <w:p>
            <w:pPr>
              <w:pStyle w:val="0"/>
              <w:jc w:val="center"/>
            </w:pPr>
            <w:r>
              <w:rPr>
                <w:sz w:val="20"/>
              </w:rPr>
              <w:t xml:space="preserve">150,00</w:t>
            </w:r>
          </w:p>
        </w:tc>
        <w:tc>
          <w:tcPr>
            <w:tcW w:w="1134" w:type="dxa"/>
          </w:tcPr>
          <w:p>
            <w:pPr>
              <w:pStyle w:val="0"/>
              <w:jc w:val="center"/>
            </w:pPr>
            <w:r>
              <w:rPr>
                <w:sz w:val="20"/>
              </w:rPr>
              <w:t xml:space="preserve">150,00</w:t>
            </w:r>
          </w:p>
        </w:tc>
      </w:tr>
      <w:tr>
        <w:tc>
          <w:tcPr>
            <w:tcW w:w="709" w:type="dxa"/>
          </w:tcPr>
          <w:p>
            <w:pPr>
              <w:pStyle w:val="0"/>
              <w:jc w:val="center"/>
            </w:pPr>
            <w:r>
              <w:rPr>
                <w:sz w:val="20"/>
              </w:rPr>
              <w:t xml:space="preserve">1.2.2.1</w:t>
            </w:r>
          </w:p>
        </w:tc>
        <w:tc>
          <w:tcPr>
            <w:tcW w:w="2098" w:type="dxa"/>
          </w:tcPr>
          <w:p>
            <w:pPr>
              <w:pStyle w:val="0"/>
            </w:pPr>
            <w:r>
              <w:rPr>
                <w:sz w:val="20"/>
              </w:rPr>
              <w:t xml:space="preserve">Изготовление и установка надгробных памятников умершим участникам Великой Отечественной войны, памятники которым не были установлены в нарушение законодательства, а также восстановление разрушенных надгробных памятников, ранее установленных умершим участникам Великой Отечественной войны, в Порядке, установленном правительством Еврейской автономной области</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4920314050</w:t>
            </w:r>
          </w:p>
        </w:tc>
        <w:tc>
          <w:tcPr>
            <w:tcW w:w="1134" w:type="dxa"/>
          </w:tcPr>
          <w:p>
            <w:pPr>
              <w:pStyle w:val="0"/>
              <w:jc w:val="center"/>
            </w:pPr>
            <w:r>
              <w:rPr>
                <w:sz w:val="20"/>
              </w:rPr>
              <w:t xml:space="preserve">550,00</w:t>
            </w:r>
          </w:p>
        </w:tc>
        <w:tc>
          <w:tcPr>
            <w:tcW w:w="1134" w:type="dxa"/>
          </w:tcPr>
          <w:p>
            <w:pPr>
              <w:pStyle w:val="0"/>
              <w:jc w:val="center"/>
            </w:pPr>
            <w:r>
              <w:rPr>
                <w:sz w:val="20"/>
              </w:rPr>
              <w:t xml:space="preserve">70,00</w:t>
            </w:r>
          </w:p>
        </w:tc>
        <w:tc>
          <w:tcPr>
            <w:tcW w:w="1134" w:type="dxa"/>
          </w:tcPr>
          <w:p>
            <w:pPr>
              <w:pStyle w:val="0"/>
              <w:jc w:val="center"/>
            </w:pPr>
            <w:r>
              <w:rPr>
                <w:sz w:val="20"/>
              </w:rPr>
              <w:t xml:space="preserve">120,00</w:t>
            </w:r>
          </w:p>
        </w:tc>
        <w:tc>
          <w:tcPr>
            <w:tcW w:w="1134" w:type="dxa"/>
          </w:tcPr>
          <w:p>
            <w:pPr>
              <w:pStyle w:val="0"/>
              <w:jc w:val="center"/>
            </w:pPr>
            <w:r>
              <w:rPr>
                <w:sz w:val="20"/>
              </w:rPr>
              <w:t xml:space="preserve">120,00</w:t>
            </w:r>
          </w:p>
        </w:tc>
        <w:tc>
          <w:tcPr>
            <w:tcW w:w="1134" w:type="dxa"/>
          </w:tcPr>
          <w:p>
            <w:pPr>
              <w:pStyle w:val="0"/>
              <w:jc w:val="center"/>
            </w:pPr>
            <w:r>
              <w:rPr>
                <w:sz w:val="20"/>
              </w:rPr>
              <w:t xml:space="preserve">120,00</w:t>
            </w:r>
          </w:p>
        </w:tc>
        <w:tc>
          <w:tcPr>
            <w:tcW w:w="1134" w:type="dxa"/>
          </w:tcPr>
          <w:p>
            <w:pPr>
              <w:pStyle w:val="0"/>
              <w:jc w:val="center"/>
            </w:pPr>
            <w:r>
              <w:rPr>
                <w:sz w:val="20"/>
              </w:rPr>
              <w:t xml:space="preserve">120,00</w:t>
            </w:r>
          </w:p>
        </w:tc>
      </w:tr>
      <w:tr>
        <w:tc>
          <w:tcPr>
            <w:tcW w:w="709" w:type="dxa"/>
          </w:tcPr>
          <w:p>
            <w:pPr>
              <w:pStyle w:val="0"/>
              <w:jc w:val="center"/>
            </w:pPr>
            <w:r>
              <w:rPr>
                <w:sz w:val="20"/>
              </w:rPr>
              <w:t xml:space="preserve">1.2.2.2</w:t>
            </w:r>
          </w:p>
        </w:tc>
        <w:tc>
          <w:tcPr>
            <w:tcW w:w="2098" w:type="dxa"/>
          </w:tcPr>
          <w:p>
            <w:pPr>
              <w:pStyle w:val="0"/>
            </w:pPr>
            <w:r>
              <w:rPr>
                <w:sz w:val="20"/>
              </w:rPr>
              <w:t xml:space="preserve">Сохранение мест захоронений знаменитых земляков, восстановление неухоженных в течение длительного периода времени мест захоронений или имеющих следы осквернения</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4920314050</w:t>
            </w:r>
          </w:p>
        </w:tc>
        <w:tc>
          <w:tcPr>
            <w:tcW w:w="1134" w:type="dxa"/>
          </w:tcPr>
          <w:p>
            <w:pPr>
              <w:pStyle w:val="0"/>
              <w:jc w:val="center"/>
            </w:pPr>
            <w:r>
              <w:rPr>
                <w:sz w:val="20"/>
              </w:rPr>
              <w:t xml:space="preserve">150,00</w:t>
            </w:r>
          </w:p>
        </w:tc>
        <w:tc>
          <w:tcPr>
            <w:tcW w:w="1134" w:type="dxa"/>
          </w:tcPr>
          <w:p>
            <w:pPr>
              <w:pStyle w:val="0"/>
              <w:jc w:val="center"/>
            </w:pPr>
            <w:r>
              <w:rPr>
                <w:sz w:val="20"/>
              </w:rPr>
              <w:t xml:space="preserve">30,00</w:t>
            </w:r>
          </w:p>
        </w:tc>
        <w:tc>
          <w:tcPr>
            <w:tcW w:w="1134" w:type="dxa"/>
          </w:tcPr>
          <w:p>
            <w:pPr>
              <w:pStyle w:val="0"/>
              <w:jc w:val="center"/>
            </w:pPr>
            <w:r>
              <w:rPr>
                <w:sz w:val="20"/>
              </w:rPr>
              <w:t xml:space="preserve">30,00</w:t>
            </w:r>
          </w:p>
        </w:tc>
        <w:tc>
          <w:tcPr>
            <w:tcW w:w="1134" w:type="dxa"/>
          </w:tcPr>
          <w:p>
            <w:pPr>
              <w:pStyle w:val="0"/>
              <w:jc w:val="center"/>
            </w:pPr>
            <w:r>
              <w:rPr>
                <w:sz w:val="20"/>
              </w:rPr>
              <w:t xml:space="preserve">30,00</w:t>
            </w:r>
          </w:p>
        </w:tc>
        <w:tc>
          <w:tcPr>
            <w:tcW w:w="1134" w:type="dxa"/>
          </w:tcPr>
          <w:p>
            <w:pPr>
              <w:pStyle w:val="0"/>
              <w:jc w:val="center"/>
            </w:pPr>
            <w:r>
              <w:rPr>
                <w:sz w:val="20"/>
              </w:rPr>
              <w:t xml:space="preserve">30,00</w:t>
            </w:r>
          </w:p>
        </w:tc>
        <w:tc>
          <w:tcPr>
            <w:tcW w:w="1134" w:type="dxa"/>
          </w:tcPr>
          <w:p>
            <w:pPr>
              <w:pStyle w:val="0"/>
              <w:jc w:val="center"/>
            </w:pPr>
            <w:r>
              <w:rPr>
                <w:sz w:val="20"/>
              </w:rPr>
              <w:t xml:space="preserve">30,00</w:t>
            </w:r>
          </w:p>
        </w:tc>
      </w:tr>
      <w:tr>
        <w:tc>
          <w:tcPr>
            <w:tcW w:w="709" w:type="dxa"/>
          </w:tcPr>
          <w:p>
            <w:pPr>
              <w:pStyle w:val="0"/>
              <w:jc w:val="center"/>
            </w:pPr>
            <w:r>
              <w:rPr>
                <w:sz w:val="20"/>
              </w:rPr>
              <w:t xml:space="preserve">1.2.3</w:t>
            </w:r>
          </w:p>
        </w:tc>
        <w:tc>
          <w:tcPr>
            <w:tcW w:w="2098" w:type="dxa"/>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4920100000</w:t>
            </w:r>
          </w:p>
        </w:tc>
        <w:tc>
          <w:tcPr>
            <w:tcW w:w="1134" w:type="dxa"/>
          </w:tcPr>
          <w:p>
            <w:pPr>
              <w:pStyle w:val="0"/>
              <w:jc w:val="center"/>
            </w:pPr>
            <w:r>
              <w:rPr>
                <w:sz w:val="20"/>
              </w:rPr>
              <w:t xml:space="preserve">18428,60</w:t>
            </w:r>
          </w:p>
        </w:tc>
        <w:tc>
          <w:tcPr>
            <w:tcW w:w="1134" w:type="dxa"/>
          </w:tcPr>
          <w:p>
            <w:pPr>
              <w:pStyle w:val="0"/>
              <w:jc w:val="center"/>
            </w:pPr>
            <w:r>
              <w:rPr>
                <w:sz w:val="20"/>
              </w:rPr>
              <w:t xml:space="preserve">3828,60</w:t>
            </w:r>
          </w:p>
        </w:tc>
        <w:tc>
          <w:tcPr>
            <w:tcW w:w="1134" w:type="dxa"/>
          </w:tcPr>
          <w:p>
            <w:pPr>
              <w:pStyle w:val="0"/>
              <w:jc w:val="center"/>
            </w:pPr>
            <w:r>
              <w:rPr>
                <w:sz w:val="20"/>
              </w:rPr>
              <w:t xml:space="preserve">3650,00</w:t>
            </w:r>
          </w:p>
        </w:tc>
        <w:tc>
          <w:tcPr>
            <w:tcW w:w="1134" w:type="dxa"/>
          </w:tcPr>
          <w:p>
            <w:pPr>
              <w:pStyle w:val="0"/>
              <w:jc w:val="center"/>
            </w:pPr>
            <w:r>
              <w:rPr>
                <w:sz w:val="20"/>
              </w:rPr>
              <w:t xml:space="preserve">3650,00</w:t>
            </w:r>
          </w:p>
        </w:tc>
        <w:tc>
          <w:tcPr>
            <w:tcW w:w="1134" w:type="dxa"/>
          </w:tcPr>
          <w:p>
            <w:pPr>
              <w:pStyle w:val="0"/>
              <w:jc w:val="center"/>
            </w:pPr>
            <w:r>
              <w:rPr>
                <w:sz w:val="20"/>
              </w:rPr>
              <w:t xml:space="preserve">3650,00</w:t>
            </w:r>
          </w:p>
        </w:tc>
        <w:tc>
          <w:tcPr>
            <w:tcW w:w="1134" w:type="dxa"/>
          </w:tcPr>
          <w:p>
            <w:pPr>
              <w:pStyle w:val="0"/>
              <w:jc w:val="center"/>
            </w:pPr>
            <w:r>
              <w:rPr>
                <w:sz w:val="20"/>
              </w:rPr>
              <w:t xml:space="preserve">3650,00</w:t>
            </w:r>
          </w:p>
        </w:tc>
      </w:tr>
      <w:tr>
        <w:tc>
          <w:tcPr>
            <w:tcW w:w="709" w:type="dxa"/>
          </w:tcPr>
          <w:p>
            <w:pPr>
              <w:pStyle w:val="0"/>
              <w:jc w:val="center"/>
            </w:pPr>
            <w:r>
              <w:rPr>
                <w:sz w:val="20"/>
              </w:rPr>
              <w:t xml:space="preserve">1.2.3.1</w:t>
            </w:r>
          </w:p>
        </w:tc>
        <w:tc>
          <w:tcPr>
            <w:tcW w:w="2098" w:type="dxa"/>
          </w:tcPr>
          <w:p>
            <w:pPr>
              <w:pStyle w:val="0"/>
            </w:pPr>
            <w:r>
              <w:rPr>
                <w:sz w:val="20"/>
              </w:rPr>
              <w:t xml:space="preserve">Организация оказания материальной помощи гражданам пожилого возраста, в том числе освободившимся из мест лишения свободы, гражданам без определенного места жительства, находящимся в трудной жизненной ситуации, в порядке, определенном правительством Еврейской автономной области</w:t>
            </w:r>
          </w:p>
        </w:tc>
        <w:tc>
          <w:tcPr>
            <w:tcW w:w="1474" w:type="dxa"/>
          </w:tcPr>
          <w:p>
            <w:pPr>
              <w:pStyle w:val="0"/>
            </w:pPr>
            <w:r>
              <w:rPr>
                <w:sz w:val="20"/>
              </w:rPr>
              <w:t xml:space="preserve">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4920128210</w:t>
            </w:r>
          </w:p>
        </w:tc>
        <w:tc>
          <w:tcPr>
            <w:tcW w:w="1134" w:type="dxa"/>
          </w:tcPr>
          <w:p>
            <w:pPr>
              <w:pStyle w:val="0"/>
              <w:jc w:val="center"/>
            </w:pPr>
            <w:r>
              <w:rPr>
                <w:sz w:val="20"/>
              </w:rPr>
              <w:t xml:space="preserve">7523,00</w:t>
            </w:r>
          </w:p>
        </w:tc>
        <w:tc>
          <w:tcPr>
            <w:tcW w:w="1134" w:type="dxa"/>
          </w:tcPr>
          <w:p>
            <w:pPr>
              <w:pStyle w:val="0"/>
              <w:jc w:val="center"/>
            </w:pPr>
            <w:r>
              <w:rPr>
                <w:sz w:val="20"/>
              </w:rPr>
              <w:t xml:space="preserve">1827,00</w:t>
            </w:r>
          </w:p>
        </w:tc>
        <w:tc>
          <w:tcPr>
            <w:tcW w:w="1134" w:type="dxa"/>
          </w:tcPr>
          <w:p>
            <w:pPr>
              <w:pStyle w:val="0"/>
              <w:jc w:val="center"/>
            </w:pPr>
            <w:r>
              <w:rPr>
                <w:sz w:val="20"/>
              </w:rPr>
              <w:t xml:space="preserve">1424,00</w:t>
            </w:r>
          </w:p>
        </w:tc>
        <w:tc>
          <w:tcPr>
            <w:tcW w:w="1134" w:type="dxa"/>
          </w:tcPr>
          <w:p>
            <w:pPr>
              <w:pStyle w:val="0"/>
              <w:jc w:val="center"/>
            </w:pPr>
            <w:r>
              <w:rPr>
                <w:sz w:val="20"/>
              </w:rPr>
              <w:t xml:space="preserve">1424,00</w:t>
            </w:r>
          </w:p>
        </w:tc>
        <w:tc>
          <w:tcPr>
            <w:tcW w:w="1134" w:type="dxa"/>
          </w:tcPr>
          <w:p>
            <w:pPr>
              <w:pStyle w:val="0"/>
              <w:jc w:val="center"/>
            </w:pPr>
            <w:r>
              <w:rPr>
                <w:sz w:val="20"/>
              </w:rPr>
              <w:t xml:space="preserve">1424,00</w:t>
            </w:r>
          </w:p>
        </w:tc>
        <w:tc>
          <w:tcPr>
            <w:tcW w:w="1134" w:type="dxa"/>
          </w:tcPr>
          <w:p>
            <w:pPr>
              <w:pStyle w:val="0"/>
              <w:jc w:val="center"/>
            </w:pPr>
            <w:r>
              <w:rPr>
                <w:sz w:val="20"/>
              </w:rPr>
              <w:t xml:space="preserve">1424,00</w:t>
            </w:r>
          </w:p>
        </w:tc>
      </w:tr>
      <w:tr>
        <w:tc>
          <w:tcPr>
            <w:tcW w:w="709" w:type="dxa"/>
          </w:tcPr>
          <w:p>
            <w:pPr>
              <w:pStyle w:val="0"/>
              <w:jc w:val="center"/>
            </w:pPr>
            <w:r>
              <w:rPr>
                <w:sz w:val="20"/>
              </w:rPr>
              <w:t xml:space="preserve">1.2.3.2</w:t>
            </w:r>
          </w:p>
        </w:tc>
        <w:tc>
          <w:tcPr>
            <w:tcW w:w="2098" w:type="dxa"/>
          </w:tcPr>
          <w:p>
            <w:pPr>
              <w:pStyle w:val="0"/>
            </w:pPr>
            <w:r>
              <w:rPr>
                <w:sz w:val="20"/>
              </w:rPr>
              <w:t xml:space="preserve">Предоставление единовременной выплаты инвалидам и ветеранам Великой Отечественной войны на проведение капитального ремонта жилых помещений в Порядке, установленном правительством Еврейской автономной области</w:t>
            </w:r>
          </w:p>
        </w:tc>
        <w:tc>
          <w:tcPr>
            <w:tcW w:w="1474" w:type="dxa"/>
          </w:tcPr>
          <w:p>
            <w:pPr>
              <w:pStyle w:val="0"/>
            </w:pPr>
            <w:r>
              <w:rPr>
                <w:sz w:val="20"/>
              </w:rPr>
              <w:t xml:space="preserve">Департамент социальной защиты населения правительства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4920128210</w:t>
            </w:r>
          </w:p>
        </w:tc>
        <w:tc>
          <w:tcPr>
            <w:tcW w:w="1134" w:type="dxa"/>
          </w:tcPr>
          <w:p>
            <w:pPr>
              <w:pStyle w:val="0"/>
              <w:jc w:val="center"/>
            </w:pPr>
            <w:r>
              <w:rPr>
                <w:sz w:val="20"/>
              </w:rPr>
              <w:t xml:space="preserve">304,00</w:t>
            </w:r>
          </w:p>
        </w:tc>
        <w:tc>
          <w:tcPr>
            <w:tcW w:w="1134" w:type="dxa"/>
          </w:tcPr>
          <w:p>
            <w:pPr>
              <w:pStyle w:val="0"/>
              <w:jc w:val="center"/>
            </w:pPr>
            <w:r>
              <w:rPr>
                <w:sz w:val="20"/>
              </w:rPr>
              <w:t xml:space="preserve">0,00</w:t>
            </w:r>
          </w:p>
        </w:tc>
        <w:tc>
          <w:tcPr>
            <w:tcW w:w="1134" w:type="dxa"/>
          </w:tcPr>
          <w:p>
            <w:pPr>
              <w:pStyle w:val="0"/>
              <w:jc w:val="center"/>
            </w:pPr>
            <w:r>
              <w:rPr>
                <w:sz w:val="20"/>
              </w:rPr>
              <w:t xml:space="preserve">76,00</w:t>
            </w:r>
          </w:p>
        </w:tc>
        <w:tc>
          <w:tcPr>
            <w:tcW w:w="1134" w:type="dxa"/>
          </w:tcPr>
          <w:p>
            <w:pPr>
              <w:pStyle w:val="0"/>
              <w:jc w:val="center"/>
            </w:pPr>
            <w:r>
              <w:rPr>
                <w:sz w:val="20"/>
              </w:rPr>
              <w:t xml:space="preserve">76,00</w:t>
            </w:r>
          </w:p>
        </w:tc>
        <w:tc>
          <w:tcPr>
            <w:tcW w:w="1134" w:type="dxa"/>
          </w:tcPr>
          <w:p>
            <w:pPr>
              <w:pStyle w:val="0"/>
              <w:jc w:val="center"/>
            </w:pPr>
            <w:r>
              <w:rPr>
                <w:sz w:val="20"/>
              </w:rPr>
              <w:t xml:space="preserve">76,00</w:t>
            </w:r>
          </w:p>
        </w:tc>
        <w:tc>
          <w:tcPr>
            <w:tcW w:w="1134" w:type="dxa"/>
          </w:tcPr>
          <w:p>
            <w:pPr>
              <w:pStyle w:val="0"/>
              <w:jc w:val="center"/>
            </w:pPr>
            <w:r>
              <w:rPr>
                <w:sz w:val="20"/>
              </w:rPr>
              <w:t xml:space="preserve">76,00</w:t>
            </w:r>
          </w:p>
        </w:tc>
      </w:tr>
      <w:tr>
        <w:tc>
          <w:tcPr>
            <w:tcW w:w="709" w:type="dxa"/>
          </w:tcPr>
          <w:p>
            <w:pPr>
              <w:pStyle w:val="0"/>
              <w:jc w:val="center"/>
            </w:pPr>
            <w:r>
              <w:rPr>
                <w:sz w:val="20"/>
              </w:rPr>
              <w:t xml:space="preserve">1.2.3.3</w:t>
            </w:r>
          </w:p>
        </w:tc>
        <w:tc>
          <w:tcPr>
            <w:tcW w:w="2098" w:type="dxa"/>
          </w:tcPr>
          <w:p>
            <w:pPr>
              <w:pStyle w:val="0"/>
            </w:pPr>
            <w:r>
              <w:rPr>
                <w:sz w:val="20"/>
              </w:rPr>
              <w:t xml:space="preserve">Организация мероприятий, приуроченных к Международному дню пожилых людей, Дню памяти жертв политических репрессий, Дню Героев Отечества, Дню Победы, и других социально значимых мероприятий</w:t>
            </w:r>
          </w:p>
        </w:tc>
        <w:tc>
          <w:tcPr>
            <w:tcW w:w="1474" w:type="dxa"/>
          </w:tcPr>
          <w:p>
            <w:pPr>
              <w:pStyle w:val="0"/>
            </w:pPr>
            <w:r>
              <w:rPr>
                <w:sz w:val="20"/>
              </w:rPr>
              <w:t xml:space="preserve">Департамент социальной защиты населения правительства Еврейской автономной области,</w:t>
            </w:r>
          </w:p>
          <w:p>
            <w:pPr>
              <w:pStyle w:val="0"/>
            </w:pPr>
            <w:r>
              <w:rPr>
                <w:sz w:val="20"/>
              </w:rPr>
              <w:t xml:space="preserve">ОГБУ "Комплексный центр социального обслуживания Еврейской автономной области", департамент культуры правительства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4920128210</w:t>
            </w:r>
          </w:p>
        </w:tc>
        <w:tc>
          <w:tcPr>
            <w:tcW w:w="1134" w:type="dxa"/>
          </w:tcPr>
          <w:p>
            <w:pPr>
              <w:pStyle w:val="0"/>
              <w:jc w:val="center"/>
            </w:pPr>
            <w:r>
              <w:rPr>
                <w:sz w:val="20"/>
              </w:rPr>
              <w:t xml:space="preserve">786,00</w:t>
            </w:r>
          </w:p>
        </w:tc>
        <w:tc>
          <w:tcPr>
            <w:tcW w:w="1134" w:type="dxa"/>
          </w:tcPr>
          <w:p>
            <w:pPr>
              <w:pStyle w:val="0"/>
              <w:jc w:val="center"/>
            </w:pPr>
            <w:r>
              <w:rPr>
                <w:sz w:val="20"/>
              </w:rPr>
              <w:t xml:space="preserve">170,00</w:t>
            </w:r>
          </w:p>
        </w:tc>
        <w:tc>
          <w:tcPr>
            <w:tcW w:w="1134" w:type="dxa"/>
          </w:tcPr>
          <w:p>
            <w:pPr>
              <w:pStyle w:val="0"/>
              <w:jc w:val="center"/>
            </w:pPr>
            <w:r>
              <w:rPr>
                <w:sz w:val="20"/>
              </w:rPr>
              <w:t xml:space="preserve">154,00</w:t>
            </w:r>
          </w:p>
        </w:tc>
        <w:tc>
          <w:tcPr>
            <w:tcW w:w="1134" w:type="dxa"/>
          </w:tcPr>
          <w:p>
            <w:pPr>
              <w:pStyle w:val="0"/>
              <w:jc w:val="center"/>
            </w:pPr>
            <w:r>
              <w:rPr>
                <w:sz w:val="20"/>
              </w:rPr>
              <w:t xml:space="preserve">154,00</w:t>
            </w:r>
          </w:p>
        </w:tc>
        <w:tc>
          <w:tcPr>
            <w:tcW w:w="1134" w:type="dxa"/>
          </w:tcPr>
          <w:p>
            <w:pPr>
              <w:pStyle w:val="0"/>
              <w:jc w:val="center"/>
            </w:pPr>
            <w:r>
              <w:rPr>
                <w:sz w:val="20"/>
              </w:rPr>
              <w:t xml:space="preserve">154,00</w:t>
            </w:r>
          </w:p>
        </w:tc>
        <w:tc>
          <w:tcPr>
            <w:tcW w:w="1134" w:type="dxa"/>
          </w:tcPr>
          <w:p>
            <w:pPr>
              <w:pStyle w:val="0"/>
              <w:jc w:val="center"/>
            </w:pPr>
            <w:r>
              <w:rPr>
                <w:sz w:val="20"/>
              </w:rPr>
              <w:t xml:space="preserve">154,00</w:t>
            </w:r>
          </w:p>
        </w:tc>
      </w:tr>
      <w:tr>
        <w:tc>
          <w:tcPr>
            <w:tcW w:w="709" w:type="dxa"/>
          </w:tcPr>
          <w:p>
            <w:pPr>
              <w:pStyle w:val="0"/>
              <w:jc w:val="center"/>
            </w:pPr>
            <w:r>
              <w:rPr>
                <w:sz w:val="20"/>
              </w:rPr>
              <w:t xml:space="preserve">1.2.3.4</w:t>
            </w:r>
          </w:p>
        </w:tc>
        <w:tc>
          <w:tcPr>
            <w:tcW w:w="2098" w:type="dxa"/>
          </w:tcPr>
          <w:p>
            <w:pPr>
              <w:pStyle w:val="0"/>
            </w:pPr>
            <w:r>
              <w:rPr>
                <w:sz w:val="20"/>
              </w:rPr>
              <w:t xml:space="preserve">Организация передачи персональных поздравлений Президента Российской Федерации и вручения ценных подарков ветеранам Великой Отечественной войны в связи с юбилейными датами рождения, а также организация поздравлений граждан пожилого возраста, принимающих участие в жизни Еврейской автономной области, со знаменательными датами</w:t>
            </w:r>
          </w:p>
        </w:tc>
        <w:tc>
          <w:tcPr>
            <w:tcW w:w="1474" w:type="dxa"/>
          </w:tcPr>
          <w:p>
            <w:pPr>
              <w:pStyle w:val="0"/>
            </w:pPr>
            <w:r>
              <w:rPr>
                <w:sz w:val="20"/>
              </w:rPr>
              <w:t xml:space="preserve">Департамент социальной защиты населения правительства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4920128210</w:t>
            </w:r>
          </w:p>
        </w:tc>
        <w:tc>
          <w:tcPr>
            <w:tcW w:w="1134" w:type="dxa"/>
          </w:tcPr>
          <w:p>
            <w:pPr>
              <w:pStyle w:val="0"/>
              <w:jc w:val="center"/>
            </w:pPr>
            <w:r>
              <w:rPr>
                <w:sz w:val="20"/>
              </w:rPr>
              <w:t xml:space="preserve">630,00</w:t>
            </w:r>
          </w:p>
        </w:tc>
        <w:tc>
          <w:tcPr>
            <w:tcW w:w="1134" w:type="dxa"/>
          </w:tcPr>
          <w:p>
            <w:pPr>
              <w:pStyle w:val="0"/>
              <w:jc w:val="center"/>
            </w:pPr>
            <w:r>
              <w:rPr>
                <w:sz w:val="20"/>
              </w:rPr>
              <w:t xml:space="preserve">30,00</w:t>
            </w:r>
          </w:p>
        </w:tc>
        <w:tc>
          <w:tcPr>
            <w:tcW w:w="1134" w:type="dxa"/>
          </w:tcPr>
          <w:p>
            <w:pPr>
              <w:pStyle w:val="0"/>
              <w:jc w:val="center"/>
            </w:pPr>
            <w:r>
              <w:rPr>
                <w:sz w:val="20"/>
              </w:rPr>
              <w:t xml:space="preserve">150,00</w:t>
            </w:r>
          </w:p>
        </w:tc>
        <w:tc>
          <w:tcPr>
            <w:tcW w:w="1134" w:type="dxa"/>
          </w:tcPr>
          <w:p>
            <w:pPr>
              <w:pStyle w:val="0"/>
              <w:jc w:val="center"/>
            </w:pPr>
            <w:r>
              <w:rPr>
                <w:sz w:val="20"/>
              </w:rPr>
              <w:t xml:space="preserve">150,00</w:t>
            </w:r>
          </w:p>
        </w:tc>
        <w:tc>
          <w:tcPr>
            <w:tcW w:w="1134" w:type="dxa"/>
          </w:tcPr>
          <w:p>
            <w:pPr>
              <w:pStyle w:val="0"/>
              <w:jc w:val="center"/>
            </w:pPr>
            <w:r>
              <w:rPr>
                <w:sz w:val="20"/>
              </w:rPr>
              <w:t xml:space="preserve">150,00</w:t>
            </w:r>
          </w:p>
        </w:tc>
        <w:tc>
          <w:tcPr>
            <w:tcW w:w="1134" w:type="dxa"/>
          </w:tcPr>
          <w:p>
            <w:pPr>
              <w:pStyle w:val="0"/>
              <w:jc w:val="center"/>
            </w:pPr>
            <w:r>
              <w:rPr>
                <w:sz w:val="20"/>
              </w:rPr>
              <w:t xml:space="preserve">150,00</w:t>
            </w:r>
          </w:p>
        </w:tc>
      </w:tr>
      <w:tr>
        <w:tc>
          <w:tcPr>
            <w:tcW w:w="709" w:type="dxa"/>
          </w:tcPr>
          <w:p>
            <w:pPr>
              <w:pStyle w:val="0"/>
              <w:jc w:val="center"/>
            </w:pPr>
            <w:r>
              <w:rPr>
                <w:sz w:val="20"/>
              </w:rPr>
              <w:t xml:space="preserve">1.2.3.5</w:t>
            </w:r>
          </w:p>
        </w:tc>
        <w:tc>
          <w:tcPr>
            <w:tcW w:w="2098" w:type="dxa"/>
          </w:tcPr>
          <w:p>
            <w:pPr>
              <w:pStyle w:val="0"/>
            </w:pPr>
            <w:r>
              <w:rPr>
                <w:sz w:val="20"/>
              </w:rPr>
              <w:t xml:space="preserve">Организация мероприятий по обеспечению пожарной безопасности жилых помещений (оснащение автономными пожарными извещателями, выдача огнетушителей), в которых проживают маломобильные группы населения</w:t>
            </w:r>
          </w:p>
        </w:tc>
        <w:tc>
          <w:tcPr>
            <w:tcW w:w="1474" w:type="dxa"/>
          </w:tcPr>
          <w:p>
            <w:pPr>
              <w:pStyle w:val="0"/>
            </w:pPr>
            <w:r>
              <w:rPr>
                <w:sz w:val="20"/>
              </w:rPr>
              <w:t xml:space="preserve">Департамент социальной защиты населения правительства Еврейской автономной области,</w:t>
            </w:r>
          </w:p>
          <w:p>
            <w:pPr>
              <w:pStyle w:val="0"/>
            </w:pPr>
            <w:r>
              <w:rPr>
                <w:sz w:val="20"/>
              </w:rPr>
              <w:t xml:space="preserve">ОГБУ "Комплексный центр социального обслуживания Еврейской автономной области", департамент культуры правительства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4920128210</w:t>
            </w:r>
          </w:p>
        </w:tc>
        <w:tc>
          <w:tcPr>
            <w:tcW w:w="1134" w:type="dxa"/>
          </w:tcPr>
          <w:p>
            <w:pPr>
              <w:pStyle w:val="0"/>
              <w:jc w:val="center"/>
            </w:pPr>
            <w:r>
              <w:rPr>
                <w:sz w:val="20"/>
              </w:rPr>
              <w:t xml:space="preserve">50,00</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r>
      <w:tr>
        <w:tc>
          <w:tcPr>
            <w:tcW w:w="709" w:type="dxa"/>
          </w:tcPr>
          <w:p>
            <w:pPr>
              <w:pStyle w:val="0"/>
              <w:jc w:val="center"/>
            </w:pPr>
            <w:r>
              <w:rPr>
                <w:sz w:val="20"/>
              </w:rPr>
              <w:t xml:space="preserve">1.2.3.6</w:t>
            </w:r>
          </w:p>
        </w:tc>
        <w:tc>
          <w:tcPr>
            <w:tcW w:w="2098" w:type="dxa"/>
          </w:tcPr>
          <w:p>
            <w:pPr>
              <w:pStyle w:val="0"/>
            </w:pPr>
            <w:r>
              <w:rPr>
                <w:sz w:val="20"/>
              </w:rPr>
              <w:t xml:space="preserve">Проведение регионального этапа Всероссийского конкурса профессионального мастерства в сфере социального обслуживания граждан Еврейской автономной области</w:t>
            </w:r>
          </w:p>
        </w:tc>
        <w:tc>
          <w:tcPr>
            <w:tcW w:w="1474" w:type="dxa"/>
          </w:tcPr>
          <w:p>
            <w:pPr>
              <w:pStyle w:val="0"/>
            </w:pPr>
            <w:r>
              <w:rPr>
                <w:sz w:val="20"/>
              </w:rPr>
              <w:t xml:space="preserve">Департамент социальной защиты населения правительства Еврейской автономной области,</w:t>
            </w:r>
          </w:p>
          <w:p>
            <w:pPr>
              <w:pStyle w:val="0"/>
            </w:pPr>
            <w:r>
              <w:rPr>
                <w:sz w:val="20"/>
              </w:rPr>
              <w:t xml:space="preserve">ОГБУ "Комплексный центр социального обслуживания Еврейской автономной области", департамент культуры правительства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4920128210</w:t>
            </w:r>
          </w:p>
        </w:tc>
        <w:tc>
          <w:tcPr>
            <w:tcW w:w="1134" w:type="dxa"/>
          </w:tcPr>
          <w:p>
            <w:pPr>
              <w:pStyle w:val="0"/>
              <w:jc w:val="center"/>
            </w:pPr>
            <w:r>
              <w:rPr>
                <w:sz w:val="20"/>
              </w:rPr>
              <w:t xml:space="preserve">210,00</w:t>
            </w:r>
          </w:p>
        </w:tc>
        <w:tc>
          <w:tcPr>
            <w:tcW w:w="1134" w:type="dxa"/>
          </w:tcPr>
          <w:p>
            <w:pPr>
              <w:pStyle w:val="0"/>
              <w:jc w:val="center"/>
            </w:pPr>
            <w:r>
              <w:rPr>
                <w:sz w:val="20"/>
              </w:rPr>
              <w:t xml:space="preserve">10,00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r>
      <w:tr>
        <w:tc>
          <w:tcPr>
            <w:tcW w:w="709" w:type="dxa"/>
          </w:tcPr>
          <w:p>
            <w:pPr>
              <w:pStyle w:val="0"/>
              <w:jc w:val="center"/>
            </w:pPr>
            <w:r>
              <w:rPr>
                <w:sz w:val="20"/>
              </w:rPr>
              <w:t xml:space="preserve">1.2.3.7</w:t>
            </w:r>
          </w:p>
        </w:tc>
        <w:tc>
          <w:tcPr>
            <w:tcW w:w="2098" w:type="dxa"/>
          </w:tcPr>
          <w:p>
            <w:pPr>
              <w:pStyle w:val="0"/>
            </w:pPr>
            <w:r>
              <w:rPr>
                <w:sz w:val="20"/>
              </w:rPr>
              <w:t xml:space="preserve">Обеспечение участия сборных команд пожилых людей в спортивных, творческих мероприятиях за пределами Еврейской автономной области</w:t>
            </w:r>
          </w:p>
        </w:tc>
        <w:tc>
          <w:tcPr>
            <w:tcW w:w="1474" w:type="dxa"/>
          </w:tcPr>
          <w:p>
            <w:pPr>
              <w:pStyle w:val="0"/>
            </w:pPr>
            <w:r>
              <w:rPr>
                <w:sz w:val="20"/>
              </w:rPr>
              <w:t xml:space="preserve">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4920128210</w:t>
            </w:r>
          </w:p>
        </w:tc>
        <w:tc>
          <w:tcPr>
            <w:tcW w:w="1134" w:type="dxa"/>
          </w:tcPr>
          <w:p>
            <w:pPr>
              <w:pStyle w:val="0"/>
              <w:jc w:val="center"/>
            </w:pPr>
            <w:r>
              <w:rPr>
                <w:sz w:val="20"/>
              </w:rPr>
              <w:t xml:space="preserve">220,00</w:t>
            </w:r>
          </w:p>
        </w:tc>
        <w:tc>
          <w:tcPr>
            <w:tcW w:w="1134" w:type="dxa"/>
          </w:tcPr>
          <w:p>
            <w:pPr>
              <w:pStyle w:val="0"/>
              <w:jc w:val="center"/>
            </w:pPr>
            <w:r>
              <w:rPr>
                <w:sz w:val="20"/>
              </w:rPr>
              <w:t xml:space="preserve">180,00</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r>
      <w:tr>
        <w:tc>
          <w:tcPr>
            <w:tcW w:w="709" w:type="dxa"/>
          </w:tcPr>
          <w:p>
            <w:pPr>
              <w:pStyle w:val="0"/>
              <w:jc w:val="center"/>
            </w:pPr>
            <w:r>
              <w:rPr>
                <w:sz w:val="20"/>
              </w:rPr>
              <w:t xml:space="preserve">1.2.3.8</w:t>
            </w:r>
          </w:p>
        </w:tc>
        <w:tc>
          <w:tcPr>
            <w:tcW w:w="2098" w:type="dxa"/>
          </w:tcPr>
          <w:p>
            <w:pPr>
              <w:pStyle w:val="0"/>
            </w:pPr>
            <w:r>
              <w:rPr>
                <w:sz w:val="20"/>
              </w:rPr>
              <w:t xml:space="preserve">Внедрение и развитие клубной работы с гражданами пожилого возраста на базе учреждений социального обслуживания населения</w:t>
            </w:r>
          </w:p>
        </w:tc>
        <w:tc>
          <w:tcPr>
            <w:tcW w:w="1474" w:type="dxa"/>
          </w:tcPr>
          <w:p>
            <w:pPr>
              <w:pStyle w:val="0"/>
            </w:pPr>
            <w:r>
              <w:rPr>
                <w:sz w:val="20"/>
              </w:rPr>
              <w:t xml:space="preserve">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4920128210</w:t>
            </w:r>
          </w:p>
        </w:tc>
        <w:tc>
          <w:tcPr>
            <w:tcW w:w="1134" w:type="dxa"/>
          </w:tcPr>
          <w:p>
            <w:pPr>
              <w:pStyle w:val="0"/>
              <w:jc w:val="center"/>
            </w:pPr>
            <w:r>
              <w:rPr>
                <w:sz w:val="20"/>
              </w:rPr>
              <w:t xml:space="preserve">574,00</w:t>
            </w:r>
          </w:p>
        </w:tc>
        <w:tc>
          <w:tcPr>
            <w:tcW w:w="1134" w:type="dxa"/>
          </w:tcPr>
          <w:p>
            <w:pPr>
              <w:pStyle w:val="0"/>
              <w:jc w:val="center"/>
            </w:pPr>
            <w:r>
              <w:rPr>
                <w:sz w:val="20"/>
              </w:rPr>
              <w:t xml:space="preserve">110,00</w:t>
            </w:r>
          </w:p>
        </w:tc>
        <w:tc>
          <w:tcPr>
            <w:tcW w:w="1134" w:type="dxa"/>
          </w:tcPr>
          <w:p>
            <w:pPr>
              <w:pStyle w:val="0"/>
              <w:jc w:val="center"/>
            </w:pPr>
            <w:r>
              <w:rPr>
                <w:sz w:val="20"/>
              </w:rPr>
              <w:t xml:space="preserve">116,00</w:t>
            </w:r>
          </w:p>
        </w:tc>
        <w:tc>
          <w:tcPr>
            <w:tcW w:w="1134" w:type="dxa"/>
          </w:tcPr>
          <w:p>
            <w:pPr>
              <w:pStyle w:val="0"/>
              <w:jc w:val="center"/>
            </w:pPr>
            <w:r>
              <w:rPr>
                <w:sz w:val="20"/>
              </w:rPr>
              <w:t xml:space="preserve">116,00</w:t>
            </w:r>
          </w:p>
        </w:tc>
        <w:tc>
          <w:tcPr>
            <w:tcW w:w="1134" w:type="dxa"/>
          </w:tcPr>
          <w:p>
            <w:pPr>
              <w:pStyle w:val="0"/>
              <w:jc w:val="center"/>
            </w:pPr>
            <w:r>
              <w:rPr>
                <w:sz w:val="20"/>
              </w:rPr>
              <w:t xml:space="preserve">116,00</w:t>
            </w:r>
          </w:p>
        </w:tc>
        <w:tc>
          <w:tcPr>
            <w:tcW w:w="1134" w:type="dxa"/>
          </w:tcPr>
          <w:p>
            <w:pPr>
              <w:pStyle w:val="0"/>
              <w:jc w:val="center"/>
            </w:pPr>
            <w:r>
              <w:rPr>
                <w:sz w:val="20"/>
              </w:rPr>
              <w:t xml:space="preserve">116,00</w:t>
            </w:r>
          </w:p>
        </w:tc>
      </w:tr>
      <w:tr>
        <w:tc>
          <w:tcPr>
            <w:tcW w:w="709" w:type="dxa"/>
          </w:tcPr>
          <w:p>
            <w:pPr>
              <w:pStyle w:val="0"/>
              <w:jc w:val="center"/>
            </w:pPr>
            <w:r>
              <w:rPr>
                <w:sz w:val="20"/>
              </w:rPr>
              <w:t xml:space="preserve">1.2.3.9</w:t>
            </w:r>
          </w:p>
        </w:tc>
        <w:tc>
          <w:tcPr>
            <w:tcW w:w="2098" w:type="dxa"/>
          </w:tcPr>
          <w:p>
            <w:pPr>
              <w:pStyle w:val="0"/>
            </w:pPr>
            <w:r>
              <w:rPr>
                <w:sz w:val="20"/>
              </w:rPr>
              <w:t xml:space="preserve">Организация обучения граждан старшего поколения навыкам компьютерной и финансовой грамотности, пользованию дистанционными сервисами с привлечением к этой работе добровольцев (волонтеров)</w:t>
            </w:r>
          </w:p>
        </w:tc>
        <w:tc>
          <w:tcPr>
            <w:tcW w:w="1474" w:type="dxa"/>
          </w:tcPr>
          <w:p>
            <w:pPr>
              <w:pStyle w:val="0"/>
            </w:pPr>
            <w:r>
              <w:rPr>
                <w:sz w:val="20"/>
              </w:rPr>
              <w:t xml:space="preserve">Департамент социальной защиты населения правительства Еврейской автономной области,</w:t>
            </w:r>
          </w:p>
          <w:p>
            <w:pPr>
              <w:pStyle w:val="0"/>
            </w:pPr>
            <w:r>
              <w:rPr>
                <w:sz w:val="20"/>
              </w:rPr>
              <w:t xml:space="preserve">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4920128210</w:t>
            </w:r>
          </w:p>
        </w:tc>
        <w:tc>
          <w:tcPr>
            <w:tcW w:w="1134" w:type="dxa"/>
          </w:tcPr>
          <w:p>
            <w:pPr>
              <w:pStyle w:val="0"/>
              <w:jc w:val="center"/>
            </w:pPr>
            <w:r>
              <w:rPr>
                <w:sz w:val="20"/>
              </w:rPr>
              <w:t xml:space="preserve">172,00</w:t>
            </w:r>
          </w:p>
        </w:tc>
        <w:tc>
          <w:tcPr>
            <w:tcW w:w="1134" w:type="dxa"/>
          </w:tcPr>
          <w:p>
            <w:pPr>
              <w:pStyle w:val="0"/>
              <w:jc w:val="center"/>
            </w:pPr>
            <w:r>
              <w:rPr>
                <w:sz w:val="20"/>
              </w:rPr>
              <w:t xml:space="preserve">20,00</w:t>
            </w:r>
          </w:p>
        </w:tc>
        <w:tc>
          <w:tcPr>
            <w:tcW w:w="1134" w:type="dxa"/>
          </w:tcPr>
          <w:p>
            <w:pPr>
              <w:pStyle w:val="0"/>
              <w:jc w:val="center"/>
            </w:pPr>
            <w:r>
              <w:rPr>
                <w:sz w:val="20"/>
              </w:rPr>
              <w:t xml:space="preserve">38,00</w:t>
            </w:r>
          </w:p>
        </w:tc>
        <w:tc>
          <w:tcPr>
            <w:tcW w:w="1134" w:type="dxa"/>
          </w:tcPr>
          <w:p>
            <w:pPr>
              <w:pStyle w:val="0"/>
              <w:jc w:val="center"/>
            </w:pPr>
            <w:r>
              <w:rPr>
                <w:sz w:val="20"/>
              </w:rPr>
              <w:t xml:space="preserve">38,00</w:t>
            </w:r>
          </w:p>
        </w:tc>
        <w:tc>
          <w:tcPr>
            <w:tcW w:w="1134" w:type="dxa"/>
          </w:tcPr>
          <w:p>
            <w:pPr>
              <w:pStyle w:val="0"/>
              <w:jc w:val="center"/>
            </w:pPr>
            <w:r>
              <w:rPr>
                <w:sz w:val="20"/>
              </w:rPr>
              <w:t xml:space="preserve">38,00</w:t>
            </w:r>
          </w:p>
        </w:tc>
        <w:tc>
          <w:tcPr>
            <w:tcW w:w="1134" w:type="dxa"/>
          </w:tcPr>
          <w:p>
            <w:pPr>
              <w:pStyle w:val="0"/>
              <w:jc w:val="center"/>
            </w:pPr>
            <w:r>
              <w:rPr>
                <w:sz w:val="20"/>
              </w:rPr>
              <w:t xml:space="preserve">38,00</w:t>
            </w:r>
          </w:p>
        </w:tc>
      </w:tr>
      <w:tr>
        <w:tc>
          <w:tcPr>
            <w:tcW w:w="709" w:type="dxa"/>
          </w:tcPr>
          <w:p>
            <w:pPr>
              <w:pStyle w:val="0"/>
              <w:jc w:val="center"/>
            </w:pPr>
            <w:r>
              <w:rPr>
                <w:sz w:val="20"/>
              </w:rPr>
              <w:t xml:space="preserve">1.2.3.10</w:t>
            </w:r>
          </w:p>
        </w:tc>
        <w:tc>
          <w:tcPr>
            <w:tcW w:w="2098" w:type="dxa"/>
          </w:tcPr>
          <w:p>
            <w:pPr>
              <w:pStyle w:val="0"/>
            </w:pPr>
            <w:r>
              <w:rPr>
                <w:sz w:val="20"/>
              </w:rPr>
              <w:t xml:space="preserve">Организация проведения чемпионата по компьютерному многоборью среди граждан пожилого возраста</w:t>
            </w:r>
          </w:p>
        </w:tc>
        <w:tc>
          <w:tcPr>
            <w:tcW w:w="1474" w:type="dxa"/>
          </w:tcPr>
          <w:p>
            <w:pPr>
              <w:pStyle w:val="0"/>
            </w:pPr>
            <w:r>
              <w:rPr>
                <w:sz w:val="20"/>
              </w:rPr>
              <w:t xml:space="preserve">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4920128210</w:t>
            </w:r>
          </w:p>
        </w:tc>
        <w:tc>
          <w:tcPr>
            <w:tcW w:w="1134" w:type="dxa"/>
          </w:tcPr>
          <w:p>
            <w:pPr>
              <w:pStyle w:val="0"/>
              <w:jc w:val="center"/>
            </w:pPr>
            <w:r>
              <w:rPr>
                <w:sz w:val="20"/>
              </w:rPr>
              <w:t xml:space="preserve">189,00</w:t>
            </w:r>
          </w:p>
        </w:tc>
        <w:tc>
          <w:tcPr>
            <w:tcW w:w="1134" w:type="dxa"/>
          </w:tcPr>
          <w:p>
            <w:pPr>
              <w:pStyle w:val="0"/>
              <w:jc w:val="center"/>
            </w:pPr>
            <w:r>
              <w:rPr>
                <w:sz w:val="20"/>
              </w:rPr>
              <w:t xml:space="preserve">37,00</w:t>
            </w:r>
          </w:p>
        </w:tc>
        <w:tc>
          <w:tcPr>
            <w:tcW w:w="1134" w:type="dxa"/>
          </w:tcPr>
          <w:p>
            <w:pPr>
              <w:pStyle w:val="0"/>
              <w:jc w:val="center"/>
            </w:pPr>
            <w:r>
              <w:rPr>
                <w:sz w:val="20"/>
              </w:rPr>
              <w:t xml:space="preserve">38,00</w:t>
            </w:r>
          </w:p>
        </w:tc>
        <w:tc>
          <w:tcPr>
            <w:tcW w:w="1134" w:type="dxa"/>
          </w:tcPr>
          <w:p>
            <w:pPr>
              <w:pStyle w:val="0"/>
              <w:jc w:val="center"/>
            </w:pPr>
            <w:r>
              <w:rPr>
                <w:sz w:val="20"/>
              </w:rPr>
              <w:t xml:space="preserve">38,00</w:t>
            </w:r>
          </w:p>
        </w:tc>
        <w:tc>
          <w:tcPr>
            <w:tcW w:w="1134" w:type="dxa"/>
          </w:tcPr>
          <w:p>
            <w:pPr>
              <w:pStyle w:val="0"/>
              <w:jc w:val="center"/>
            </w:pPr>
            <w:r>
              <w:rPr>
                <w:sz w:val="20"/>
              </w:rPr>
              <w:t xml:space="preserve">38,00</w:t>
            </w:r>
          </w:p>
        </w:tc>
        <w:tc>
          <w:tcPr>
            <w:tcW w:w="1134" w:type="dxa"/>
          </w:tcPr>
          <w:p>
            <w:pPr>
              <w:pStyle w:val="0"/>
              <w:jc w:val="center"/>
            </w:pPr>
            <w:r>
              <w:rPr>
                <w:sz w:val="20"/>
              </w:rPr>
              <w:t xml:space="preserve">38,00</w:t>
            </w:r>
          </w:p>
        </w:tc>
      </w:tr>
      <w:tr>
        <w:tc>
          <w:tcPr>
            <w:tcW w:w="709" w:type="dxa"/>
          </w:tcPr>
          <w:p>
            <w:pPr>
              <w:pStyle w:val="0"/>
              <w:jc w:val="center"/>
            </w:pPr>
            <w:r>
              <w:rPr>
                <w:sz w:val="20"/>
              </w:rPr>
              <w:t xml:space="preserve">1.2.3.11</w:t>
            </w:r>
          </w:p>
        </w:tc>
        <w:tc>
          <w:tcPr>
            <w:tcW w:w="2098" w:type="dxa"/>
          </w:tcPr>
          <w:p>
            <w:pPr>
              <w:pStyle w:val="0"/>
            </w:pPr>
            <w:r>
              <w:rPr>
                <w:sz w:val="20"/>
              </w:rPr>
              <w:t xml:space="preserve">Развитие "серебряного" добровольчества (волонтерства)</w:t>
            </w:r>
          </w:p>
        </w:tc>
        <w:tc>
          <w:tcPr>
            <w:tcW w:w="1474" w:type="dxa"/>
          </w:tcPr>
          <w:p>
            <w:pPr>
              <w:pStyle w:val="0"/>
            </w:pPr>
            <w:r>
              <w:rPr>
                <w:sz w:val="20"/>
              </w:rPr>
              <w:t xml:space="preserve">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4920128210</w:t>
            </w:r>
          </w:p>
        </w:tc>
        <w:tc>
          <w:tcPr>
            <w:tcW w:w="1134" w:type="dxa"/>
          </w:tcPr>
          <w:p>
            <w:pPr>
              <w:pStyle w:val="0"/>
              <w:jc w:val="center"/>
            </w:pPr>
            <w:r>
              <w:rPr>
                <w:sz w:val="20"/>
              </w:rPr>
              <w:t xml:space="preserve">1195,00</w:t>
            </w:r>
          </w:p>
        </w:tc>
        <w:tc>
          <w:tcPr>
            <w:tcW w:w="1134" w:type="dxa"/>
          </w:tcPr>
          <w:p>
            <w:pPr>
              <w:pStyle w:val="0"/>
              <w:jc w:val="center"/>
            </w:pPr>
            <w:r>
              <w:rPr>
                <w:sz w:val="20"/>
              </w:rPr>
              <w:t xml:space="preserve">235,00</w:t>
            </w:r>
          </w:p>
        </w:tc>
        <w:tc>
          <w:tcPr>
            <w:tcW w:w="1134" w:type="dxa"/>
          </w:tcPr>
          <w:p>
            <w:pPr>
              <w:pStyle w:val="0"/>
              <w:jc w:val="center"/>
            </w:pPr>
            <w:r>
              <w:rPr>
                <w:sz w:val="20"/>
              </w:rPr>
              <w:t xml:space="preserve">240,00</w:t>
            </w:r>
          </w:p>
        </w:tc>
        <w:tc>
          <w:tcPr>
            <w:tcW w:w="1134" w:type="dxa"/>
          </w:tcPr>
          <w:p>
            <w:pPr>
              <w:pStyle w:val="0"/>
              <w:jc w:val="center"/>
            </w:pPr>
            <w:r>
              <w:rPr>
                <w:sz w:val="20"/>
              </w:rPr>
              <w:t xml:space="preserve">240,00</w:t>
            </w:r>
          </w:p>
        </w:tc>
        <w:tc>
          <w:tcPr>
            <w:tcW w:w="1134" w:type="dxa"/>
          </w:tcPr>
          <w:p>
            <w:pPr>
              <w:pStyle w:val="0"/>
              <w:jc w:val="center"/>
            </w:pPr>
            <w:r>
              <w:rPr>
                <w:sz w:val="20"/>
              </w:rPr>
              <w:t xml:space="preserve">240,00</w:t>
            </w:r>
          </w:p>
        </w:tc>
        <w:tc>
          <w:tcPr>
            <w:tcW w:w="1134" w:type="dxa"/>
          </w:tcPr>
          <w:p>
            <w:pPr>
              <w:pStyle w:val="0"/>
              <w:jc w:val="center"/>
            </w:pPr>
            <w:r>
              <w:rPr>
                <w:sz w:val="20"/>
              </w:rPr>
              <w:t xml:space="preserve">240,00</w:t>
            </w:r>
          </w:p>
        </w:tc>
      </w:tr>
      <w:tr>
        <w:tc>
          <w:tcPr>
            <w:tcW w:w="709" w:type="dxa"/>
          </w:tcPr>
          <w:p>
            <w:pPr>
              <w:pStyle w:val="0"/>
              <w:jc w:val="center"/>
            </w:pPr>
            <w:r>
              <w:rPr>
                <w:sz w:val="20"/>
              </w:rPr>
              <w:t xml:space="preserve">1.2.3.12</w:t>
            </w:r>
          </w:p>
        </w:tc>
        <w:tc>
          <w:tcPr>
            <w:tcW w:w="2098" w:type="dxa"/>
          </w:tcPr>
          <w:p>
            <w:pPr>
              <w:pStyle w:val="0"/>
            </w:pPr>
            <w:r>
              <w:rPr>
                <w:sz w:val="20"/>
              </w:rPr>
              <w:t xml:space="preserve">Обеспечение участия специалистов общественных организаций и учреждений социального обслуживания в мероприятиях, конференциях, семинарах по обмену опытом работы, в том числе с выездом в другие регионы, в целях внедрения новых форм и методов работы с пожилыми гражданами на территории Еврейской автономной области</w:t>
            </w:r>
          </w:p>
        </w:tc>
        <w:tc>
          <w:tcPr>
            <w:tcW w:w="1474" w:type="dxa"/>
          </w:tcPr>
          <w:p>
            <w:pPr>
              <w:pStyle w:val="0"/>
            </w:pPr>
            <w:r>
              <w:rPr>
                <w:sz w:val="20"/>
              </w:rPr>
              <w:t xml:space="preserve">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4920128210</w:t>
            </w:r>
          </w:p>
        </w:tc>
        <w:tc>
          <w:tcPr>
            <w:tcW w:w="1134" w:type="dxa"/>
          </w:tcPr>
          <w:p>
            <w:pPr>
              <w:pStyle w:val="0"/>
              <w:jc w:val="center"/>
            </w:pPr>
            <w:r>
              <w:rPr>
                <w:sz w:val="20"/>
              </w:rPr>
              <w:t xml:space="preserve">353,00</w:t>
            </w:r>
          </w:p>
        </w:tc>
        <w:tc>
          <w:tcPr>
            <w:tcW w:w="1134" w:type="dxa"/>
          </w:tcPr>
          <w:p>
            <w:pPr>
              <w:pStyle w:val="0"/>
              <w:jc w:val="center"/>
            </w:pPr>
            <w:r>
              <w:rPr>
                <w:sz w:val="20"/>
              </w:rPr>
              <w:t xml:space="preserve">73,00</w:t>
            </w:r>
          </w:p>
        </w:tc>
        <w:tc>
          <w:tcPr>
            <w:tcW w:w="1134" w:type="dxa"/>
          </w:tcPr>
          <w:p>
            <w:pPr>
              <w:pStyle w:val="0"/>
              <w:jc w:val="center"/>
            </w:pPr>
            <w:r>
              <w:rPr>
                <w:sz w:val="20"/>
              </w:rPr>
              <w:t xml:space="preserve">70,00</w:t>
            </w:r>
          </w:p>
        </w:tc>
        <w:tc>
          <w:tcPr>
            <w:tcW w:w="1134" w:type="dxa"/>
          </w:tcPr>
          <w:p>
            <w:pPr>
              <w:pStyle w:val="0"/>
              <w:jc w:val="center"/>
            </w:pPr>
            <w:r>
              <w:rPr>
                <w:sz w:val="20"/>
              </w:rPr>
              <w:t xml:space="preserve">70,00</w:t>
            </w:r>
          </w:p>
        </w:tc>
        <w:tc>
          <w:tcPr>
            <w:tcW w:w="1134" w:type="dxa"/>
          </w:tcPr>
          <w:p>
            <w:pPr>
              <w:pStyle w:val="0"/>
              <w:jc w:val="center"/>
            </w:pPr>
            <w:r>
              <w:rPr>
                <w:sz w:val="20"/>
              </w:rPr>
              <w:t xml:space="preserve">70,00</w:t>
            </w:r>
          </w:p>
        </w:tc>
        <w:tc>
          <w:tcPr>
            <w:tcW w:w="1134" w:type="dxa"/>
          </w:tcPr>
          <w:p>
            <w:pPr>
              <w:pStyle w:val="0"/>
              <w:jc w:val="center"/>
            </w:pPr>
            <w:r>
              <w:rPr>
                <w:sz w:val="20"/>
              </w:rPr>
              <w:t xml:space="preserve">70,00</w:t>
            </w:r>
          </w:p>
        </w:tc>
      </w:tr>
      <w:tr>
        <w:tc>
          <w:tcPr>
            <w:tcW w:w="709" w:type="dxa"/>
          </w:tcPr>
          <w:p>
            <w:pPr>
              <w:pStyle w:val="0"/>
              <w:jc w:val="center"/>
            </w:pPr>
            <w:r>
              <w:rPr>
                <w:sz w:val="20"/>
              </w:rPr>
              <w:t xml:space="preserve">1.2.3.13</w:t>
            </w:r>
          </w:p>
        </w:tc>
        <w:tc>
          <w:tcPr>
            <w:tcW w:w="2098" w:type="dxa"/>
          </w:tcPr>
          <w:p>
            <w:pPr>
              <w:pStyle w:val="0"/>
            </w:pPr>
            <w:r>
              <w:rPr>
                <w:sz w:val="20"/>
              </w:rPr>
              <w:t xml:space="preserve">Проведение мероприятий по развитию туризма для граждан старшего поколения</w:t>
            </w:r>
          </w:p>
        </w:tc>
        <w:tc>
          <w:tcPr>
            <w:tcW w:w="1474" w:type="dxa"/>
          </w:tcPr>
          <w:p>
            <w:pPr>
              <w:pStyle w:val="0"/>
            </w:pPr>
            <w:r>
              <w:rPr>
                <w:sz w:val="20"/>
              </w:rPr>
              <w:t xml:space="preserve">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4920128210</w:t>
            </w:r>
          </w:p>
        </w:tc>
        <w:tc>
          <w:tcPr>
            <w:tcW w:w="1134" w:type="dxa"/>
          </w:tcPr>
          <w:p>
            <w:pPr>
              <w:pStyle w:val="0"/>
              <w:jc w:val="center"/>
            </w:pPr>
            <w:r>
              <w:rPr>
                <w:sz w:val="20"/>
              </w:rPr>
              <w:t xml:space="preserve">240,00</w:t>
            </w:r>
          </w:p>
        </w:tc>
        <w:tc>
          <w:tcPr>
            <w:tcW w:w="1134" w:type="dxa"/>
          </w:tcPr>
          <w:p>
            <w:pPr>
              <w:pStyle w:val="0"/>
              <w:jc w:val="center"/>
            </w:pPr>
            <w:r>
              <w:rPr>
                <w:sz w:val="20"/>
              </w:rPr>
              <w:t xml:space="preserve">40,00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r>
      <w:tr>
        <w:tc>
          <w:tcPr>
            <w:tcW w:w="709" w:type="dxa"/>
            <w:vMerge w:val="restart"/>
          </w:tcPr>
          <w:p>
            <w:pPr>
              <w:pStyle w:val="0"/>
              <w:jc w:val="center"/>
            </w:pPr>
            <w:r>
              <w:rPr>
                <w:sz w:val="20"/>
              </w:rPr>
              <w:t xml:space="preserve">1.2.3.14</w:t>
            </w:r>
          </w:p>
        </w:tc>
        <w:tc>
          <w:tcPr>
            <w:tcW w:w="2098" w:type="dxa"/>
            <w:vMerge w:val="restart"/>
          </w:tcPr>
          <w:p>
            <w:pPr>
              <w:pStyle w:val="0"/>
            </w:pPr>
            <w:r>
              <w:rPr>
                <w:sz w:val="20"/>
              </w:rPr>
              <w:t xml:space="preserve">Внедрение системы долговременного ухода за гражданами пожилого возраста и инвалидами, нуждающимися в уходе</w:t>
            </w:r>
          </w:p>
        </w:tc>
        <w:tc>
          <w:tcPr>
            <w:tcW w:w="1474" w:type="dxa"/>
            <w:vMerge w:val="restart"/>
          </w:tcPr>
          <w:p>
            <w:pPr>
              <w:pStyle w:val="0"/>
            </w:pPr>
            <w:r>
              <w:rPr>
                <w:sz w:val="20"/>
              </w:rPr>
              <w:t xml:space="preserve">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4920128210</w:t>
            </w:r>
          </w:p>
        </w:tc>
        <w:tc>
          <w:tcPr>
            <w:tcW w:w="1134" w:type="dxa"/>
          </w:tcPr>
          <w:p>
            <w:pPr>
              <w:pStyle w:val="0"/>
              <w:jc w:val="center"/>
            </w:pPr>
            <w:r>
              <w:rPr>
                <w:sz w:val="20"/>
              </w:rPr>
              <w:t xml:space="preserve">2319,00</w:t>
            </w:r>
          </w:p>
        </w:tc>
        <w:tc>
          <w:tcPr>
            <w:tcW w:w="1134" w:type="dxa"/>
          </w:tcPr>
          <w:p>
            <w:pPr>
              <w:pStyle w:val="0"/>
              <w:jc w:val="center"/>
            </w:pPr>
            <w:r>
              <w:rPr>
                <w:sz w:val="20"/>
              </w:rPr>
              <w:t xml:space="preserve">239,00</w:t>
            </w:r>
          </w:p>
        </w:tc>
        <w:tc>
          <w:tcPr>
            <w:tcW w:w="1134" w:type="dxa"/>
          </w:tcPr>
          <w:p>
            <w:pPr>
              <w:pStyle w:val="0"/>
              <w:jc w:val="center"/>
            </w:pPr>
            <w:r>
              <w:rPr>
                <w:sz w:val="20"/>
              </w:rPr>
              <w:t xml:space="preserve">520,00</w:t>
            </w:r>
          </w:p>
        </w:tc>
        <w:tc>
          <w:tcPr>
            <w:tcW w:w="1134" w:type="dxa"/>
          </w:tcPr>
          <w:p>
            <w:pPr>
              <w:pStyle w:val="0"/>
              <w:jc w:val="center"/>
            </w:pPr>
            <w:r>
              <w:rPr>
                <w:sz w:val="20"/>
              </w:rPr>
              <w:t xml:space="preserve">520,00</w:t>
            </w:r>
          </w:p>
        </w:tc>
        <w:tc>
          <w:tcPr>
            <w:tcW w:w="1134" w:type="dxa"/>
          </w:tcPr>
          <w:p>
            <w:pPr>
              <w:pStyle w:val="0"/>
              <w:jc w:val="center"/>
            </w:pPr>
            <w:r>
              <w:rPr>
                <w:sz w:val="20"/>
              </w:rPr>
              <w:t xml:space="preserve">520,00</w:t>
            </w:r>
          </w:p>
        </w:tc>
        <w:tc>
          <w:tcPr>
            <w:tcW w:w="1134" w:type="dxa"/>
          </w:tcPr>
          <w:p>
            <w:pPr>
              <w:pStyle w:val="0"/>
              <w:jc w:val="center"/>
            </w:pPr>
            <w:r>
              <w:rPr>
                <w:sz w:val="20"/>
              </w:rPr>
              <w:t xml:space="preserve">520,00</w:t>
            </w:r>
          </w:p>
        </w:tc>
      </w:tr>
      <w:tr>
        <w:tc>
          <w:tcPr>
            <w:vMerge w:val="continue"/>
          </w:tcPr>
          <w:p/>
        </w:tc>
        <w:tc>
          <w:tcPr>
            <w:vMerge w:val="continue"/>
          </w:tcPr>
          <w:p/>
        </w:tc>
        <w:tc>
          <w:tcPr>
            <w:vMerge w:val="continue"/>
          </w:tcP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492P35163F</w:t>
            </w:r>
          </w:p>
        </w:tc>
        <w:tc>
          <w:tcPr>
            <w:tcW w:w="1134" w:type="dxa"/>
          </w:tcPr>
          <w:p>
            <w:pPr>
              <w:pStyle w:val="0"/>
              <w:jc w:val="center"/>
            </w:pPr>
            <w:r>
              <w:rPr>
                <w:sz w:val="20"/>
              </w:rPr>
              <w:t xml:space="preserve">278,60</w:t>
            </w:r>
          </w:p>
        </w:tc>
        <w:tc>
          <w:tcPr>
            <w:tcW w:w="1134" w:type="dxa"/>
          </w:tcPr>
          <w:p>
            <w:pPr>
              <w:pStyle w:val="0"/>
              <w:jc w:val="center"/>
            </w:pPr>
            <w:r>
              <w:rPr>
                <w:sz w:val="20"/>
              </w:rPr>
              <w:t xml:space="preserve">278,60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r>
      <w:tr>
        <w:tc>
          <w:tcPr>
            <w:tcW w:w="709" w:type="dxa"/>
          </w:tcPr>
          <w:p>
            <w:pPr>
              <w:pStyle w:val="0"/>
              <w:jc w:val="center"/>
            </w:pPr>
            <w:r>
              <w:rPr>
                <w:sz w:val="20"/>
              </w:rPr>
              <w:t xml:space="preserve">1.2.3.15</w:t>
            </w:r>
          </w:p>
        </w:tc>
        <w:tc>
          <w:tcPr>
            <w:tcW w:w="2098" w:type="dxa"/>
          </w:tcPr>
          <w:p>
            <w:pPr>
              <w:pStyle w:val="0"/>
            </w:pPr>
            <w:r>
              <w:rPr>
                <w:sz w:val="20"/>
              </w:rPr>
              <w:t xml:space="preserve">Развитие на территории Еврейской автономной области стационарозамещающих технологий, позволяющих гражданам старшего поколения проживать дома (в семье)</w:t>
            </w:r>
          </w:p>
        </w:tc>
        <w:tc>
          <w:tcPr>
            <w:tcW w:w="1474" w:type="dxa"/>
          </w:tcPr>
          <w:p>
            <w:pPr>
              <w:pStyle w:val="0"/>
            </w:pPr>
            <w:r>
              <w:rPr>
                <w:sz w:val="20"/>
              </w:rPr>
              <w:t xml:space="preserve">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4920128210</w:t>
            </w:r>
          </w:p>
        </w:tc>
        <w:tc>
          <w:tcPr>
            <w:tcW w:w="1134" w:type="dxa"/>
          </w:tcPr>
          <w:p>
            <w:pPr>
              <w:pStyle w:val="0"/>
              <w:jc w:val="center"/>
            </w:pPr>
            <w:r>
              <w:rPr>
                <w:sz w:val="20"/>
              </w:rPr>
              <w:t xml:space="preserve">2001,00</w:t>
            </w:r>
          </w:p>
        </w:tc>
        <w:tc>
          <w:tcPr>
            <w:tcW w:w="1134" w:type="dxa"/>
          </w:tcPr>
          <w:p>
            <w:pPr>
              <w:pStyle w:val="0"/>
              <w:jc w:val="center"/>
            </w:pPr>
            <w:r>
              <w:rPr>
                <w:sz w:val="20"/>
              </w:rPr>
              <w:t xml:space="preserve">309,00</w:t>
            </w:r>
          </w:p>
        </w:tc>
        <w:tc>
          <w:tcPr>
            <w:tcW w:w="1134" w:type="dxa"/>
          </w:tcPr>
          <w:p>
            <w:pPr>
              <w:pStyle w:val="0"/>
              <w:jc w:val="center"/>
            </w:pPr>
            <w:r>
              <w:rPr>
                <w:sz w:val="20"/>
              </w:rPr>
              <w:t xml:space="preserve">423,00</w:t>
            </w:r>
          </w:p>
        </w:tc>
        <w:tc>
          <w:tcPr>
            <w:tcW w:w="1134" w:type="dxa"/>
          </w:tcPr>
          <w:p>
            <w:pPr>
              <w:pStyle w:val="0"/>
              <w:jc w:val="center"/>
            </w:pPr>
            <w:r>
              <w:rPr>
                <w:sz w:val="20"/>
              </w:rPr>
              <w:t xml:space="preserve">423,00</w:t>
            </w:r>
          </w:p>
        </w:tc>
        <w:tc>
          <w:tcPr>
            <w:tcW w:w="1134" w:type="dxa"/>
          </w:tcPr>
          <w:p>
            <w:pPr>
              <w:pStyle w:val="0"/>
              <w:jc w:val="center"/>
            </w:pPr>
            <w:r>
              <w:rPr>
                <w:sz w:val="20"/>
              </w:rPr>
              <w:t xml:space="preserve">423,00</w:t>
            </w:r>
          </w:p>
        </w:tc>
        <w:tc>
          <w:tcPr>
            <w:tcW w:w="1134" w:type="dxa"/>
          </w:tcPr>
          <w:p>
            <w:pPr>
              <w:pStyle w:val="0"/>
              <w:jc w:val="center"/>
            </w:pPr>
            <w:r>
              <w:rPr>
                <w:sz w:val="20"/>
              </w:rPr>
              <w:t xml:space="preserve">423,00</w:t>
            </w:r>
          </w:p>
        </w:tc>
      </w:tr>
      <w:tr>
        <w:tc>
          <w:tcPr>
            <w:tcW w:w="709" w:type="dxa"/>
          </w:tcPr>
          <w:p>
            <w:pPr>
              <w:pStyle w:val="0"/>
              <w:jc w:val="center"/>
            </w:pPr>
            <w:r>
              <w:rPr>
                <w:sz w:val="20"/>
              </w:rPr>
              <w:t xml:space="preserve">1.2.3.16</w:t>
            </w:r>
          </w:p>
        </w:tc>
        <w:tc>
          <w:tcPr>
            <w:tcW w:w="2098" w:type="dxa"/>
          </w:tcPr>
          <w:p>
            <w:pPr>
              <w:pStyle w:val="0"/>
            </w:pPr>
            <w:r>
              <w:rPr>
                <w:sz w:val="20"/>
              </w:rPr>
              <w:t xml:space="preserve">Поддержка семей, ухаживающих за гражданами пожилого возраста без помощи социальных служб</w:t>
            </w:r>
          </w:p>
        </w:tc>
        <w:tc>
          <w:tcPr>
            <w:tcW w:w="1474" w:type="dxa"/>
          </w:tcPr>
          <w:p>
            <w:pPr>
              <w:pStyle w:val="0"/>
            </w:pPr>
            <w:r>
              <w:rPr>
                <w:sz w:val="20"/>
              </w:rPr>
              <w:t xml:space="preserve">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4920128210</w:t>
            </w:r>
          </w:p>
        </w:tc>
        <w:tc>
          <w:tcPr>
            <w:tcW w:w="1134" w:type="dxa"/>
          </w:tcPr>
          <w:p>
            <w:pPr>
              <w:pStyle w:val="0"/>
              <w:jc w:val="center"/>
            </w:pPr>
            <w:r>
              <w:rPr>
                <w:sz w:val="20"/>
              </w:rPr>
              <w:t xml:space="preserve">1187,00</w:t>
            </w:r>
          </w:p>
        </w:tc>
        <w:tc>
          <w:tcPr>
            <w:tcW w:w="1134" w:type="dxa"/>
          </w:tcPr>
          <w:p>
            <w:pPr>
              <w:pStyle w:val="0"/>
              <w:jc w:val="center"/>
            </w:pPr>
            <w:r>
              <w:rPr>
                <w:sz w:val="20"/>
              </w:rPr>
              <w:t xml:space="preserve">223,00</w:t>
            </w:r>
          </w:p>
        </w:tc>
        <w:tc>
          <w:tcPr>
            <w:tcW w:w="1134" w:type="dxa"/>
          </w:tcPr>
          <w:p>
            <w:pPr>
              <w:pStyle w:val="0"/>
              <w:jc w:val="center"/>
            </w:pPr>
            <w:r>
              <w:rPr>
                <w:sz w:val="20"/>
              </w:rPr>
              <w:t xml:space="preserve">241,00</w:t>
            </w:r>
          </w:p>
        </w:tc>
        <w:tc>
          <w:tcPr>
            <w:tcW w:w="1134" w:type="dxa"/>
          </w:tcPr>
          <w:p>
            <w:pPr>
              <w:pStyle w:val="0"/>
              <w:jc w:val="center"/>
            </w:pPr>
            <w:r>
              <w:rPr>
                <w:sz w:val="20"/>
              </w:rPr>
              <w:t xml:space="preserve">241,00</w:t>
            </w:r>
          </w:p>
        </w:tc>
        <w:tc>
          <w:tcPr>
            <w:tcW w:w="1134" w:type="dxa"/>
          </w:tcPr>
          <w:p>
            <w:pPr>
              <w:pStyle w:val="0"/>
              <w:jc w:val="center"/>
            </w:pPr>
            <w:r>
              <w:rPr>
                <w:sz w:val="20"/>
              </w:rPr>
              <w:t xml:space="preserve">241,00</w:t>
            </w:r>
          </w:p>
        </w:tc>
        <w:tc>
          <w:tcPr>
            <w:tcW w:w="1134" w:type="dxa"/>
          </w:tcPr>
          <w:p>
            <w:pPr>
              <w:pStyle w:val="0"/>
              <w:jc w:val="center"/>
            </w:pPr>
            <w:r>
              <w:rPr>
                <w:sz w:val="20"/>
              </w:rPr>
              <w:t xml:space="preserve">241,00</w:t>
            </w:r>
          </w:p>
        </w:tc>
      </w:tr>
      <w:tr>
        <w:tc>
          <w:tcPr>
            <w:tcW w:w="709" w:type="dxa"/>
          </w:tcPr>
          <w:p>
            <w:pPr>
              <w:pStyle w:val="0"/>
              <w:jc w:val="center"/>
            </w:pPr>
            <w:r>
              <w:rPr>
                <w:sz w:val="20"/>
              </w:rPr>
              <w:t xml:space="preserve">1.2.3.17</w:t>
            </w:r>
          </w:p>
        </w:tc>
        <w:tc>
          <w:tcPr>
            <w:tcW w:w="2098" w:type="dxa"/>
          </w:tcPr>
          <w:p>
            <w:pPr>
              <w:pStyle w:val="0"/>
            </w:pPr>
            <w:r>
              <w:rPr>
                <w:sz w:val="20"/>
              </w:rPr>
              <w:t xml:space="preserve">Обучение родственников и лиц, желающих осуществлять уход за пожилыми гражданами, методам и приемам ухода</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4920128210</w:t>
            </w:r>
          </w:p>
        </w:tc>
        <w:tc>
          <w:tcPr>
            <w:tcW w:w="1134" w:type="dxa"/>
          </w:tcPr>
          <w:p>
            <w:pPr>
              <w:pStyle w:val="0"/>
              <w:jc w:val="center"/>
            </w:pPr>
            <w:r>
              <w:rPr>
                <w:sz w:val="20"/>
              </w:rPr>
              <w:t xml:space="preserve">197,00</w:t>
            </w:r>
          </w:p>
        </w:tc>
        <w:tc>
          <w:tcPr>
            <w:tcW w:w="1134" w:type="dxa"/>
          </w:tcPr>
          <w:p>
            <w:pPr>
              <w:pStyle w:val="0"/>
              <w:jc w:val="center"/>
            </w:pPr>
            <w:r>
              <w:rPr>
                <w:sz w:val="20"/>
              </w:rPr>
              <w:t xml:space="preserve">37,00</w:t>
            </w:r>
          </w:p>
        </w:tc>
        <w:tc>
          <w:tcPr>
            <w:tcW w:w="1134" w:type="dxa"/>
          </w:tcPr>
          <w:p>
            <w:pPr>
              <w:pStyle w:val="0"/>
              <w:jc w:val="center"/>
            </w:pPr>
            <w:r>
              <w:rPr>
                <w:sz w:val="20"/>
              </w:rPr>
              <w:t xml:space="preserve">40,00</w:t>
            </w:r>
          </w:p>
        </w:tc>
        <w:tc>
          <w:tcPr>
            <w:tcW w:w="1134" w:type="dxa"/>
          </w:tcPr>
          <w:p>
            <w:pPr>
              <w:pStyle w:val="0"/>
              <w:jc w:val="center"/>
            </w:pPr>
            <w:r>
              <w:rPr>
                <w:sz w:val="20"/>
              </w:rPr>
              <w:t xml:space="preserve">40,00</w:t>
            </w:r>
          </w:p>
        </w:tc>
        <w:tc>
          <w:tcPr>
            <w:tcW w:w="1134" w:type="dxa"/>
          </w:tcPr>
          <w:p>
            <w:pPr>
              <w:pStyle w:val="0"/>
              <w:jc w:val="center"/>
            </w:pPr>
            <w:r>
              <w:rPr>
                <w:sz w:val="20"/>
              </w:rPr>
              <w:t xml:space="preserve">40,00</w:t>
            </w:r>
          </w:p>
        </w:tc>
        <w:tc>
          <w:tcPr>
            <w:tcW w:w="1134" w:type="dxa"/>
          </w:tcPr>
          <w:p>
            <w:pPr>
              <w:pStyle w:val="0"/>
              <w:jc w:val="center"/>
            </w:pPr>
            <w:r>
              <w:rPr>
                <w:sz w:val="20"/>
              </w:rPr>
              <w:t xml:space="preserve">40,00</w:t>
            </w:r>
          </w:p>
        </w:tc>
      </w:tr>
      <w:tr>
        <w:tc>
          <w:tcPr>
            <w:tcW w:w="709" w:type="dxa"/>
          </w:tcPr>
          <w:p>
            <w:pPr>
              <w:pStyle w:val="0"/>
              <w:outlineLvl w:val="4"/>
              <w:jc w:val="center"/>
            </w:pPr>
            <w:r>
              <w:rPr>
                <w:sz w:val="20"/>
              </w:rPr>
              <w:t xml:space="preserve">1.3</w:t>
            </w:r>
          </w:p>
        </w:tc>
        <w:tc>
          <w:tcPr>
            <w:tcW w:w="2098" w:type="dxa"/>
          </w:tcPr>
          <w:p>
            <w:pPr>
              <w:pStyle w:val="0"/>
            </w:pPr>
            <w:r>
              <w:rPr>
                <w:sz w:val="20"/>
              </w:rPr>
              <w:t xml:space="preserve">Подпрограмма 3 "Предоставление социальной помощи отдельным категориям граждан" на 2023 -</w:t>
            </w:r>
          </w:p>
          <w:p>
            <w:pPr>
              <w:pStyle w:val="0"/>
            </w:pPr>
            <w:r>
              <w:rPr>
                <w:sz w:val="20"/>
              </w:rPr>
              <w:t xml:space="preserve">2027 годы</w:t>
            </w:r>
          </w:p>
        </w:tc>
        <w:tc>
          <w:tcPr>
            <w:tcW w:w="1474" w:type="dxa"/>
          </w:tcPr>
          <w:p>
            <w:pPr>
              <w:pStyle w:val="0"/>
            </w:pPr>
            <w:r>
              <w:rPr>
                <w:sz w:val="20"/>
              </w:rPr>
              <w:t xml:space="preserve">Всего</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p>
            <w:pPr>
              <w:pStyle w:val="0"/>
              <w:jc w:val="center"/>
            </w:pPr>
            <w:r>
              <w:rPr>
                <w:sz w:val="20"/>
              </w:rPr>
              <w:t xml:space="preserve">1004</w:t>
            </w:r>
          </w:p>
          <w:p>
            <w:pPr>
              <w:pStyle w:val="0"/>
              <w:jc w:val="center"/>
            </w:pPr>
            <w:r>
              <w:rPr>
                <w:sz w:val="20"/>
              </w:rPr>
              <w:t xml:space="preserve">1003</w:t>
            </w:r>
          </w:p>
        </w:tc>
        <w:tc>
          <w:tcPr>
            <w:tcW w:w="794" w:type="dxa"/>
          </w:tcPr>
          <w:p>
            <w:pPr>
              <w:pStyle w:val="0"/>
              <w:jc w:val="center"/>
            </w:pPr>
            <w:r>
              <w:rPr>
                <w:sz w:val="20"/>
              </w:rPr>
              <w:t xml:space="preserve">4940000000</w:t>
            </w:r>
          </w:p>
        </w:tc>
        <w:tc>
          <w:tcPr>
            <w:tcW w:w="1134" w:type="dxa"/>
          </w:tcPr>
          <w:p>
            <w:pPr>
              <w:pStyle w:val="0"/>
              <w:jc w:val="center"/>
            </w:pPr>
            <w:r>
              <w:rPr>
                <w:sz w:val="20"/>
              </w:rPr>
              <w:t xml:space="preserve">63481,10</w:t>
            </w:r>
          </w:p>
        </w:tc>
        <w:tc>
          <w:tcPr>
            <w:tcW w:w="1134" w:type="dxa"/>
          </w:tcPr>
          <w:p>
            <w:pPr>
              <w:pStyle w:val="0"/>
              <w:jc w:val="center"/>
            </w:pPr>
            <w:r>
              <w:rPr>
                <w:sz w:val="20"/>
              </w:rPr>
              <w:t xml:space="preserve">15622,30</w:t>
            </w:r>
          </w:p>
        </w:tc>
        <w:tc>
          <w:tcPr>
            <w:tcW w:w="1134" w:type="dxa"/>
          </w:tcPr>
          <w:p>
            <w:pPr>
              <w:pStyle w:val="0"/>
              <w:jc w:val="center"/>
            </w:pPr>
            <w:r>
              <w:rPr>
                <w:sz w:val="20"/>
              </w:rPr>
              <w:t xml:space="preserve">12032,20</w:t>
            </w:r>
          </w:p>
        </w:tc>
        <w:tc>
          <w:tcPr>
            <w:tcW w:w="1134" w:type="dxa"/>
          </w:tcPr>
          <w:p>
            <w:pPr>
              <w:pStyle w:val="0"/>
              <w:jc w:val="center"/>
            </w:pPr>
            <w:r>
              <w:rPr>
                <w:sz w:val="20"/>
              </w:rPr>
              <w:t xml:space="preserve">11942,20</w:t>
            </w:r>
          </w:p>
        </w:tc>
        <w:tc>
          <w:tcPr>
            <w:tcW w:w="1134" w:type="dxa"/>
          </w:tcPr>
          <w:p>
            <w:pPr>
              <w:pStyle w:val="0"/>
              <w:jc w:val="center"/>
            </w:pPr>
            <w:r>
              <w:rPr>
                <w:sz w:val="20"/>
              </w:rPr>
              <w:t xml:space="preserve">11942,20</w:t>
            </w:r>
          </w:p>
        </w:tc>
        <w:tc>
          <w:tcPr>
            <w:tcW w:w="1134" w:type="dxa"/>
          </w:tcPr>
          <w:p>
            <w:pPr>
              <w:pStyle w:val="0"/>
              <w:jc w:val="center"/>
            </w:pPr>
            <w:r>
              <w:rPr>
                <w:sz w:val="20"/>
              </w:rPr>
              <w:t xml:space="preserve">11942,20</w:t>
            </w:r>
          </w:p>
        </w:tc>
      </w:tr>
      <w:tr>
        <w:tc>
          <w:tcPr>
            <w:tcW w:w="709" w:type="dxa"/>
          </w:tcPr>
          <w:p>
            <w:pPr>
              <w:pStyle w:val="0"/>
              <w:jc w:val="center"/>
            </w:pPr>
            <w:r>
              <w:rPr>
                <w:sz w:val="20"/>
              </w:rPr>
              <w:t xml:space="preserve">1.3.1</w:t>
            </w:r>
          </w:p>
        </w:tc>
        <w:tc>
          <w:tcPr>
            <w:tcW w:w="2098" w:type="dxa"/>
          </w:tcPr>
          <w:p>
            <w:pPr>
              <w:pStyle w:val="0"/>
            </w:pPr>
            <w:r>
              <w:rPr>
                <w:sz w:val="20"/>
              </w:rPr>
              <w:t xml:space="preserve">Основное мероприятие 1 "Отдельные меры по социальной поддержке и обслуживанию лиц, оказавшихся в трудной жизненной ситуации"</w:t>
            </w:r>
          </w:p>
        </w:tc>
        <w:tc>
          <w:tcPr>
            <w:tcW w:w="1474" w:type="dxa"/>
          </w:tcPr>
          <w:p>
            <w:pPr>
              <w:pStyle w:val="0"/>
            </w:pPr>
            <w:r>
              <w:rPr>
                <w:sz w:val="20"/>
              </w:rPr>
              <w:t xml:space="preserve">Всего</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p>
            <w:pPr>
              <w:pStyle w:val="0"/>
              <w:jc w:val="center"/>
            </w:pPr>
            <w:r>
              <w:rPr>
                <w:sz w:val="20"/>
              </w:rPr>
              <w:t xml:space="preserve">1003</w:t>
            </w:r>
          </w:p>
        </w:tc>
        <w:tc>
          <w:tcPr>
            <w:tcW w:w="794" w:type="dxa"/>
          </w:tcPr>
          <w:p>
            <w:pPr>
              <w:pStyle w:val="0"/>
              <w:jc w:val="center"/>
            </w:pPr>
            <w:r>
              <w:rPr>
                <w:sz w:val="20"/>
              </w:rPr>
              <w:t xml:space="preserve">4940100000</w:t>
            </w:r>
          </w:p>
        </w:tc>
        <w:tc>
          <w:tcPr>
            <w:tcW w:w="1134" w:type="dxa"/>
          </w:tcPr>
          <w:p>
            <w:pPr>
              <w:pStyle w:val="0"/>
              <w:jc w:val="center"/>
            </w:pPr>
            <w:r>
              <w:rPr>
                <w:sz w:val="20"/>
              </w:rPr>
              <w:t xml:space="preserve">52519,10</w:t>
            </w:r>
          </w:p>
        </w:tc>
        <w:tc>
          <w:tcPr>
            <w:tcW w:w="1134" w:type="dxa"/>
          </w:tcPr>
          <w:p>
            <w:pPr>
              <w:pStyle w:val="0"/>
              <w:jc w:val="center"/>
            </w:pPr>
            <w:r>
              <w:rPr>
                <w:sz w:val="20"/>
              </w:rPr>
              <w:t xml:space="preserve">13742,30</w:t>
            </w:r>
          </w:p>
        </w:tc>
        <w:tc>
          <w:tcPr>
            <w:tcW w:w="1134" w:type="dxa"/>
          </w:tcPr>
          <w:p>
            <w:pPr>
              <w:pStyle w:val="0"/>
              <w:jc w:val="center"/>
            </w:pPr>
            <w:r>
              <w:rPr>
                <w:sz w:val="20"/>
              </w:rPr>
              <w:t xml:space="preserve">9694,20</w:t>
            </w:r>
          </w:p>
        </w:tc>
        <w:tc>
          <w:tcPr>
            <w:tcW w:w="1134" w:type="dxa"/>
          </w:tcPr>
          <w:p>
            <w:pPr>
              <w:pStyle w:val="0"/>
              <w:jc w:val="center"/>
            </w:pPr>
            <w:r>
              <w:rPr>
                <w:sz w:val="20"/>
              </w:rPr>
              <w:t xml:space="preserve">9694,20</w:t>
            </w:r>
          </w:p>
        </w:tc>
        <w:tc>
          <w:tcPr>
            <w:tcW w:w="1134" w:type="dxa"/>
          </w:tcPr>
          <w:p>
            <w:pPr>
              <w:pStyle w:val="0"/>
              <w:jc w:val="center"/>
            </w:pPr>
            <w:r>
              <w:rPr>
                <w:sz w:val="20"/>
              </w:rPr>
              <w:t xml:space="preserve">9694,20</w:t>
            </w:r>
          </w:p>
        </w:tc>
        <w:tc>
          <w:tcPr>
            <w:tcW w:w="1134" w:type="dxa"/>
          </w:tcPr>
          <w:p>
            <w:pPr>
              <w:pStyle w:val="0"/>
              <w:jc w:val="center"/>
            </w:pPr>
            <w:r>
              <w:rPr>
                <w:sz w:val="20"/>
              </w:rPr>
              <w:t xml:space="preserve">9694,20</w:t>
            </w:r>
          </w:p>
        </w:tc>
      </w:tr>
      <w:tr>
        <w:tc>
          <w:tcPr>
            <w:tcW w:w="709" w:type="dxa"/>
          </w:tcPr>
          <w:p>
            <w:pPr>
              <w:pStyle w:val="0"/>
              <w:jc w:val="center"/>
            </w:pPr>
            <w:r>
              <w:rPr>
                <w:sz w:val="20"/>
              </w:rPr>
              <w:t xml:space="preserve">1.3.1.1</w:t>
            </w:r>
          </w:p>
        </w:tc>
        <w:tc>
          <w:tcPr>
            <w:tcW w:w="2098" w:type="dxa"/>
          </w:tcPr>
          <w:p>
            <w:pPr>
              <w:pStyle w:val="0"/>
            </w:pPr>
            <w:r>
              <w:rPr>
                <w:sz w:val="20"/>
              </w:rPr>
              <w:t xml:space="preserve">Организация медико-социальных коек для лиц, оказавшихся в трудной жизненной ситуации</w:t>
            </w:r>
          </w:p>
        </w:tc>
        <w:tc>
          <w:tcPr>
            <w:tcW w:w="1474" w:type="dxa"/>
          </w:tcPr>
          <w:p>
            <w:pPr>
              <w:pStyle w:val="0"/>
            </w:pPr>
            <w:r>
              <w:rPr>
                <w:sz w:val="20"/>
              </w:rPr>
              <w:t xml:space="preserve">Департамент социальной защиты населения правительства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1006</w:t>
            </w:r>
          </w:p>
        </w:tc>
        <w:tc>
          <w:tcPr>
            <w:tcW w:w="794" w:type="dxa"/>
          </w:tcPr>
          <w:p>
            <w:pPr>
              <w:pStyle w:val="0"/>
              <w:jc w:val="center"/>
            </w:pPr>
            <w:r>
              <w:rPr>
                <w:sz w:val="20"/>
              </w:rPr>
              <w:t xml:space="preserve">4940114020</w:t>
            </w:r>
          </w:p>
        </w:tc>
        <w:tc>
          <w:tcPr>
            <w:tcW w:w="1134" w:type="dxa"/>
          </w:tcPr>
          <w:p>
            <w:pPr>
              <w:pStyle w:val="0"/>
              <w:jc w:val="center"/>
            </w:pPr>
            <w:r>
              <w:rPr>
                <w:sz w:val="20"/>
              </w:rPr>
              <w:t xml:space="preserve">4250,00</w:t>
            </w:r>
          </w:p>
        </w:tc>
        <w:tc>
          <w:tcPr>
            <w:tcW w:w="1134" w:type="dxa"/>
          </w:tcPr>
          <w:p>
            <w:pPr>
              <w:pStyle w:val="0"/>
              <w:jc w:val="center"/>
            </w:pPr>
            <w:r>
              <w:rPr>
                <w:sz w:val="20"/>
              </w:rPr>
              <w:t xml:space="preserve">1850,00</w:t>
            </w:r>
          </w:p>
        </w:tc>
        <w:tc>
          <w:tcPr>
            <w:tcW w:w="1134" w:type="dxa"/>
          </w:tcPr>
          <w:p>
            <w:pPr>
              <w:pStyle w:val="0"/>
              <w:jc w:val="center"/>
            </w:pPr>
            <w:r>
              <w:rPr>
                <w:sz w:val="20"/>
              </w:rPr>
              <w:t xml:space="preserve">600,00</w:t>
            </w:r>
          </w:p>
        </w:tc>
        <w:tc>
          <w:tcPr>
            <w:tcW w:w="1134" w:type="dxa"/>
          </w:tcPr>
          <w:p>
            <w:pPr>
              <w:pStyle w:val="0"/>
              <w:jc w:val="center"/>
            </w:pPr>
            <w:r>
              <w:rPr>
                <w:sz w:val="20"/>
              </w:rPr>
              <w:t xml:space="preserve">600,00</w:t>
            </w:r>
          </w:p>
        </w:tc>
        <w:tc>
          <w:tcPr>
            <w:tcW w:w="1134" w:type="dxa"/>
          </w:tcPr>
          <w:p>
            <w:pPr>
              <w:pStyle w:val="0"/>
              <w:jc w:val="center"/>
            </w:pPr>
            <w:r>
              <w:rPr>
                <w:sz w:val="20"/>
              </w:rPr>
              <w:t xml:space="preserve">600,00</w:t>
            </w:r>
          </w:p>
        </w:tc>
        <w:tc>
          <w:tcPr>
            <w:tcW w:w="1134" w:type="dxa"/>
          </w:tcPr>
          <w:p>
            <w:pPr>
              <w:pStyle w:val="0"/>
              <w:jc w:val="center"/>
            </w:pPr>
            <w:r>
              <w:rPr>
                <w:sz w:val="20"/>
              </w:rPr>
              <w:t xml:space="preserve">600,00</w:t>
            </w:r>
          </w:p>
        </w:tc>
      </w:tr>
      <w:tr>
        <w:tc>
          <w:tcPr>
            <w:tcW w:w="709" w:type="dxa"/>
          </w:tcPr>
          <w:p>
            <w:pPr>
              <w:pStyle w:val="0"/>
              <w:jc w:val="center"/>
            </w:pPr>
            <w:r>
              <w:rPr>
                <w:sz w:val="20"/>
              </w:rPr>
              <w:t xml:space="preserve">1.3.1.2</w:t>
            </w:r>
          </w:p>
        </w:tc>
        <w:tc>
          <w:tcPr>
            <w:tcW w:w="2098" w:type="dxa"/>
          </w:tcPr>
          <w:p>
            <w:pPr>
              <w:pStyle w:val="0"/>
            </w:pPr>
            <w:r>
              <w:rPr>
                <w:sz w:val="20"/>
              </w:rPr>
              <w:t xml:space="preserve">Предоставление гражданам, находящимся в трудной жизненной ситуации, материальной помощи, в том числе:</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1003</w:t>
            </w:r>
          </w:p>
        </w:tc>
        <w:tc>
          <w:tcPr>
            <w:tcW w:w="794" w:type="dxa"/>
          </w:tcPr>
          <w:p>
            <w:pPr>
              <w:pStyle w:val="0"/>
              <w:jc w:val="center"/>
            </w:pPr>
            <w:r>
              <w:rPr>
                <w:sz w:val="20"/>
              </w:rPr>
              <w:t xml:space="preserve">4940114040</w:t>
            </w:r>
          </w:p>
        </w:tc>
        <w:tc>
          <w:tcPr>
            <w:tcW w:w="1134" w:type="dxa"/>
          </w:tcPr>
          <w:p>
            <w:pPr>
              <w:pStyle w:val="0"/>
              <w:jc w:val="center"/>
            </w:pPr>
            <w:r>
              <w:rPr>
                <w:sz w:val="20"/>
              </w:rPr>
              <w:t xml:space="preserve">13300,00</w:t>
            </w:r>
          </w:p>
        </w:tc>
        <w:tc>
          <w:tcPr>
            <w:tcW w:w="1134" w:type="dxa"/>
          </w:tcPr>
          <w:p>
            <w:pPr>
              <w:pStyle w:val="0"/>
              <w:jc w:val="center"/>
            </w:pPr>
            <w:r>
              <w:rPr>
                <w:sz w:val="20"/>
              </w:rPr>
              <w:t xml:space="preserve">3300,00</w:t>
            </w:r>
          </w:p>
        </w:tc>
        <w:tc>
          <w:tcPr>
            <w:tcW w:w="1134" w:type="dxa"/>
          </w:tcPr>
          <w:p>
            <w:pPr>
              <w:pStyle w:val="0"/>
              <w:jc w:val="center"/>
            </w:pPr>
            <w:r>
              <w:rPr>
                <w:sz w:val="20"/>
              </w:rPr>
              <w:t xml:space="preserve">2500,00</w:t>
            </w:r>
          </w:p>
        </w:tc>
        <w:tc>
          <w:tcPr>
            <w:tcW w:w="1134" w:type="dxa"/>
          </w:tcPr>
          <w:p>
            <w:pPr>
              <w:pStyle w:val="0"/>
              <w:jc w:val="center"/>
            </w:pPr>
            <w:r>
              <w:rPr>
                <w:sz w:val="20"/>
              </w:rPr>
              <w:t xml:space="preserve">2500,00</w:t>
            </w:r>
          </w:p>
        </w:tc>
        <w:tc>
          <w:tcPr>
            <w:tcW w:w="1134" w:type="dxa"/>
          </w:tcPr>
          <w:p>
            <w:pPr>
              <w:pStyle w:val="0"/>
              <w:jc w:val="center"/>
            </w:pPr>
            <w:r>
              <w:rPr>
                <w:sz w:val="20"/>
              </w:rPr>
              <w:t xml:space="preserve">2500,00</w:t>
            </w:r>
          </w:p>
        </w:tc>
        <w:tc>
          <w:tcPr>
            <w:tcW w:w="1134" w:type="dxa"/>
          </w:tcPr>
          <w:p>
            <w:pPr>
              <w:pStyle w:val="0"/>
              <w:jc w:val="center"/>
            </w:pPr>
            <w:r>
              <w:rPr>
                <w:sz w:val="20"/>
              </w:rPr>
              <w:t xml:space="preserve">2500,00</w:t>
            </w:r>
          </w:p>
        </w:tc>
      </w:tr>
      <w:tr>
        <w:tc>
          <w:tcPr>
            <w:tcW w:w="709" w:type="dxa"/>
          </w:tcPr>
          <w:p>
            <w:pPr>
              <w:pStyle w:val="0"/>
              <w:jc w:val="center"/>
            </w:pPr>
            <w:r>
              <w:rPr>
                <w:sz w:val="20"/>
              </w:rPr>
              <w:t xml:space="preserve">1.3.1.2.1</w:t>
            </w:r>
          </w:p>
        </w:tc>
        <w:tc>
          <w:tcPr>
            <w:tcW w:w="2098" w:type="dxa"/>
          </w:tcPr>
          <w:p>
            <w:pPr>
              <w:pStyle w:val="0"/>
            </w:pPr>
            <w:r>
              <w:rPr>
                <w:sz w:val="20"/>
              </w:rPr>
              <w:t xml:space="preserve">организация предоставления материальной помощи гражданам, находящимся в трудной жизненной ситуации, проживающим на территории Еврейской автономной области, за исключением граждан пожилого возраста, а также предоставление государственной социальной помощи на основании социального контракта малоимущим семьям и малоимущим одиноко проживающим гражданам в порядке, установленном правительством Еврейской автономной области</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1003</w:t>
            </w:r>
          </w:p>
        </w:tc>
        <w:tc>
          <w:tcPr>
            <w:tcW w:w="794" w:type="dxa"/>
          </w:tcPr>
          <w:p>
            <w:pPr>
              <w:pStyle w:val="0"/>
              <w:jc w:val="center"/>
            </w:pPr>
            <w:r>
              <w:rPr>
                <w:sz w:val="20"/>
              </w:rPr>
              <w:t xml:space="preserve">4940114040</w:t>
            </w:r>
          </w:p>
        </w:tc>
        <w:tc>
          <w:tcPr>
            <w:tcW w:w="1134" w:type="dxa"/>
          </w:tcPr>
          <w:p>
            <w:pPr>
              <w:pStyle w:val="0"/>
              <w:jc w:val="center"/>
            </w:pPr>
            <w:r>
              <w:rPr>
                <w:sz w:val="20"/>
              </w:rPr>
              <w:t xml:space="preserve">10800,00</w:t>
            </w:r>
          </w:p>
        </w:tc>
        <w:tc>
          <w:tcPr>
            <w:tcW w:w="1134" w:type="dxa"/>
          </w:tcPr>
          <w:p>
            <w:pPr>
              <w:pStyle w:val="0"/>
              <w:jc w:val="center"/>
            </w:pPr>
            <w:r>
              <w:rPr>
                <w:sz w:val="20"/>
              </w:rPr>
              <w:t xml:space="preserve">2800,00</w:t>
            </w:r>
          </w:p>
        </w:tc>
        <w:tc>
          <w:tcPr>
            <w:tcW w:w="1134" w:type="dxa"/>
          </w:tcPr>
          <w:p>
            <w:pPr>
              <w:pStyle w:val="0"/>
              <w:jc w:val="center"/>
            </w:pPr>
            <w:r>
              <w:rPr>
                <w:sz w:val="20"/>
              </w:rPr>
              <w:t xml:space="preserve">2000,00</w:t>
            </w:r>
          </w:p>
        </w:tc>
        <w:tc>
          <w:tcPr>
            <w:tcW w:w="1134" w:type="dxa"/>
          </w:tcPr>
          <w:p>
            <w:pPr>
              <w:pStyle w:val="0"/>
              <w:jc w:val="center"/>
            </w:pPr>
            <w:r>
              <w:rPr>
                <w:sz w:val="20"/>
              </w:rPr>
              <w:t xml:space="preserve">2000,00</w:t>
            </w:r>
          </w:p>
        </w:tc>
        <w:tc>
          <w:tcPr>
            <w:tcW w:w="1134" w:type="dxa"/>
          </w:tcPr>
          <w:p>
            <w:pPr>
              <w:pStyle w:val="0"/>
              <w:jc w:val="center"/>
            </w:pPr>
            <w:r>
              <w:rPr>
                <w:sz w:val="20"/>
              </w:rPr>
              <w:t xml:space="preserve">2000,00</w:t>
            </w:r>
          </w:p>
        </w:tc>
        <w:tc>
          <w:tcPr>
            <w:tcW w:w="1134" w:type="dxa"/>
          </w:tcPr>
          <w:p>
            <w:pPr>
              <w:pStyle w:val="0"/>
              <w:jc w:val="center"/>
            </w:pPr>
            <w:r>
              <w:rPr>
                <w:sz w:val="20"/>
              </w:rPr>
              <w:t xml:space="preserve">2000,00</w:t>
            </w:r>
          </w:p>
        </w:tc>
      </w:tr>
      <w:tr>
        <w:tc>
          <w:tcPr>
            <w:tcW w:w="709" w:type="dxa"/>
          </w:tcPr>
          <w:p>
            <w:pPr>
              <w:pStyle w:val="0"/>
              <w:jc w:val="center"/>
            </w:pPr>
            <w:r>
              <w:rPr>
                <w:sz w:val="20"/>
              </w:rPr>
              <w:t xml:space="preserve">1.3.1.2.2</w:t>
            </w:r>
          </w:p>
        </w:tc>
        <w:tc>
          <w:tcPr>
            <w:tcW w:w="2098" w:type="dxa"/>
          </w:tcPr>
          <w:p>
            <w:pPr>
              <w:pStyle w:val="0"/>
            </w:pPr>
            <w:r>
              <w:rPr>
                <w:sz w:val="20"/>
              </w:rPr>
              <w:t xml:space="preserve">организация предоставления материальной помощи лицам, освободившимся из мест лишения свободы, и лицам без определенного места жительства, проживающим на территории Еврейской автономной области, за исключением граждан пожилого возраста, освободившихся из мест лишения свободы, в порядке, установленном правительством Еврейской автономной области</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1003</w:t>
            </w:r>
          </w:p>
        </w:tc>
        <w:tc>
          <w:tcPr>
            <w:tcW w:w="794" w:type="dxa"/>
          </w:tcPr>
          <w:p>
            <w:pPr>
              <w:pStyle w:val="0"/>
              <w:jc w:val="center"/>
            </w:pPr>
            <w:r>
              <w:rPr>
                <w:sz w:val="20"/>
              </w:rPr>
              <w:t xml:space="preserve">4940114040</w:t>
            </w:r>
          </w:p>
        </w:tc>
        <w:tc>
          <w:tcPr>
            <w:tcW w:w="1134" w:type="dxa"/>
          </w:tcPr>
          <w:p>
            <w:pPr>
              <w:pStyle w:val="0"/>
              <w:jc w:val="center"/>
            </w:pPr>
            <w:r>
              <w:rPr>
                <w:sz w:val="20"/>
              </w:rPr>
              <w:t xml:space="preserve">1300,00</w:t>
            </w:r>
          </w:p>
        </w:tc>
        <w:tc>
          <w:tcPr>
            <w:tcW w:w="1134" w:type="dxa"/>
          </w:tcPr>
          <w:p>
            <w:pPr>
              <w:pStyle w:val="0"/>
              <w:jc w:val="center"/>
            </w:pPr>
            <w:r>
              <w:rPr>
                <w:sz w:val="20"/>
              </w:rPr>
              <w:t xml:space="preserve">300,00</w:t>
            </w:r>
          </w:p>
        </w:tc>
        <w:tc>
          <w:tcPr>
            <w:tcW w:w="1134" w:type="dxa"/>
          </w:tcPr>
          <w:p>
            <w:pPr>
              <w:pStyle w:val="0"/>
              <w:jc w:val="center"/>
            </w:pPr>
            <w:r>
              <w:rPr>
                <w:sz w:val="20"/>
              </w:rPr>
              <w:t xml:space="preserve">250,00</w:t>
            </w:r>
          </w:p>
        </w:tc>
        <w:tc>
          <w:tcPr>
            <w:tcW w:w="1134" w:type="dxa"/>
          </w:tcPr>
          <w:p>
            <w:pPr>
              <w:pStyle w:val="0"/>
              <w:jc w:val="center"/>
            </w:pPr>
            <w:r>
              <w:rPr>
                <w:sz w:val="20"/>
              </w:rPr>
              <w:t xml:space="preserve">250,00</w:t>
            </w:r>
          </w:p>
        </w:tc>
        <w:tc>
          <w:tcPr>
            <w:tcW w:w="1134" w:type="dxa"/>
          </w:tcPr>
          <w:p>
            <w:pPr>
              <w:pStyle w:val="0"/>
              <w:jc w:val="center"/>
            </w:pPr>
            <w:r>
              <w:rPr>
                <w:sz w:val="20"/>
              </w:rPr>
              <w:t xml:space="preserve">250,00</w:t>
            </w:r>
          </w:p>
        </w:tc>
        <w:tc>
          <w:tcPr>
            <w:tcW w:w="1134" w:type="dxa"/>
          </w:tcPr>
          <w:p>
            <w:pPr>
              <w:pStyle w:val="0"/>
              <w:jc w:val="center"/>
            </w:pPr>
            <w:r>
              <w:rPr>
                <w:sz w:val="20"/>
              </w:rPr>
              <w:t xml:space="preserve">250,00</w:t>
            </w:r>
          </w:p>
        </w:tc>
      </w:tr>
      <w:tr>
        <w:tc>
          <w:tcPr>
            <w:tcW w:w="709" w:type="dxa"/>
          </w:tcPr>
          <w:p>
            <w:pPr>
              <w:pStyle w:val="0"/>
              <w:jc w:val="center"/>
            </w:pPr>
            <w:r>
              <w:rPr>
                <w:sz w:val="20"/>
              </w:rPr>
              <w:t xml:space="preserve">1.3.1.2.3</w:t>
            </w:r>
          </w:p>
        </w:tc>
        <w:tc>
          <w:tcPr>
            <w:tcW w:w="2098" w:type="dxa"/>
          </w:tcPr>
          <w:p>
            <w:pPr>
              <w:pStyle w:val="0"/>
            </w:pPr>
            <w:r>
              <w:rPr>
                <w:sz w:val="20"/>
              </w:rPr>
              <w:t xml:space="preserve">обеспечение деятельности "социальных столовых" (организация горячего питания) для граждан, оказавшихся в трудной жизненной ситуации, в соответствии с порядком, установленным приказом департамента социальной защиты населения правительства Еврейской автономной области</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1003</w:t>
            </w:r>
          </w:p>
        </w:tc>
        <w:tc>
          <w:tcPr>
            <w:tcW w:w="794" w:type="dxa"/>
          </w:tcPr>
          <w:p>
            <w:pPr>
              <w:pStyle w:val="0"/>
              <w:jc w:val="center"/>
            </w:pPr>
            <w:r>
              <w:rPr>
                <w:sz w:val="20"/>
              </w:rPr>
              <w:t xml:space="preserve">4940114040</w:t>
            </w:r>
          </w:p>
        </w:tc>
        <w:tc>
          <w:tcPr>
            <w:tcW w:w="1134" w:type="dxa"/>
          </w:tcPr>
          <w:p>
            <w:pPr>
              <w:pStyle w:val="0"/>
              <w:jc w:val="center"/>
            </w:pPr>
            <w:r>
              <w:rPr>
                <w:sz w:val="20"/>
              </w:rPr>
              <w:t xml:space="preserve">1200,00</w:t>
            </w:r>
          </w:p>
        </w:tc>
        <w:tc>
          <w:tcPr>
            <w:tcW w:w="1134" w:type="dxa"/>
          </w:tcPr>
          <w:p>
            <w:pPr>
              <w:pStyle w:val="0"/>
              <w:jc w:val="center"/>
            </w:pPr>
            <w:r>
              <w:rPr>
                <w:sz w:val="20"/>
              </w:rPr>
              <w:t xml:space="preserve">200,00</w:t>
            </w:r>
          </w:p>
        </w:tc>
        <w:tc>
          <w:tcPr>
            <w:tcW w:w="1134" w:type="dxa"/>
          </w:tcPr>
          <w:p>
            <w:pPr>
              <w:pStyle w:val="0"/>
              <w:jc w:val="center"/>
            </w:pPr>
            <w:r>
              <w:rPr>
                <w:sz w:val="20"/>
              </w:rPr>
              <w:t xml:space="preserve">250,00</w:t>
            </w:r>
          </w:p>
        </w:tc>
        <w:tc>
          <w:tcPr>
            <w:tcW w:w="1134" w:type="dxa"/>
          </w:tcPr>
          <w:p>
            <w:pPr>
              <w:pStyle w:val="0"/>
              <w:jc w:val="center"/>
            </w:pPr>
            <w:r>
              <w:rPr>
                <w:sz w:val="20"/>
              </w:rPr>
              <w:t xml:space="preserve">250,00</w:t>
            </w:r>
          </w:p>
        </w:tc>
        <w:tc>
          <w:tcPr>
            <w:tcW w:w="1134" w:type="dxa"/>
          </w:tcPr>
          <w:p>
            <w:pPr>
              <w:pStyle w:val="0"/>
              <w:jc w:val="center"/>
            </w:pPr>
            <w:r>
              <w:rPr>
                <w:sz w:val="20"/>
              </w:rPr>
              <w:t xml:space="preserve">250,00</w:t>
            </w:r>
          </w:p>
        </w:tc>
        <w:tc>
          <w:tcPr>
            <w:tcW w:w="1134" w:type="dxa"/>
          </w:tcPr>
          <w:p>
            <w:pPr>
              <w:pStyle w:val="0"/>
              <w:jc w:val="center"/>
            </w:pPr>
            <w:r>
              <w:rPr>
                <w:sz w:val="20"/>
              </w:rPr>
              <w:t xml:space="preserve">250,00</w:t>
            </w:r>
          </w:p>
        </w:tc>
      </w:tr>
      <w:tr>
        <w:tc>
          <w:tcPr>
            <w:tcW w:w="709" w:type="dxa"/>
          </w:tcPr>
          <w:p>
            <w:pPr>
              <w:pStyle w:val="0"/>
              <w:jc w:val="center"/>
            </w:pPr>
            <w:r>
              <w:rPr>
                <w:sz w:val="20"/>
              </w:rPr>
              <w:t xml:space="preserve">1.3.1.2.4</w:t>
            </w:r>
          </w:p>
        </w:tc>
        <w:tc>
          <w:tcPr>
            <w:tcW w:w="2098" w:type="dxa"/>
          </w:tcPr>
          <w:p>
            <w:pPr>
              <w:pStyle w:val="0"/>
            </w:pPr>
            <w:r>
              <w:rPr>
                <w:sz w:val="20"/>
              </w:rPr>
              <w:t xml:space="preserve">предоставление государственной социальной помощи на основании социального контракта малоимущим семьям и малоимущим одиноко проживающим гражданам в порядке, установленном правительством Еврейской автономной области, в том числе:</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1003</w:t>
            </w:r>
          </w:p>
        </w:tc>
        <w:tc>
          <w:tcPr>
            <w:tcW w:w="794" w:type="dxa"/>
          </w:tcPr>
          <w:p>
            <w:pPr>
              <w:pStyle w:val="0"/>
              <w:jc w:val="center"/>
            </w:pPr>
            <w:r>
              <w:rPr>
                <w:sz w:val="20"/>
              </w:rPr>
              <w:t xml:space="preserve">49401R4040</w:t>
            </w:r>
          </w:p>
        </w:tc>
        <w:tc>
          <w:tcPr>
            <w:tcW w:w="1134" w:type="dxa"/>
          </w:tcPr>
          <w:p>
            <w:pPr>
              <w:pStyle w:val="0"/>
              <w:jc w:val="center"/>
            </w:pPr>
            <w:r>
              <w:rPr>
                <w:sz w:val="20"/>
              </w:rPr>
              <w:t xml:space="preserve">34969,10</w:t>
            </w:r>
          </w:p>
        </w:tc>
        <w:tc>
          <w:tcPr>
            <w:tcW w:w="1134" w:type="dxa"/>
          </w:tcPr>
          <w:p>
            <w:pPr>
              <w:pStyle w:val="0"/>
              <w:jc w:val="center"/>
            </w:pPr>
            <w:r>
              <w:rPr>
                <w:sz w:val="20"/>
              </w:rPr>
              <w:t xml:space="preserve">8592,30</w:t>
            </w:r>
          </w:p>
        </w:tc>
        <w:tc>
          <w:tcPr>
            <w:tcW w:w="1134" w:type="dxa"/>
          </w:tcPr>
          <w:p>
            <w:pPr>
              <w:pStyle w:val="0"/>
              <w:jc w:val="center"/>
            </w:pPr>
            <w:r>
              <w:rPr>
                <w:sz w:val="20"/>
              </w:rPr>
              <w:t xml:space="preserve">6594,20</w:t>
            </w:r>
          </w:p>
        </w:tc>
        <w:tc>
          <w:tcPr>
            <w:tcW w:w="1134" w:type="dxa"/>
          </w:tcPr>
          <w:p>
            <w:pPr>
              <w:pStyle w:val="0"/>
              <w:jc w:val="center"/>
            </w:pPr>
            <w:r>
              <w:rPr>
                <w:sz w:val="20"/>
              </w:rPr>
              <w:t xml:space="preserve">6594,20</w:t>
            </w:r>
          </w:p>
        </w:tc>
        <w:tc>
          <w:tcPr>
            <w:tcW w:w="1134" w:type="dxa"/>
          </w:tcPr>
          <w:p>
            <w:pPr>
              <w:pStyle w:val="0"/>
              <w:jc w:val="center"/>
            </w:pPr>
            <w:r>
              <w:rPr>
                <w:sz w:val="20"/>
              </w:rPr>
              <w:t xml:space="preserve">6594,20</w:t>
            </w:r>
          </w:p>
        </w:tc>
        <w:tc>
          <w:tcPr>
            <w:tcW w:w="1134" w:type="dxa"/>
          </w:tcPr>
          <w:p>
            <w:pPr>
              <w:pStyle w:val="0"/>
              <w:jc w:val="center"/>
            </w:pPr>
            <w:r>
              <w:rPr>
                <w:sz w:val="20"/>
              </w:rPr>
              <w:t xml:space="preserve">6594,20</w:t>
            </w:r>
          </w:p>
        </w:tc>
      </w:tr>
      <w:tr>
        <w:tc>
          <w:tcPr>
            <w:tcW w:w="709" w:type="dxa"/>
          </w:tcPr>
          <w:p>
            <w:pPr>
              <w:pStyle w:val="0"/>
              <w:jc w:val="center"/>
            </w:pPr>
            <w:r>
              <w:rPr>
                <w:sz w:val="20"/>
              </w:rPr>
              <w:t xml:space="preserve">1.3.1.2.4.1</w:t>
            </w:r>
          </w:p>
        </w:tc>
        <w:tc>
          <w:tcPr>
            <w:tcW w:w="2098" w:type="dxa"/>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поиску работы</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1003</w:t>
            </w:r>
          </w:p>
        </w:tc>
        <w:tc>
          <w:tcPr>
            <w:tcW w:w="794" w:type="dxa"/>
          </w:tcPr>
          <w:p>
            <w:pPr>
              <w:pStyle w:val="0"/>
              <w:jc w:val="center"/>
            </w:pPr>
            <w:r>
              <w:rPr>
                <w:sz w:val="20"/>
              </w:rPr>
              <w:t xml:space="preserve">49401R4040</w:t>
            </w:r>
          </w:p>
        </w:tc>
        <w:tc>
          <w:tcPr>
            <w:tcW w:w="1134" w:type="dxa"/>
          </w:tcPr>
          <w:p>
            <w:pPr>
              <w:pStyle w:val="0"/>
              <w:jc w:val="center"/>
            </w:pPr>
            <w:r>
              <w:rPr>
                <w:sz w:val="20"/>
              </w:rPr>
              <w:t xml:space="preserve">7550,97</w:t>
            </w:r>
          </w:p>
        </w:tc>
        <w:tc>
          <w:tcPr>
            <w:tcW w:w="1134" w:type="dxa"/>
          </w:tcPr>
          <w:p>
            <w:pPr>
              <w:pStyle w:val="0"/>
              <w:jc w:val="center"/>
            </w:pPr>
            <w:r>
              <w:rPr>
                <w:sz w:val="20"/>
              </w:rPr>
              <w:t xml:space="preserve">2958,17</w:t>
            </w:r>
          </w:p>
        </w:tc>
        <w:tc>
          <w:tcPr>
            <w:tcW w:w="1134" w:type="dxa"/>
          </w:tcPr>
          <w:p>
            <w:pPr>
              <w:pStyle w:val="0"/>
              <w:jc w:val="center"/>
            </w:pPr>
            <w:r>
              <w:rPr>
                <w:sz w:val="20"/>
              </w:rPr>
              <w:t xml:space="preserve">1148,20</w:t>
            </w:r>
          </w:p>
        </w:tc>
        <w:tc>
          <w:tcPr>
            <w:tcW w:w="1134" w:type="dxa"/>
          </w:tcPr>
          <w:p>
            <w:pPr>
              <w:pStyle w:val="0"/>
              <w:jc w:val="center"/>
            </w:pPr>
            <w:r>
              <w:rPr>
                <w:sz w:val="20"/>
              </w:rPr>
              <w:t xml:space="preserve">1148,20</w:t>
            </w:r>
          </w:p>
        </w:tc>
        <w:tc>
          <w:tcPr>
            <w:tcW w:w="1134" w:type="dxa"/>
          </w:tcPr>
          <w:p>
            <w:pPr>
              <w:pStyle w:val="0"/>
              <w:jc w:val="center"/>
            </w:pPr>
            <w:r>
              <w:rPr>
                <w:sz w:val="20"/>
              </w:rPr>
              <w:t xml:space="preserve">1148,20</w:t>
            </w:r>
          </w:p>
        </w:tc>
        <w:tc>
          <w:tcPr>
            <w:tcW w:w="1134" w:type="dxa"/>
          </w:tcPr>
          <w:p>
            <w:pPr>
              <w:pStyle w:val="0"/>
              <w:jc w:val="center"/>
            </w:pPr>
            <w:r>
              <w:rPr>
                <w:sz w:val="20"/>
              </w:rPr>
              <w:t xml:space="preserve">1148,20</w:t>
            </w:r>
          </w:p>
        </w:tc>
      </w:tr>
      <w:tr>
        <w:tc>
          <w:tcPr>
            <w:tcW w:w="709" w:type="dxa"/>
          </w:tcPr>
          <w:p>
            <w:pPr>
              <w:pStyle w:val="0"/>
              <w:jc w:val="center"/>
            </w:pPr>
            <w:r>
              <w:rPr>
                <w:sz w:val="20"/>
              </w:rPr>
              <w:t xml:space="preserve">1.3.1.2.4.2</w:t>
            </w:r>
          </w:p>
        </w:tc>
        <w:tc>
          <w:tcPr>
            <w:tcW w:w="2098" w:type="dxa"/>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осуществлению индивидуальной предпринимательской деятельности</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1003</w:t>
            </w:r>
          </w:p>
        </w:tc>
        <w:tc>
          <w:tcPr>
            <w:tcW w:w="794" w:type="dxa"/>
          </w:tcPr>
          <w:p>
            <w:pPr>
              <w:pStyle w:val="0"/>
              <w:jc w:val="center"/>
            </w:pPr>
            <w:r>
              <w:rPr>
                <w:sz w:val="20"/>
              </w:rPr>
              <w:t xml:space="preserve">49401R4040</w:t>
            </w:r>
          </w:p>
        </w:tc>
        <w:tc>
          <w:tcPr>
            <w:tcW w:w="1134" w:type="dxa"/>
          </w:tcPr>
          <w:p>
            <w:pPr>
              <w:pStyle w:val="0"/>
              <w:jc w:val="center"/>
            </w:pPr>
            <w:r>
              <w:rPr>
                <w:sz w:val="20"/>
              </w:rPr>
              <w:t xml:space="preserve">15073,14</w:t>
            </w:r>
          </w:p>
        </w:tc>
        <w:tc>
          <w:tcPr>
            <w:tcW w:w="1134" w:type="dxa"/>
          </w:tcPr>
          <w:p>
            <w:pPr>
              <w:pStyle w:val="0"/>
              <w:jc w:val="center"/>
            </w:pPr>
            <w:r>
              <w:rPr>
                <w:sz w:val="20"/>
              </w:rPr>
              <w:t xml:space="preserve">3313,14</w:t>
            </w:r>
          </w:p>
        </w:tc>
        <w:tc>
          <w:tcPr>
            <w:tcW w:w="1134" w:type="dxa"/>
          </w:tcPr>
          <w:p>
            <w:pPr>
              <w:pStyle w:val="0"/>
              <w:jc w:val="center"/>
            </w:pPr>
            <w:r>
              <w:rPr>
                <w:sz w:val="20"/>
              </w:rPr>
              <w:t xml:space="preserve">2940,00</w:t>
            </w:r>
          </w:p>
        </w:tc>
        <w:tc>
          <w:tcPr>
            <w:tcW w:w="1134" w:type="dxa"/>
          </w:tcPr>
          <w:p>
            <w:pPr>
              <w:pStyle w:val="0"/>
              <w:jc w:val="center"/>
            </w:pPr>
            <w:r>
              <w:rPr>
                <w:sz w:val="20"/>
              </w:rPr>
              <w:t xml:space="preserve">2940,00</w:t>
            </w:r>
          </w:p>
        </w:tc>
        <w:tc>
          <w:tcPr>
            <w:tcW w:w="1134" w:type="dxa"/>
          </w:tcPr>
          <w:p>
            <w:pPr>
              <w:pStyle w:val="0"/>
              <w:jc w:val="center"/>
            </w:pPr>
            <w:r>
              <w:rPr>
                <w:sz w:val="20"/>
              </w:rPr>
              <w:t xml:space="preserve">2940,00</w:t>
            </w:r>
          </w:p>
        </w:tc>
        <w:tc>
          <w:tcPr>
            <w:tcW w:w="1134" w:type="dxa"/>
          </w:tcPr>
          <w:p>
            <w:pPr>
              <w:pStyle w:val="0"/>
              <w:jc w:val="center"/>
            </w:pPr>
            <w:r>
              <w:rPr>
                <w:sz w:val="20"/>
              </w:rPr>
              <w:t xml:space="preserve">2940,00</w:t>
            </w:r>
          </w:p>
        </w:tc>
      </w:tr>
      <w:tr>
        <w:tc>
          <w:tcPr>
            <w:tcW w:w="709" w:type="dxa"/>
          </w:tcPr>
          <w:p>
            <w:pPr>
              <w:pStyle w:val="0"/>
              <w:jc w:val="center"/>
            </w:pPr>
            <w:r>
              <w:rPr>
                <w:sz w:val="20"/>
              </w:rPr>
              <w:t xml:space="preserve">1.3.1.2.4.3</w:t>
            </w:r>
          </w:p>
        </w:tc>
        <w:tc>
          <w:tcPr>
            <w:tcW w:w="2098" w:type="dxa"/>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ведению личного подсобного хозяйства</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1003</w:t>
            </w:r>
          </w:p>
        </w:tc>
        <w:tc>
          <w:tcPr>
            <w:tcW w:w="794" w:type="dxa"/>
          </w:tcPr>
          <w:p>
            <w:pPr>
              <w:pStyle w:val="0"/>
              <w:jc w:val="center"/>
            </w:pPr>
            <w:r>
              <w:rPr>
                <w:sz w:val="20"/>
              </w:rPr>
              <w:t xml:space="preserve">49401R4040</w:t>
            </w:r>
          </w:p>
        </w:tc>
        <w:tc>
          <w:tcPr>
            <w:tcW w:w="1134" w:type="dxa"/>
          </w:tcPr>
          <w:p>
            <w:pPr>
              <w:pStyle w:val="0"/>
              <w:jc w:val="center"/>
            </w:pPr>
            <w:r>
              <w:rPr>
                <w:sz w:val="20"/>
              </w:rPr>
              <w:t xml:space="preserve">7816,96</w:t>
            </w:r>
          </w:p>
        </w:tc>
        <w:tc>
          <w:tcPr>
            <w:tcW w:w="1134" w:type="dxa"/>
          </w:tcPr>
          <w:p>
            <w:pPr>
              <w:pStyle w:val="0"/>
              <w:jc w:val="center"/>
            </w:pPr>
            <w:r>
              <w:rPr>
                <w:sz w:val="20"/>
              </w:rPr>
              <w:t xml:space="preserve">1416,96</w:t>
            </w:r>
          </w:p>
        </w:tc>
        <w:tc>
          <w:tcPr>
            <w:tcW w:w="1134" w:type="dxa"/>
          </w:tcPr>
          <w:p>
            <w:pPr>
              <w:pStyle w:val="0"/>
              <w:jc w:val="center"/>
            </w:pPr>
            <w:r>
              <w:rPr>
                <w:sz w:val="20"/>
              </w:rPr>
              <w:t xml:space="preserve">1600,00</w:t>
            </w:r>
          </w:p>
        </w:tc>
        <w:tc>
          <w:tcPr>
            <w:tcW w:w="1134" w:type="dxa"/>
          </w:tcPr>
          <w:p>
            <w:pPr>
              <w:pStyle w:val="0"/>
              <w:jc w:val="center"/>
            </w:pPr>
            <w:r>
              <w:rPr>
                <w:sz w:val="20"/>
              </w:rPr>
              <w:t xml:space="preserve">1600,00</w:t>
            </w:r>
          </w:p>
        </w:tc>
        <w:tc>
          <w:tcPr>
            <w:tcW w:w="1134" w:type="dxa"/>
          </w:tcPr>
          <w:p>
            <w:pPr>
              <w:pStyle w:val="0"/>
              <w:jc w:val="center"/>
            </w:pPr>
            <w:r>
              <w:rPr>
                <w:sz w:val="20"/>
              </w:rPr>
              <w:t xml:space="preserve">1600,00</w:t>
            </w:r>
          </w:p>
        </w:tc>
        <w:tc>
          <w:tcPr>
            <w:tcW w:w="1134" w:type="dxa"/>
          </w:tcPr>
          <w:p>
            <w:pPr>
              <w:pStyle w:val="0"/>
              <w:jc w:val="center"/>
            </w:pPr>
            <w:r>
              <w:rPr>
                <w:sz w:val="20"/>
              </w:rPr>
              <w:t xml:space="preserve">1600,00</w:t>
            </w:r>
          </w:p>
        </w:tc>
      </w:tr>
      <w:tr>
        <w:tc>
          <w:tcPr>
            <w:tcW w:w="709" w:type="dxa"/>
          </w:tcPr>
          <w:p>
            <w:pPr>
              <w:pStyle w:val="0"/>
              <w:jc w:val="center"/>
            </w:pPr>
            <w:r>
              <w:rPr>
                <w:sz w:val="20"/>
              </w:rPr>
              <w:t xml:space="preserve">1.3.1.2.4.4</w:t>
            </w:r>
          </w:p>
        </w:tc>
        <w:tc>
          <w:tcPr>
            <w:tcW w:w="2098" w:type="dxa"/>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осуществлению иных мероприятий, направленных на преодоление гражданином трудной жизненной ситуации</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tc>
        <w:tc>
          <w:tcPr>
            <w:tcW w:w="567" w:type="dxa"/>
          </w:tcPr>
          <w:p>
            <w:pPr>
              <w:pStyle w:val="0"/>
              <w:jc w:val="center"/>
            </w:pPr>
            <w:r>
              <w:rPr>
                <w:sz w:val="20"/>
              </w:rPr>
              <w:t xml:space="preserve">011</w:t>
            </w:r>
          </w:p>
        </w:tc>
        <w:tc>
          <w:tcPr>
            <w:tcW w:w="709" w:type="dxa"/>
          </w:tcPr>
          <w:p>
            <w:pPr>
              <w:pStyle w:val="0"/>
              <w:jc w:val="center"/>
            </w:pPr>
            <w:r>
              <w:rPr>
                <w:sz w:val="20"/>
              </w:rPr>
              <w:t xml:space="preserve">1003</w:t>
            </w:r>
          </w:p>
        </w:tc>
        <w:tc>
          <w:tcPr>
            <w:tcW w:w="794" w:type="dxa"/>
          </w:tcPr>
          <w:p>
            <w:pPr>
              <w:pStyle w:val="0"/>
              <w:jc w:val="center"/>
            </w:pPr>
            <w:r>
              <w:rPr>
                <w:sz w:val="20"/>
              </w:rPr>
              <w:t xml:space="preserve">49401R4040</w:t>
            </w:r>
          </w:p>
        </w:tc>
        <w:tc>
          <w:tcPr>
            <w:tcW w:w="1134" w:type="dxa"/>
          </w:tcPr>
          <w:p>
            <w:pPr>
              <w:pStyle w:val="0"/>
              <w:jc w:val="center"/>
            </w:pPr>
            <w:r>
              <w:rPr>
                <w:sz w:val="20"/>
              </w:rPr>
              <w:t xml:space="preserve">4528,03</w:t>
            </w:r>
          </w:p>
        </w:tc>
        <w:tc>
          <w:tcPr>
            <w:tcW w:w="1134" w:type="dxa"/>
          </w:tcPr>
          <w:p>
            <w:pPr>
              <w:pStyle w:val="0"/>
              <w:jc w:val="center"/>
            </w:pPr>
            <w:r>
              <w:rPr>
                <w:sz w:val="20"/>
              </w:rPr>
              <w:t xml:space="preserve">904,03</w:t>
            </w:r>
          </w:p>
        </w:tc>
        <w:tc>
          <w:tcPr>
            <w:tcW w:w="1134" w:type="dxa"/>
          </w:tcPr>
          <w:p>
            <w:pPr>
              <w:pStyle w:val="0"/>
              <w:jc w:val="center"/>
            </w:pPr>
            <w:r>
              <w:rPr>
                <w:sz w:val="20"/>
              </w:rPr>
              <w:t xml:space="preserve">906,00</w:t>
            </w:r>
          </w:p>
        </w:tc>
        <w:tc>
          <w:tcPr>
            <w:tcW w:w="1134" w:type="dxa"/>
          </w:tcPr>
          <w:p>
            <w:pPr>
              <w:pStyle w:val="0"/>
              <w:jc w:val="center"/>
            </w:pPr>
            <w:r>
              <w:rPr>
                <w:sz w:val="20"/>
              </w:rPr>
              <w:t xml:space="preserve">906,00</w:t>
            </w:r>
          </w:p>
        </w:tc>
        <w:tc>
          <w:tcPr>
            <w:tcW w:w="1134" w:type="dxa"/>
          </w:tcPr>
          <w:p>
            <w:pPr>
              <w:pStyle w:val="0"/>
              <w:jc w:val="center"/>
            </w:pPr>
            <w:r>
              <w:rPr>
                <w:sz w:val="20"/>
              </w:rPr>
              <w:t xml:space="preserve">906,00</w:t>
            </w:r>
          </w:p>
        </w:tc>
        <w:tc>
          <w:tcPr>
            <w:tcW w:w="1134" w:type="dxa"/>
          </w:tcPr>
          <w:p>
            <w:pPr>
              <w:pStyle w:val="0"/>
              <w:jc w:val="center"/>
            </w:pPr>
            <w:r>
              <w:rPr>
                <w:sz w:val="20"/>
              </w:rPr>
              <w:t xml:space="preserve">906,00</w:t>
            </w:r>
          </w:p>
        </w:tc>
      </w:tr>
      <w:tr>
        <w:tc>
          <w:tcPr>
            <w:tcW w:w="709" w:type="dxa"/>
          </w:tcPr>
          <w:p>
            <w:pPr>
              <w:pStyle w:val="0"/>
              <w:jc w:val="center"/>
            </w:pPr>
            <w:r>
              <w:rPr>
                <w:sz w:val="20"/>
              </w:rPr>
              <w:t xml:space="preserve">1.3.2</w:t>
            </w:r>
          </w:p>
        </w:tc>
        <w:tc>
          <w:tcPr>
            <w:tcW w:w="2098" w:type="dxa"/>
          </w:tcPr>
          <w:p>
            <w:pPr>
              <w:pStyle w:val="0"/>
            </w:pPr>
            <w:r>
              <w:rPr>
                <w:sz w:val="20"/>
              </w:rPr>
              <w:t xml:space="preserve">Основное мероприятие 2 "Проведение социально значимых и тематических мероприятий"</w:t>
            </w:r>
          </w:p>
        </w:tc>
        <w:tc>
          <w:tcPr>
            <w:tcW w:w="1474" w:type="dxa"/>
          </w:tcPr>
          <w:p>
            <w:pPr>
              <w:pStyle w:val="0"/>
            </w:pPr>
            <w:r>
              <w:rPr>
                <w:sz w:val="20"/>
              </w:rPr>
              <w:t xml:space="preserve">Всего</w:t>
            </w:r>
          </w:p>
        </w:tc>
        <w:tc>
          <w:tcPr>
            <w:tcW w:w="567" w:type="dxa"/>
          </w:tcPr>
          <w:p>
            <w:pPr>
              <w:pStyle w:val="0"/>
              <w:jc w:val="center"/>
            </w:pPr>
            <w:r>
              <w:rPr>
                <w:sz w:val="20"/>
              </w:rPr>
              <w:t xml:space="preserve">011</w:t>
            </w:r>
          </w:p>
        </w:tc>
        <w:tc>
          <w:tcPr>
            <w:tcW w:w="709" w:type="dxa"/>
          </w:tcPr>
          <w:p>
            <w:pPr>
              <w:pStyle w:val="0"/>
              <w:jc w:val="center"/>
            </w:pPr>
            <w:r>
              <w:rPr>
                <w:sz w:val="20"/>
              </w:rPr>
              <w:t xml:space="preserve">1004</w:t>
            </w:r>
          </w:p>
        </w:tc>
        <w:tc>
          <w:tcPr>
            <w:tcW w:w="794" w:type="dxa"/>
          </w:tcPr>
          <w:p>
            <w:pPr>
              <w:pStyle w:val="0"/>
              <w:jc w:val="center"/>
            </w:pPr>
            <w:r>
              <w:rPr>
                <w:sz w:val="20"/>
              </w:rPr>
              <w:t xml:space="preserve">4940200000</w:t>
            </w:r>
          </w:p>
        </w:tc>
        <w:tc>
          <w:tcPr>
            <w:tcW w:w="1134" w:type="dxa"/>
          </w:tcPr>
          <w:p>
            <w:pPr>
              <w:pStyle w:val="0"/>
              <w:jc w:val="center"/>
            </w:pPr>
            <w:r>
              <w:rPr>
                <w:sz w:val="20"/>
              </w:rPr>
              <w:t xml:space="preserve">10962,00</w:t>
            </w:r>
          </w:p>
        </w:tc>
        <w:tc>
          <w:tcPr>
            <w:tcW w:w="1134" w:type="dxa"/>
          </w:tcPr>
          <w:p>
            <w:pPr>
              <w:pStyle w:val="0"/>
              <w:jc w:val="center"/>
            </w:pPr>
            <w:r>
              <w:rPr>
                <w:sz w:val="20"/>
              </w:rPr>
              <w:t xml:space="preserve">1880,00</w:t>
            </w:r>
          </w:p>
        </w:tc>
        <w:tc>
          <w:tcPr>
            <w:tcW w:w="1134" w:type="dxa"/>
          </w:tcPr>
          <w:p>
            <w:pPr>
              <w:pStyle w:val="0"/>
              <w:jc w:val="center"/>
            </w:pPr>
            <w:r>
              <w:rPr>
                <w:sz w:val="20"/>
              </w:rPr>
              <w:t xml:space="preserve">2338,00</w:t>
            </w:r>
          </w:p>
        </w:tc>
        <w:tc>
          <w:tcPr>
            <w:tcW w:w="1134" w:type="dxa"/>
          </w:tcPr>
          <w:p>
            <w:pPr>
              <w:pStyle w:val="0"/>
              <w:jc w:val="center"/>
            </w:pPr>
            <w:r>
              <w:rPr>
                <w:sz w:val="20"/>
              </w:rPr>
              <w:t xml:space="preserve">2248,00</w:t>
            </w:r>
          </w:p>
        </w:tc>
        <w:tc>
          <w:tcPr>
            <w:tcW w:w="1134" w:type="dxa"/>
          </w:tcPr>
          <w:p>
            <w:pPr>
              <w:pStyle w:val="0"/>
              <w:jc w:val="center"/>
            </w:pPr>
            <w:r>
              <w:rPr>
                <w:sz w:val="20"/>
              </w:rPr>
              <w:t xml:space="preserve">2248,00</w:t>
            </w:r>
          </w:p>
        </w:tc>
        <w:tc>
          <w:tcPr>
            <w:tcW w:w="1134" w:type="dxa"/>
          </w:tcPr>
          <w:p>
            <w:pPr>
              <w:pStyle w:val="0"/>
              <w:jc w:val="center"/>
            </w:pPr>
            <w:r>
              <w:rPr>
                <w:sz w:val="20"/>
              </w:rPr>
              <w:t xml:space="preserve">2248,00</w:t>
            </w:r>
          </w:p>
        </w:tc>
      </w:tr>
      <w:tr>
        <w:tc>
          <w:tcPr>
            <w:tcW w:w="709" w:type="dxa"/>
          </w:tcPr>
          <w:p>
            <w:pPr>
              <w:pStyle w:val="0"/>
              <w:jc w:val="center"/>
            </w:pPr>
            <w:r>
              <w:rPr>
                <w:sz w:val="20"/>
              </w:rPr>
              <w:t xml:space="preserve">1.3.2.1</w:t>
            </w:r>
          </w:p>
        </w:tc>
        <w:tc>
          <w:tcPr>
            <w:tcW w:w="2098" w:type="dxa"/>
          </w:tcPr>
          <w:p>
            <w:pPr>
              <w:pStyle w:val="0"/>
            </w:pPr>
            <w:r>
              <w:rPr>
                <w:sz w:val="20"/>
              </w:rPr>
              <w:t xml:space="preserve">Организация проведения социально значимых мероприятий (Международный день семьи, Международный день защиты детей, День матери, Губернаторская елка, конкурс "Пасхальное яйцо", форум приемных родителей)</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ОГБУСО "Социально-реабилитационный центр для несовершеннолетних"</w:t>
            </w:r>
          </w:p>
        </w:tc>
        <w:tc>
          <w:tcPr>
            <w:tcW w:w="567" w:type="dxa"/>
          </w:tcPr>
          <w:p>
            <w:pPr>
              <w:pStyle w:val="0"/>
              <w:jc w:val="center"/>
            </w:pPr>
            <w:r>
              <w:rPr>
                <w:sz w:val="20"/>
              </w:rPr>
              <w:t xml:space="preserve">011</w:t>
            </w:r>
          </w:p>
        </w:tc>
        <w:tc>
          <w:tcPr>
            <w:tcW w:w="709" w:type="dxa"/>
          </w:tcPr>
          <w:p>
            <w:pPr>
              <w:pStyle w:val="0"/>
              <w:jc w:val="center"/>
            </w:pPr>
            <w:r>
              <w:rPr>
                <w:sz w:val="20"/>
              </w:rPr>
              <w:t xml:space="preserve">1004</w:t>
            </w:r>
          </w:p>
        </w:tc>
        <w:tc>
          <w:tcPr>
            <w:tcW w:w="794" w:type="dxa"/>
          </w:tcPr>
          <w:p>
            <w:pPr>
              <w:pStyle w:val="0"/>
              <w:jc w:val="center"/>
            </w:pPr>
            <w:r>
              <w:rPr>
                <w:sz w:val="20"/>
              </w:rPr>
              <w:t xml:space="preserve">4940228300</w:t>
            </w:r>
          </w:p>
        </w:tc>
        <w:tc>
          <w:tcPr>
            <w:tcW w:w="1134" w:type="dxa"/>
          </w:tcPr>
          <w:p>
            <w:pPr>
              <w:pStyle w:val="0"/>
              <w:jc w:val="center"/>
            </w:pPr>
            <w:r>
              <w:rPr>
                <w:sz w:val="20"/>
              </w:rPr>
              <w:t xml:space="preserve">2833,80</w:t>
            </w:r>
          </w:p>
        </w:tc>
        <w:tc>
          <w:tcPr>
            <w:tcW w:w="1134" w:type="dxa"/>
          </w:tcPr>
          <w:p>
            <w:pPr>
              <w:pStyle w:val="0"/>
              <w:jc w:val="center"/>
            </w:pPr>
            <w:r>
              <w:rPr>
                <w:sz w:val="20"/>
              </w:rPr>
              <w:t xml:space="preserve">513,80</w:t>
            </w:r>
          </w:p>
        </w:tc>
        <w:tc>
          <w:tcPr>
            <w:tcW w:w="1134" w:type="dxa"/>
          </w:tcPr>
          <w:p>
            <w:pPr>
              <w:pStyle w:val="0"/>
              <w:jc w:val="center"/>
            </w:pPr>
            <w:r>
              <w:rPr>
                <w:sz w:val="20"/>
              </w:rPr>
              <w:t xml:space="preserve">580,00</w:t>
            </w:r>
          </w:p>
        </w:tc>
        <w:tc>
          <w:tcPr>
            <w:tcW w:w="1134" w:type="dxa"/>
          </w:tcPr>
          <w:p>
            <w:pPr>
              <w:pStyle w:val="0"/>
              <w:jc w:val="center"/>
            </w:pPr>
            <w:r>
              <w:rPr>
                <w:sz w:val="20"/>
              </w:rPr>
              <w:t xml:space="preserve">580,00</w:t>
            </w:r>
          </w:p>
        </w:tc>
        <w:tc>
          <w:tcPr>
            <w:tcW w:w="1134" w:type="dxa"/>
          </w:tcPr>
          <w:p>
            <w:pPr>
              <w:pStyle w:val="0"/>
              <w:jc w:val="center"/>
            </w:pPr>
            <w:r>
              <w:rPr>
                <w:sz w:val="20"/>
              </w:rPr>
              <w:t xml:space="preserve">580,00</w:t>
            </w:r>
          </w:p>
        </w:tc>
        <w:tc>
          <w:tcPr>
            <w:tcW w:w="1134" w:type="dxa"/>
          </w:tcPr>
          <w:p>
            <w:pPr>
              <w:pStyle w:val="0"/>
              <w:jc w:val="center"/>
            </w:pPr>
            <w:r>
              <w:rPr>
                <w:sz w:val="20"/>
              </w:rPr>
              <w:t xml:space="preserve">580,00</w:t>
            </w:r>
          </w:p>
        </w:tc>
      </w:tr>
      <w:tr>
        <w:tc>
          <w:tcPr>
            <w:tcW w:w="709" w:type="dxa"/>
          </w:tcPr>
          <w:p>
            <w:pPr>
              <w:pStyle w:val="0"/>
              <w:jc w:val="center"/>
            </w:pPr>
            <w:r>
              <w:rPr>
                <w:sz w:val="20"/>
              </w:rPr>
              <w:t xml:space="preserve">1.3.2.2</w:t>
            </w:r>
          </w:p>
        </w:tc>
        <w:tc>
          <w:tcPr>
            <w:tcW w:w="2098" w:type="dxa"/>
          </w:tcPr>
          <w:p>
            <w:pPr>
              <w:pStyle w:val="0"/>
            </w:pPr>
            <w:r>
              <w:rPr>
                <w:sz w:val="20"/>
              </w:rPr>
              <w:t xml:space="preserve">Проведение цикла тематических мероприятий "Шаги к толерантности" для детей из семей, находящихся в социально опасном положении</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ОГБУСО "Социально-реабилитационный центр для несовершеннолетних"</w:t>
            </w:r>
          </w:p>
        </w:tc>
        <w:tc>
          <w:tcPr>
            <w:tcW w:w="567" w:type="dxa"/>
          </w:tcPr>
          <w:p>
            <w:pPr>
              <w:pStyle w:val="0"/>
              <w:jc w:val="center"/>
            </w:pPr>
            <w:r>
              <w:rPr>
                <w:sz w:val="20"/>
              </w:rPr>
              <w:t xml:space="preserve">011</w:t>
            </w:r>
          </w:p>
        </w:tc>
        <w:tc>
          <w:tcPr>
            <w:tcW w:w="709" w:type="dxa"/>
          </w:tcPr>
          <w:p>
            <w:pPr>
              <w:pStyle w:val="0"/>
              <w:jc w:val="center"/>
            </w:pPr>
            <w:r>
              <w:rPr>
                <w:sz w:val="20"/>
              </w:rPr>
              <w:t xml:space="preserve">1004</w:t>
            </w:r>
          </w:p>
        </w:tc>
        <w:tc>
          <w:tcPr>
            <w:tcW w:w="794" w:type="dxa"/>
          </w:tcPr>
          <w:p>
            <w:pPr>
              <w:pStyle w:val="0"/>
              <w:jc w:val="center"/>
            </w:pPr>
            <w:r>
              <w:rPr>
                <w:sz w:val="20"/>
              </w:rPr>
              <w:t xml:space="preserve">4940228300</w:t>
            </w:r>
          </w:p>
        </w:tc>
        <w:tc>
          <w:tcPr>
            <w:tcW w:w="1134" w:type="dxa"/>
          </w:tcPr>
          <w:p>
            <w:pPr>
              <w:pStyle w:val="0"/>
              <w:jc w:val="center"/>
            </w:pPr>
            <w:r>
              <w:rPr>
                <w:sz w:val="20"/>
              </w:rPr>
              <w:t xml:space="preserve">35,00</w:t>
            </w:r>
          </w:p>
        </w:tc>
        <w:tc>
          <w:tcPr>
            <w:tcW w:w="1134" w:type="dxa"/>
          </w:tcPr>
          <w:p>
            <w:pPr>
              <w:pStyle w:val="0"/>
              <w:jc w:val="center"/>
            </w:pPr>
            <w:r>
              <w:rPr>
                <w:sz w:val="20"/>
              </w:rPr>
              <w:t xml:space="preserve">3,00</w:t>
            </w:r>
          </w:p>
        </w:tc>
        <w:tc>
          <w:tcPr>
            <w:tcW w:w="1134" w:type="dxa"/>
          </w:tcPr>
          <w:p>
            <w:pPr>
              <w:pStyle w:val="0"/>
              <w:jc w:val="center"/>
            </w:pPr>
            <w:r>
              <w:rPr>
                <w:sz w:val="20"/>
              </w:rPr>
              <w:t xml:space="preserve">8,00</w:t>
            </w:r>
          </w:p>
        </w:tc>
        <w:tc>
          <w:tcPr>
            <w:tcW w:w="1134" w:type="dxa"/>
          </w:tcPr>
          <w:p>
            <w:pPr>
              <w:pStyle w:val="0"/>
              <w:jc w:val="center"/>
            </w:pPr>
            <w:r>
              <w:rPr>
                <w:sz w:val="20"/>
              </w:rPr>
              <w:t xml:space="preserve">8,00</w:t>
            </w:r>
          </w:p>
        </w:tc>
        <w:tc>
          <w:tcPr>
            <w:tcW w:w="1134" w:type="dxa"/>
          </w:tcPr>
          <w:p>
            <w:pPr>
              <w:pStyle w:val="0"/>
              <w:jc w:val="center"/>
            </w:pPr>
            <w:r>
              <w:rPr>
                <w:sz w:val="20"/>
              </w:rPr>
              <w:t xml:space="preserve">8,00</w:t>
            </w:r>
          </w:p>
        </w:tc>
        <w:tc>
          <w:tcPr>
            <w:tcW w:w="1134" w:type="dxa"/>
          </w:tcPr>
          <w:p>
            <w:pPr>
              <w:pStyle w:val="0"/>
              <w:jc w:val="center"/>
            </w:pPr>
            <w:r>
              <w:rPr>
                <w:sz w:val="20"/>
              </w:rPr>
              <w:t xml:space="preserve">8,00</w:t>
            </w:r>
          </w:p>
        </w:tc>
      </w:tr>
      <w:tr>
        <w:tc>
          <w:tcPr>
            <w:tcW w:w="709" w:type="dxa"/>
          </w:tcPr>
          <w:p>
            <w:pPr>
              <w:pStyle w:val="0"/>
              <w:jc w:val="center"/>
            </w:pPr>
            <w:r>
              <w:rPr>
                <w:sz w:val="20"/>
              </w:rPr>
              <w:t xml:space="preserve">1.3.2.3</w:t>
            </w:r>
          </w:p>
        </w:tc>
        <w:tc>
          <w:tcPr>
            <w:tcW w:w="2098" w:type="dxa"/>
          </w:tcPr>
          <w:p>
            <w:pPr>
              <w:pStyle w:val="0"/>
            </w:pPr>
            <w:r>
              <w:rPr>
                <w:sz w:val="20"/>
              </w:rPr>
              <w:t xml:space="preserve">Организация мероприятий по обеспечению пожарной безопасности жилых помещений, в которых проживают многодетные семьи, семьи с детьми, находящиеся в трудной жизненной ситуации, в социально опасном положении (оснащение автономными пожарными извещателями, ремонт печей, дымоходов, замена неисправных электропроводки и газового оборудования, выдача огнетушителей)</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ОГБУСО "Социально-реабилитационный центр для несовершеннолетних"</w:t>
            </w:r>
          </w:p>
        </w:tc>
        <w:tc>
          <w:tcPr>
            <w:tcW w:w="567" w:type="dxa"/>
          </w:tcPr>
          <w:p>
            <w:pPr>
              <w:pStyle w:val="0"/>
              <w:jc w:val="center"/>
            </w:pPr>
            <w:r>
              <w:rPr>
                <w:sz w:val="20"/>
              </w:rPr>
              <w:t xml:space="preserve">011</w:t>
            </w:r>
          </w:p>
        </w:tc>
        <w:tc>
          <w:tcPr>
            <w:tcW w:w="709" w:type="dxa"/>
          </w:tcPr>
          <w:p>
            <w:pPr>
              <w:pStyle w:val="0"/>
              <w:jc w:val="center"/>
            </w:pPr>
            <w:r>
              <w:rPr>
                <w:sz w:val="20"/>
              </w:rPr>
              <w:t xml:space="preserve">1004</w:t>
            </w:r>
          </w:p>
        </w:tc>
        <w:tc>
          <w:tcPr>
            <w:tcW w:w="794" w:type="dxa"/>
          </w:tcPr>
          <w:p>
            <w:pPr>
              <w:pStyle w:val="0"/>
              <w:jc w:val="center"/>
            </w:pPr>
            <w:r>
              <w:rPr>
                <w:sz w:val="20"/>
              </w:rPr>
              <w:t xml:space="preserve">4940228300</w:t>
            </w:r>
          </w:p>
        </w:tc>
        <w:tc>
          <w:tcPr>
            <w:tcW w:w="1134" w:type="dxa"/>
          </w:tcPr>
          <w:p>
            <w:pPr>
              <w:pStyle w:val="0"/>
              <w:jc w:val="center"/>
            </w:pPr>
            <w:r>
              <w:rPr>
                <w:sz w:val="20"/>
              </w:rPr>
              <w:t xml:space="preserve">2840,00</w:t>
            </w:r>
          </w:p>
        </w:tc>
        <w:tc>
          <w:tcPr>
            <w:tcW w:w="1134" w:type="dxa"/>
          </w:tcPr>
          <w:p>
            <w:pPr>
              <w:pStyle w:val="0"/>
              <w:jc w:val="center"/>
            </w:pPr>
            <w:r>
              <w:rPr>
                <w:sz w:val="20"/>
              </w:rPr>
              <w:t xml:space="preserve">440,00</w:t>
            </w:r>
          </w:p>
        </w:tc>
        <w:tc>
          <w:tcPr>
            <w:tcW w:w="1134" w:type="dxa"/>
          </w:tcPr>
          <w:p>
            <w:pPr>
              <w:pStyle w:val="0"/>
              <w:jc w:val="center"/>
            </w:pPr>
            <w:r>
              <w:rPr>
                <w:sz w:val="20"/>
              </w:rPr>
              <w:t xml:space="preserve">600,00</w:t>
            </w:r>
          </w:p>
        </w:tc>
        <w:tc>
          <w:tcPr>
            <w:tcW w:w="1134" w:type="dxa"/>
          </w:tcPr>
          <w:p>
            <w:pPr>
              <w:pStyle w:val="0"/>
              <w:jc w:val="center"/>
            </w:pPr>
            <w:r>
              <w:rPr>
                <w:sz w:val="20"/>
              </w:rPr>
              <w:t xml:space="preserve">600,00</w:t>
            </w:r>
          </w:p>
        </w:tc>
        <w:tc>
          <w:tcPr>
            <w:tcW w:w="1134" w:type="dxa"/>
          </w:tcPr>
          <w:p>
            <w:pPr>
              <w:pStyle w:val="0"/>
              <w:jc w:val="center"/>
            </w:pPr>
            <w:r>
              <w:rPr>
                <w:sz w:val="20"/>
              </w:rPr>
              <w:t xml:space="preserve">600,00</w:t>
            </w:r>
          </w:p>
        </w:tc>
        <w:tc>
          <w:tcPr>
            <w:tcW w:w="1134" w:type="dxa"/>
          </w:tcPr>
          <w:p>
            <w:pPr>
              <w:pStyle w:val="0"/>
              <w:jc w:val="center"/>
            </w:pPr>
            <w:r>
              <w:rPr>
                <w:sz w:val="20"/>
              </w:rPr>
              <w:t xml:space="preserve">600,00</w:t>
            </w:r>
          </w:p>
        </w:tc>
      </w:tr>
      <w:tr>
        <w:tc>
          <w:tcPr>
            <w:tcW w:w="709" w:type="dxa"/>
          </w:tcPr>
          <w:p>
            <w:pPr>
              <w:pStyle w:val="0"/>
              <w:jc w:val="center"/>
            </w:pPr>
            <w:r>
              <w:rPr>
                <w:sz w:val="20"/>
              </w:rPr>
              <w:t xml:space="preserve">1.3.2.4</w:t>
            </w:r>
          </w:p>
        </w:tc>
        <w:tc>
          <w:tcPr>
            <w:tcW w:w="2098" w:type="dxa"/>
          </w:tcPr>
          <w:p>
            <w:pPr>
              <w:pStyle w:val="0"/>
            </w:pPr>
            <w:r>
              <w:rPr>
                <w:sz w:val="20"/>
              </w:rPr>
              <w:t xml:space="preserve">Развитие службы "Мобильные бригады"</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ОГБУСО "Социально-реабилитационный центр для несовершеннолетних"</w:t>
            </w:r>
          </w:p>
        </w:tc>
        <w:tc>
          <w:tcPr>
            <w:tcW w:w="567" w:type="dxa"/>
          </w:tcPr>
          <w:p>
            <w:pPr>
              <w:pStyle w:val="0"/>
              <w:jc w:val="center"/>
            </w:pPr>
            <w:r>
              <w:rPr>
                <w:sz w:val="20"/>
              </w:rPr>
              <w:t xml:space="preserve">011</w:t>
            </w:r>
          </w:p>
        </w:tc>
        <w:tc>
          <w:tcPr>
            <w:tcW w:w="709" w:type="dxa"/>
          </w:tcPr>
          <w:p>
            <w:pPr>
              <w:pStyle w:val="0"/>
              <w:jc w:val="center"/>
            </w:pPr>
            <w:r>
              <w:rPr>
                <w:sz w:val="20"/>
              </w:rPr>
              <w:t xml:space="preserve">1004</w:t>
            </w:r>
          </w:p>
        </w:tc>
        <w:tc>
          <w:tcPr>
            <w:tcW w:w="794" w:type="dxa"/>
          </w:tcPr>
          <w:p>
            <w:pPr>
              <w:pStyle w:val="0"/>
              <w:jc w:val="center"/>
            </w:pPr>
            <w:r>
              <w:rPr>
                <w:sz w:val="20"/>
              </w:rPr>
              <w:t xml:space="preserve">4940228300</w:t>
            </w:r>
          </w:p>
        </w:tc>
        <w:tc>
          <w:tcPr>
            <w:tcW w:w="1134" w:type="dxa"/>
          </w:tcPr>
          <w:p>
            <w:pPr>
              <w:pStyle w:val="0"/>
              <w:jc w:val="center"/>
            </w:pPr>
            <w:r>
              <w:rPr>
                <w:sz w:val="20"/>
              </w:rPr>
              <w:t xml:space="preserve">440,00</w:t>
            </w:r>
          </w:p>
        </w:tc>
        <w:tc>
          <w:tcPr>
            <w:tcW w:w="1134" w:type="dxa"/>
          </w:tcPr>
          <w:p>
            <w:pPr>
              <w:pStyle w:val="0"/>
              <w:jc w:val="center"/>
            </w:pPr>
            <w:r>
              <w:rPr>
                <w:sz w:val="20"/>
              </w:rPr>
              <w:t xml:space="preserve">80,00</w:t>
            </w:r>
          </w:p>
        </w:tc>
        <w:tc>
          <w:tcPr>
            <w:tcW w:w="1134" w:type="dxa"/>
          </w:tcPr>
          <w:p>
            <w:pPr>
              <w:pStyle w:val="0"/>
              <w:jc w:val="center"/>
            </w:pPr>
            <w:r>
              <w:rPr>
                <w:sz w:val="20"/>
              </w:rPr>
              <w:t xml:space="preserve">90,00</w:t>
            </w:r>
          </w:p>
        </w:tc>
        <w:tc>
          <w:tcPr>
            <w:tcW w:w="1134" w:type="dxa"/>
          </w:tcPr>
          <w:p>
            <w:pPr>
              <w:pStyle w:val="0"/>
              <w:jc w:val="center"/>
            </w:pPr>
            <w:r>
              <w:rPr>
                <w:sz w:val="20"/>
              </w:rPr>
              <w:t xml:space="preserve">90,00</w:t>
            </w:r>
          </w:p>
        </w:tc>
        <w:tc>
          <w:tcPr>
            <w:tcW w:w="1134" w:type="dxa"/>
          </w:tcPr>
          <w:p>
            <w:pPr>
              <w:pStyle w:val="0"/>
              <w:jc w:val="center"/>
            </w:pPr>
            <w:r>
              <w:rPr>
                <w:sz w:val="20"/>
              </w:rPr>
              <w:t xml:space="preserve">90,00</w:t>
            </w:r>
          </w:p>
        </w:tc>
        <w:tc>
          <w:tcPr>
            <w:tcW w:w="1134" w:type="dxa"/>
          </w:tcPr>
          <w:p>
            <w:pPr>
              <w:pStyle w:val="0"/>
              <w:jc w:val="center"/>
            </w:pPr>
            <w:r>
              <w:rPr>
                <w:sz w:val="20"/>
              </w:rPr>
              <w:t xml:space="preserve">90,00</w:t>
            </w:r>
          </w:p>
        </w:tc>
      </w:tr>
      <w:tr>
        <w:tc>
          <w:tcPr>
            <w:tcW w:w="709" w:type="dxa"/>
          </w:tcPr>
          <w:p>
            <w:pPr>
              <w:pStyle w:val="0"/>
              <w:jc w:val="center"/>
            </w:pPr>
            <w:r>
              <w:rPr>
                <w:sz w:val="20"/>
              </w:rPr>
              <w:t xml:space="preserve">1.3.2.5</w:t>
            </w:r>
          </w:p>
        </w:tc>
        <w:tc>
          <w:tcPr>
            <w:tcW w:w="2098" w:type="dxa"/>
          </w:tcPr>
          <w:p>
            <w:pPr>
              <w:pStyle w:val="0"/>
            </w:pPr>
            <w:r>
              <w:rPr>
                <w:sz w:val="20"/>
              </w:rPr>
              <w:t xml:space="preserve">Проведение комплекса мероприятий по оказанию помощи беременным и родившим женщинам, в том числе в рамках акции "Подарок новорожденному", проводимой в порядке, установленном правительством Еврейской автономной области</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ОГБУСО "Социально-реабилитационный центр для несовершеннолетних"</w:t>
            </w:r>
          </w:p>
        </w:tc>
        <w:tc>
          <w:tcPr>
            <w:tcW w:w="567" w:type="dxa"/>
          </w:tcPr>
          <w:p>
            <w:pPr>
              <w:pStyle w:val="0"/>
              <w:jc w:val="center"/>
            </w:pPr>
            <w:r>
              <w:rPr>
                <w:sz w:val="20"/>
              </w:rPr>
              <w:t xml:space="preserve">011</w:t>
            </w:r>
          </w:p>
        </w:tc>
        <w:tc>
          <w:tcPr>
            <w:tcW w:w="709" w:type="dxa"/>
          </w:tcPr>
          <w:p>
            <w:pPr>
              <w:pStyle w:val="0"/>
              <w:jc w:val="center"/>
            </w:pPr>
            <w:r>
              <w:rPr>
                <w:sz w:val="20"/>
              </w:rPr>
              <w:t xml:space="preserve">1004</w:t>
            </w:r>
          </w:p>
        </w:tc>
        <w:tc>
          <w:tcPr>
            <w:tcW w:w="794" w:type="dxa"/>
          </w:tcPr>
          <w:p>
            <w:pPr>
              <w:pStyle w:val="0"/>
              <w:jc w:val="center"/>
            </w:pPr>
            <w:r>
              <w:rPr>
                <w:sz w:val="20"/>
              </w:rPr>
              <w:t xml:space="preserve">4940228300</w:t>
            </w:r>
          </w:p>
        </w:tc>
        <w:tc>
          <w:tcPr>
            <w:tcW w:w="1134" w:type="dxa"/>
          </w:tcPr>
          <w:p>
            <w:pPr>
              <w:pStyle w:val="0"/>
              <w:jc w:val="center"/>
            </w:pPr>
            <w:r>
              <w:rPr>
                <w:sz w:val="20"/>
              </w:rPr>
              <w:t xml:space="preserve">1718,00</w:t>
            </w:r>
          </w:p>
        </w:tc>
        <w:tc>
          <w:tcPr>
            <w:tcW w:w="1134" w:type="dxa"/>
          </w:tcPr>
          <w:p>
            <w:pPr>
              <w:pStyle w:val="0"/>
              <w:jc w:val="center"/>
            </w:pPr>
            <w:r>
              <w:rPr>
                <w:sz w:val="20"/>
              </w:rPr>
              <w:t xml:space="preserve">180,00</w:t>
            </w:r>
          </w:p>
        </w:tc>
        <w:tc>
          <w:tcPr>
            <w:tcW w:w="1134" w:type="dxa"/>
          </w:tcPr>
          <w:p>
            <w:pPr>
              <w:pStyle w:val="0"/>
              <w:jc w:val="center"/>
            </w:pPr>
            <w:r>
              <w:rPr>
                <w:sz w:val="20"/>
              </w:rPr>
              <w:t xml:space="preserve">632,00</w:t>
            </w:r>
          </w:p>
        </w:tc>
        <w:tc>
          <w:tcPr>
            <w:tcW w:w="1134" w:type="dxa"/>
          </w:tcPr>
          <w:p>
            <w:pPr>
              <w:pStyle w:val="0"/>
              <w:jc w:val="center"/>
            </w:pPr>
            <w:r>
              <w:rPr>
                <w:sz w:val="20"/>
              </w:rPr>
              <w:t xml:space="preserve">302,00</w:t>
            </w:r>
          </w:p>
        </w:tc>
        <w:tc>
          <w:tcPr>
            <w:tcW w:w="1134" w:type="dxa"/>
          </w:tcPr>
          <w:p>
            <w:pPr>
              <w:pStyle w:val="0"/>
              <w:jc w:val="center"/>
            </w:pPr>
            <w:r>
              <w:rPr>
                <w:sz w:val="20"/>
              </w:rPr>
              <w:t xml:space="preserve">302,00</w:t>
            </w:r>
          </w:p>
        </w:tc>
        <w:tc>
          <w:tcPr>
            <w:tcW w:w="1134" w:type="dxa"/>
          </w:tcPr>
          <w:p>
            <w:pPr>
              <w:pStyle w:val="0"/>
              <w:jc w:val="center"/>
            </w:pPr>
            <w:r>
              <w:rPr>
                <w:sz w:val="20"/>
              </w:rPr>
              <w:t xml:space="preserve">302,00</w:t>
            </w:r>
          </w:p>
        </w:tc>
      </w:tr>
      <w:tr>
        <w:tc>
          <w:tcPr>
            <w:tcW w:w="709" w:type="dxa"/>
          </w:tcPr>
          <w:p>
            <w:pPr>
              <w:pStyle w:val="0"/>
              <w:jc w:val="center"/>
            </w:pPr>
            <w:r>
              <w:rPr>
                <w:sz w:val="20"/>
              </w:rPr>
              <w:t xml:space="preserve">1.3.2.6</w:t>
            </w:r>
          </w:p>
        </w:tc>
        <w:tc>
          <w:tcPr>
            <w:tcW w:w="2098" w:type="dxa"/>
          </w:tcPr>
          <w:p>
            <w:pPr>
              <w:pStyle w:val="0"/>
            </w:pPr>
            <w:r>
              <w:rPr>
                <w:sz w:val="20"/>
              </w:rPr>
              <w:t xml:space="preserve">Проведение информационной кампании на территории Еврейской автономной области по популяризации семейных ценностей</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ОГБУСО "Социально-реабилитационный центр для несовершеннолетних"</w:t>
            </w:r>
          </w:p>
        </w:tc>
        <w:tc>
          <w:tcPr>
            <w:tcW w:w="567" w:type="dxa"/>
          </w:tcPr>
          <w:p>
            <w:pPr>
              <w:pStyle w:val="0"/>
              <w:jc w:val="center"/>
            </w:pPr>
            <w:r>
              <w:rPr>
                <w:sz w:val="20"/>
              </w:rPr>
              <w:t xml:space="preserve">011</w:t>
            </w:r>
          </w:p>
        </w:tc>
        <w:tc>
          <w:tcPr>
            <w:tcW w:w="709" w:type="dxa"/>
          </w:tcPr>
          <w:p>
            <w:pPr>
              <w:pStyle w:val="0"/>
              <w:jc w:val="center"/>
            </w:pPr>
            <w:r>
              <w:rPr>
                <w:sz w:val="20"/>
              </w:rPr>
              <w:t xml:space="preserve">1004</w:t>
            </w:r>
          </w:p>
        </w:tc>
        <w:tc>
          <w:tcPr>
            <w:tcW w:w="794" w:type="dxa"/>
          </w:tcPr>
          <w:p>
            <w:pPr>
              <w:pStyle w:val="0"/>
              <w:jc w:val="center"/>
            </w:pPr>
            <w:r>
              <w:rPr>
                <w:sz w:val="20"/>
              </w:rPr>
              <w:t xml:space="preserve">4940228300</w:t>
            </w:r>
          </w:p>
        </w:tc>
        <w:tc>
          <w:tcPr>
            <w:tcW w:w="1134" w:type="dxa"/>
          </w:tcPr>
          <w:p>
            <w:pPr>
              <w:pStyle w:val="0"/>
              <w:jc w:val="center"/>
            </w:pPr>
            <w:r>
              <w:rPr>
                <w:sz w:val="20"/>
              </w:rPr>
              <w:t xml:space="preserve">240,00</w:t>
            </w:r>
          </w:p>
        </w:tc>
        <w:tc>
          <w:tcPr>
            <w:tcW w:w="1134" w:type="dxa"/>
          </w:tcPr>
          <w:p>
            <w:pPr>
              <w:pStyle w:val="0"/>
              <w:jc w:val="center"/>
            </w:pPr>
            <w:r>
              <w:rPr>
                <w:sz w:val="20"/>
              </w:rPr>
              <w:t xml:space="preserve">40,00</w:t>
            </w:r>
          </w:p>
        </w:tc>
        <w:tc>
          <w:tcPr>
            <w:tcW w:w="1134" w:type="dxa"/>
          </w:tcPr>
          <w:p>
            <w:pPr>
              <w:pStyle w:val="0"/>
              <w:jc w:val="center"/>
            </w:pPr>
            <w:r>
              <w:rPr>
                <w:sz w:val="20"/>
              </w:rPr>
              <w:t xml:space="preserve">80,00</w:t>
            </w:r>
          </w:p>
        </w:tc>
        <w:tc>
          <w:tcPr>
            <w:tcW w:w="1134" w:type="dxa"/>
          </w:tcPr>
          <w:p>
            <w:pPr>
              <w:pStyle w:val="0"/>
              <w:jc w:val="center"/>
            </w:pPr>
            <w:r>
              <w:rPr>
                <w:sz w:val="20"/>
              </w:rPr>
              <w:t xml:space="preserve">40,00</w:t>
            </w:r>
          </w:p>
        </w:tc>
        <w:tc>
          <w:tcPr>
            <w:tcW w:w="1134" w:type="dxa"/>
          </w:tcPr>
          <w:p>
            <w:pPr>
              <w:pStyle w:val="0"/>
              <w:jc w:val="center"/>
            </w:pPr>
            <w:r>
              <w:rPr>
                <w:sz w:val="20"/>
              </w:rPr>
              <w:t xml:space="preserve">40,00</w:t>
            </w:r>
          </w:p>
        </w:tc>
        <w:tc>
          <w:tcPr>
            <w:tcW w:w="1134" w:type="dxa"/>
          </w:tcPr>
          <w:p>
            <w:pPr>
              <w:pStyle w:val="0"/>
              <w:jc w:val="center"/>
            </w:pPr>
            <w:r>
              <w:rPr>
                <w:sz w:val="20"/>
              </w:rPr>
              <w:t xml:space="preserve">40,00</w:t>
            </w:r>
          </w:p>
        </w:tc>
      </w:tr>
      <w:tr>
        <w:tc>
          <w:tcPr>
            <w:tcW w:w="709" w:type="dxa"/>
          </w:tcPr>
          <w:p>
            <w:pPr>
              <w:pStyle w:val="0"/>
              <w:jc w:val="center"/>
            </w:pPr>
            <w:r>
              <w:rPr>
                <w:sz w:val="20"/>
              </w:rPr>
              <w:t xml:space="preserve">1.3.2.7</w:t>
            </w:r>
          </w:p>
        </w:tc>
        <w:tc>
          <w:tcPr>
            <w:tcW w:w="2098" w:type="dxa"/>
          </w:tcPr>
          <w:p>
            <w:pPr>
              <w:pStyle w:val="0"/>
            </w:pPr>
            <w:r>
              <w:rPr>
                <w:sz w:val="20"/>
              </w:rPr>
              <w:t xml:space="preserve">Проведение областного фестиваля самодеятельного детского творчества воспитанников детских домов и школ-интернатов Еврейской автономной области "Росток надежды"</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ОГБУСО "Социально-реабилитационный центр для несовершеннолетних"</w:t>
            </w:r>
          </w:p>
        </w:tc>
        <w:tc>
          <w:tcPr>
            <w:tcW w:w="567" w:type="dxa"/>
          </w:tcPr>
          <w:p>
            <w:pPr>
              <w:pStyle w:val="0"/>
              <w:jc w:val="center"/>
            </w:pPr>
            <w:r>
              <w:rPr>
                <w:sz w:val="20"/>
              </w:rPr>
              <w:t xml:space="preserve">011</w:t>
            </w:r>
          </w:p>
        </w:tc>
        <w:tc>
          <w:tcPr>
            <w:tcW w:w="709" w:type="dxa"/>
          </w:tcPr>
          <w:p>
            <w:pPr>
              <w:pStyle w:val="0"/>
              <w:jc w:val="center"/>
            </w:pPr>
            <w:r>
              <w:rPr>
                <w:sz w:val="20"/>
              </w:rPr>
              <w:t xml:space="preserve">1004</w:t>
            </w:r>
          </w:p>
        </w:tc>
        <w:tc>
          <w:tcPr>
            <w:tcW w:w="794" w:type="dxa"/>
          </w:tcPr>
          <w:p>
            <w:pPr>
              <w:pStyle w:val="0"/>
              <w:jc w:val="center"/>
            </w:pPr>
            <w:r>
              <w:rPr>
                <w:sz w:val="20"/>
              </w:rPr>
              <w:t xml:space="preserve">4940228300</w:t>
            </w:r>
          </w:p>
        </w:tc>
        <w:tc>
          <w:tcPr>
            <w:tcW w:w="1134" w:type="dxa"/>
          </w:tcPr>
          <w:p>
            <w:pPr>
              <w:pStyle w:val="0"/>
              <w:jc w:val="center"/>
            </w:pPr>
            <w:r>
              <w:rPr>
                <w:sz w:val="20"/>
              </w:rPr>
              <w:t xml:space="preserve">1120,00</w:t>
            </w:r>
          </w:p>
        </w:tc>
        <w:tc>
          <w:tcPr>
            <w:tcW w:w="1134" w:type="dxa"/>
          </w:tcPr>
          <w:p>
            <w:pPr>
              <w:pStyle w:val="0"/>
              <w:jc w:val="center"/>
            </w:pPr>
            <w:r>
              <w:rPr>
                <w:sz w:val="20"/>
              </w:rPr>
              <w:t xml:space="preserve">280,00</w:t>
            </w:r>
          </w:p>
        </w:tc>
        <w:tc>
          <w:tcPr>
            <w:tcW w:w="1134" w:type="dxa"/>
          </w:tcPr>
          <w:p>
            <w:pPr>
              <w:pStyle w:val="0"/>
              <w:jc w:val="center"/>
            </w:pPr>
            <w:r>
              <w:rPr>
                <w:sz w:val="20"/>
              </w:rPr>
              <w:t xml:space="preserve">0,00</w:t>
            </w:r>
          </w:p>
        </w:tc>
        <w:tc>
          <w:tcPr>
            <w:tcW w:w="1134" w:type="dxa"/>
          </w:tcPr>
          <w:p>
            <w:pPr>
              <w:pStyle w:val="0"/>
              <w:jc w:val="center"/>
            </w:pPr>
            <w:r>
              <w:rPr>
                <w:sz w:val="20"/>
              </w:rPr>
              <w:t xml:space="preserve">280,00</w:t>
            </w:r>
          </w:p>
        </w:tc>
        <w:tc>
          <w:tcPr>
            <w:tcW w:w="1134" w:type="dxa"/>
          </w:tcPr>
          <w:p>
            <w:pPr>
              <w:pStyle w:val="0"/>
              <w:jc w:val="center"/>
            </w:pPr>
            <w:r>
              <w:rPr>
                <w:sz w:val="20"/>
              </w:rPr>
              <w:t xml:space="preserve">280,00</w:t>
            </w:r>
          </w:p>
        </w:tc>
        <w:tc>
          <w:tcPr>
            <w:tcW w:w="1134" w:type="dxa"/>
          </w:tcPr>
          <w:p>
            <w:pPr>
              <w:pStyle w:val="0"/>
              <w:jc w:val="center"/>
            </w:pPr>
            <w:r>
              <w:rPr>
                <w:sz w:val="20"/>
              </w:rPr>
              <w:t xml:space="preserve">280,00</w:t>
            </w:r>
          </w:p>
        </w:tc>
      </w:tr>
      <w:tr>
        <w:tc>
          <w:tcPr>
            <w:tcW w:w="709" w:type="dxa"/>
          </w:tcPr>
          <w:p>
            <w:pPr>
              <w:pStyle w:val="0"/>
              <w:jc w:val="center"/>
            </w:pPr>
            <w:r>
              <w:rPr>
                <w:sz w:val="20"/>
              </w:rPr>
              <w:t xml:space="preserve">1.3.2.8</w:t>
            </w:r>
          </w:p>
        </w:tc>
        <w:tc>
          <w:tcPr>
            <w:tcW w:w="2098" w:type="dxa"/>
          </w:tcPr>
          <w:p>
            <w:pPr>
              <w:pStyle w:val="0"/>
            </w:pPr>
            <w:r>
              <w:rPr>
                <w:sz w:val="20"/>
              </w:rPr>
              <w:t xml:space="preserve">Оказание помощи женщинам, находящимся в кризисном и опасном для физического и душевного здоровья состоянии или подвергшимся психофизическому насилию</w:t>
            </w:r>
          </w:p>
        </w:tc>
        <w:tc>
          <w:tcPr>
            <w:tcW w:w="1474" w:type="dxa"/>
          </w:tcPr>
          <w:p>
            <w:pPr>
              <w:pStyle w:val="0"/>
            </w:pPr>
            <w:r>
              <w:rPr>
                <w:sz w:val="20"/>
              </w:rPr>
              <w:t xml:space="preserve">Департамент социальной защиты населения правительства Еврейской автономной области, ОГБУСО "Социально-реабилитационный центр для несовершеннолетних"</w:t>
            </w:r>
          </w:p>
        </w:tc>
        <w:tc>
          <w:tcPr>
            <w:tcW w:w="567" w:type="dxa"/>
          </w:tcPr>
          <w:p>
            <w:pPr>
              <w:pStyle w:val="0"/>
              <w:jc w:val="center"/>
            </w:pPr>
            <w:r>
              <w:rPr>
                <w:sz w:val="20"/>
              </w:rPr>
              <w:t xml:space="preserve">011</w:t>
            </w:r>
          </w:p>
        </w:tc>
        <w:tc>
          <w:tcPr>
            <w:tcW w:w="709" w:type="dxa"/>
          </w:tcPr>
          <w:p>
            <w:pPr>
              <w:pStyle w:val="0"/>
              <w:jc w:val="center"/>
            </w:pPr>
            <w:r>
              <w:rPr>
                <w:sz w:val="20"/>
              </w:rPr>
              <w:t xml:space="preserve">1004</w:t>
            </w:r>
          </w:p>
        </w:tc>
        <w:tc>
          <w:tcPr>
            <w:tcW w:w="794" w:type="dxa"/>
          </w:tcPr>
          <w:p>
            <w:pPr>
              <w:pStyle w:val="0"/>
              <w:jc w:val="center"/>
            </w:pPr>
            <w:r>
              <w:rPr>
                <w:sz w:val="20"/>
              </w:rPr>
              <w:t xml:space="preserve">4940228300</w:t>
            </w:r>
          </w:p>
        </w:tc>
        <w:tc>
          <w:tcPr>
            <w:tcW w:w="1134" w:type="dxa"/>
          </w:tcPr>
          <w:p>
            <w:pPr>
              <w:pStyle w:val="0"/>
              <w:jc w:val="center"/>
            </w:pPr>
            <w:r>
              <w:rPr>
                <w:sz w:val="20"/>
              </w:rPr>
              <w:t xml:space="preserve">1735,20</w:t>
            </w:r>
          </w:p>
        </w:tc>
        <w:tc>
          <w:tcPr>
            <w:tcW w:w="1134" w:type="dxa"/>
          </w:tcPr>
          <w:p>
            <w:pPr>
              <w:pStyle w:val="0"/>
              <w:jc w:val="center"/>
            </w:pPr>
            <w:r>
              <w:rPr>
                <w:sz w:val="20"/>
              </w:rPr>
              <w:t xml:space="preserve">343,20</w:t>
            </w:r>
          </w:p>
        </w:tc>
        <w:tc>
          <w:tcPr>
            <w:tcW w:w="1134" w:type="dxa"/>
          </w:tcPr>
          <w:p>
            <w:pPr>
              <w:pStyle w:val="0"/>
              <w:jc w:val="center"/>
            </w:pPr>
            <w:r>
              <w:rPr>
                <w:sz w:val="20"/>
              </w:rPr>
              <w:t xml:space="preserve">348,00</w:t>
            </w:r>
          </w:p>
        </w:tc>
        <w:tc>
          <w:tcPr>
            <w:tcW w:w="1134" w:type="dxa"/>
          </w:tcPr>
          <w:p>
            <w:pPr>
              <w:pStyle w:val="0"/>
              <w:jc w:val="center"/>
            </w:pPr>
            <w:r>
              <w:rPr>
                <w:sz w:val="20"/>
              </w:rPr>
              <w:t xml:space="preserve">348,00</w:t>
            </w:r>
          </w:p>
        </w:tc>
        <w:tc>
          <w:tcPr>
            <w:tcW w:w="1134" w:type="dxa"/>
          </w:tcPr>
          <w:p>
            <w:pPr>
              <w:pStyle w:val="0"/>
              <w:jc w:val="center"/>
            </w:pPr>
            <w:r>
              <w:rPr>
                <w:sz w:val="20"/>
              </w:rPr>
              <w:t xml:space="preserve">348,00</w:t>
            </w:r>
          </w:p>
        </w:tc>
        <w:tc>
          <w:tcPr>
            <w:tcW w:w="1134" w:type="dxa"/>
          </w:tcPr>
          <w:p>
            <w:pPr>
              <w:pStyle w:val="0"/>
              <w:jc w:val="center"/>
            </w:pPr>
            <w:r>
              <w:rPr>
                <w:sz w:val="20"/>
              </w:rPr>
              <w:t xml:space="preserve">348,00</w:t>
            </w:r>
          </w:p>
        </w:tc>
      </w:tr>
    </w:tbl>
    <w:p>
      <w:pPr>
        <w:sectPr>
          <w:headerReference w:type="default" r:id="rId44"/>
          <w:headerReference w:type="first" r:id="rId44"/>
          <w:footerReference w:type="default" r:id="rId45"/>
          <w:footerReference w:type="first" r:id="rId45"/>
          <w:pgSz w:w="16838" w:h="11906" w:orient="landscape"/>
          <w:pgMar w:top="1134" w:right="1134" w:bottom="567" w:left="1134" w:header="0" w:footer="0" w:gutter="0"/>
          <w:titlePg/>
        </w:sectPr>
      </w:pPr>
    </w:p>
    <w:p>
      <w:pPr>
        <w:pStyle w:val="0"/>
        <w:jc w:val="both"/>
      </w:pPr>
      <w:r>
        <w:rPr>
          <w:sz w:val="20"/>
        </w:rPr>
      </w:r>
    </w:p>
    <w:p>
      <w:pPr>
        <w:pStyle w:val="0"/>
        <w:outlineLvl w:val="2"/>
        <w:jc w:val="right"/>
      </w:pPr>
      <w:r>
        <w:rPr>
          <w:sz w:val="20"/>
        </w:rPr>
        <w:t xml:space="preserve">Таблица 5</w:t>
      </w:r>
    </w:p>
    <w:p>
      <w:pPr>
        <w:pStyle w:val="0"/>
        <w:jc w:val="both"/>
      </w:pPr>
      <w:r>
        <w:rPr>
          <w:sz w:val="20"/>
        </w:rPr>
      </w:r>
    </w:p>
    <w:bookmarkStart w:id="1670" w:name="P1670"/>
    <w:bookmarkEnd w:id="1670"/>
    <w:p>
      <w:pPr>
        <w:pStyle w:val="2"/>
        <w:jc w:val="center"/>
      </w:pPr>
      <w:r>
        <w:rPr>
          <w:sz w:val="20"/>
        </w:rPr>
        <w:t xml:space="preserve">Информация</w:t>
      </w:r>
    </w:p>
    <w:p>
      <w:pPr>
        <w:pStyle w:val="2"/>
        <w:jc w:val="center"/>
      </w:pPr>
      <w:r>
        <w:rPr>
          <w:sz w:val="20"/>
        </w:rPr>
        <w:t xml:space="preserve">о ресурсном обеспечении Госпрограммы за счет средств</w:t>
      </w:r>
    </w:p>
    <w:p>
      <w:pPr>
        <w:pStyle w:val="2"/>
        <w:jc w:val="center"/>
      </w:pPr>
      <w:r>
        <w:rPr>
          <w:sz w:val="20"/>
        </w:rPr>
        <w:t xml:space="preserve">областного бюджета и прогнозная оценка привлекаемых на</w:t>
      </w:r>
    </w:p>
    <w:p>
      <w:pPr>
        <w:pStyle w:val="2"/>
        <w:jc w:val="center"/>
      </w:pPr>
      <w:r>
        <w:rPr>
          <w:sz w:val="20"/>
        </w:rPr>
        <w:t xml:space="preserve">реализацию ее целей средств федерального бюджета, бюджетов</w:t>
      </w:r>
    </w:p>
    <w:p>
      <w:pPr>
        <w:pStyle w:val="2"/>
        <w:jc w:val="center"/>
      </w:pPr>
      <w:r>
        <w:rPr>
          <w:sz w:val="20"/>
        </w:rPr>
        <w:t xml:space="preserve">муниципальных образований Еврейской автономной области,</w:t>
      </w:r>
    </w:p>
    <w:p>
      <w:pPr>
        <w:pStyle w:val="2"/>
        <w:jc w:val="center"/>
      </w:pPr>
      <w:r>
        <w:rPr>
          <w:sz w:val="20"/>
        </w:rPr>
        <w:t xml:space="preserve">внебюджетных источников</w:t>
      </w:r>
    </w:p>
    <w:p>
      <w:pPr>
        <w:pStyle w:val="0"/>
        <w:jc w:val="center"/>
      </w:pPr>
      <w:r>
        <w:rPr>
          <w:sz w:val="20"/>
        </w:rPr>
        <w:t xml:space="preserve">(в ред. </w:t>
      </w:r>
      <w:hyperlink w:history="0" r:id="rId63" w:tooltip="Постановление правительства ЕАО от 05.10.2023 N 40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05.10.2023 N 404-пп)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1531"/>
        <w:gridCol w:w="1276"/>
        <w:gridCol w:w="1191"/>
        <w:gridCol w:w="1134"/>
        <w:gridCol w:w="1191"/>
        <w:gridCol w:w="1191"/>
        <w:gridCol w:w="130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2381" w:type="dxa"/>
            <w:vMerge w:val="restart"/>
          </w:tcPr>
          <w:p>
            <w:pPr>
              <w:pStyle w:val="0"/>
              <w:jc w:val="center"/>
            </w:pPr>
            <w:r>
              <w:rPr>
                <w:sz w:val="20"/>
              </w:rPr>
              <w:t xml:space="preserve">Наименование государственной программы, подпрограммы, ведомственной целевой программы, основного мероприятия, мероприятия</w:t>
            </w:r>
          </w:p>
        </w:tc>
        <w:tc>
          <w:tcPr>
            <w:tcW w:w="1531" w:type="dxa"/>
            <w:vMerge w:val="restart"/>
          </w:tcPr>
          <w:p>
            <w:pPr>
              <w:pStyle w:val="0"/>
              <w:jc w:val="center"/>
            </w:pPr>
            <w:r>
              <w:rPr>
                <w:sz w:val="20"/>
              </w:rPr>
              <w:t xml:space="preserve">Источники ресурсного обеспечения</w:t>
            </w:r>
          </w:p>
        </w:tc>
        <w:tc>
          <w:tcPr>
            <w:gridSpan w:val="6"/>
            <w:tcW w:w="7287" w:type="dxa"/>
          </w:tcPr>
          <w:p>
            <w:pPr>
              <w:pStyle w:val="0"/>
              <w:jc w:val="center"/>
            </w:pPr>
            <w:r>
              <w:rPr>
                <w:sz w:val="20"/>
              </w:rPr>
              <w:t xml:space="preserve">Оценка расходов (тыс. рублей), годы</w:t>
            </w:r>
          </w:p>
        </w:tc>
      </w:tr>
      <w:tr>
        <w:tc>
          <w:tcPr>
            <w:vMerge w:val="continue"/>
          </w:tcPr>
          <w:p/>
        </w:tc>
        <w:tc>
          <w:tcPr>
            <w:vMerge w:val="continue"/>
          </w:tcPr>
          <w:p/>
        </w:tc>
        <w:tc>
          <w:tcPr>
            <w:vMerge w:val="continue"/>
          </w:tcPr>
          <w:p/>
        </w:tc>
        <w:tc>
          <w:tcPr>
            <w:tcW w:w="1276" w:type="dxa"/>
          </w:tcPr>
          <w:p>
            <w:pPr>
              <w:pStyle w:val="0"/>
              <w:jc w:val="center"/>
            </w:pPr>
            <w:r>
              <w:rPr>
                <w:sz w:val="20"/>
              </w:rPr>
              <w:t xml:space="preserve">Всего</w:t>
            </w:r>
          </w:p>
        </w:tc>
        <w:tc>
          <w:tcPr>
            <w:tcW w:w="1191"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91" w:type="dxa"/>
          </w:tcPr>
          <w:p>
            <w:pPr>
              <w:pStyle w:val="0"/>
              <w:jc w:val="center"/>
            </w:pPr>
            <w:r>
              <w:rPr>
                <w:sz w:val="20"/>
              </w:rPr>
              <w:t xml:space="preserve">2025 год</w:t>
            </w:r>
          </w:p>
        </w:tc>
        <w:tc>
          <w:tcPr>
            <w:tcW w:w="1191" w:type="dxa"/>
          </w:tcPr>
          <w:p>
            <w:pPr>
              <w:pStyle w:val="0"/>
              <w:jc w:val="center"/>
            </w:pPr>
            <w:r>
              <w:rPr>
                <w:sz w:val="20"/>
              </w:rPr>
              <w:t xml:space="preserve">2026 год</w:t>
            </w:r>
          </w:p>
        </w:tc>
        <w:tc>
          <w:tcPr>
            <w:tcW w:w="1304" w:type="dxa"/>
          </w:tcPr>
          <w:p>
            <w:pPr>
              <w:pStyle w:val="0"/>
              <w:jc w:val="center"/>
            </w:pPr>
            <w:r>
              <w:rPr>
                <w:sz w:val="20"/>
              </w:rPr>
              <w:t xml:space="preserve">2027 год</w:t>
            </w:r>
          </w:p>
        </w:tc>
      </w:tr>
      <w:tr>
        <w:tc>
          <w:tcPr>
            <w:tcW w:w="567" w:type="dxa"/>
          </w:tcPr>
          <w:p>
            <w:pPr>
              <w:pStyle w:val="0"/>
              <w:jc w:val="center"/>
            </w:pPr>
            <w:r>
              <w:rPr>
                <w:sz w:val="20"/>
              </w:rPr>
              <w:t xml:space="preserve">1</w:t>
            </w:r>
          </w:p>
        </w:tc>
        <w:tc>
          <w:tcPr>
            <w:tcW w:w="2381" w:type="dxa"/>
          </w:tcPr>
          <w:p>
            <w:pPr>
              <w:pStyle w:val="0"/>
              <w:jc w:val="center"/>
            </w:pPr>
            <w:r>
              <w:rPr>
                <w:sz w:val="20"/>
              </w:rPr>
              <w:t xml:space="preserve">2</w:t>
            </w:r>
          </w:p>
        </w:tc>
        <w:tc>
          <w:tcPr>
            <w:tcW w:w="1531" w:type="dxa"/>
          </w:tcPr>
          <w:p>
            <w:pPr>
              <w:pStyle w:val="0"/>
              <w:jc w:val="center"/>
            </w:pPr>
            <w:r>
              <w:rPr>
                <w:sz w:val="20"/>
              </w:rPr>
              <w:t xml:space="preserve">3</w:t>
            </w:r>
          </w:p>
        </w:tc>
        <w:tc>
          <w:tcPr>
            <w:tcW w:w="1276" w:type="dxa"/>
          </w:tcPr>
          <w:p>
            <w:pPr>
              <w:pStyle w:val="0"/>
              <w:jc w:val="center"/>
            </w:pPr>
            <w:r>
              <w:rPr>
                <w:sz w:val="20"/>
              </w:rPr>
              <w:t xml:space="preserve">4</w:t>
            </w:r>
          </w:p>
        </w:tc>
        <w:tc>
          <w:tcPr>
            <w:tcW w:w="1191" w:type="dxa"/>
          </w:tcPr>
          <w:p>
            <w:pPr>
              <w:pStyle w:val="0"/>
              <w:jc w:val="center"/>
            </w:pPr>
            <w:r>
              <w:rPr>
                <w:sz w:val="20"/>
              </w:rPr>
              <w:t xml:space="preserve">5</w:t>
            </w:r>
          </w:p>
        </w:tc>
        <w:tc>
          <w:tcPr>
            <w:tcW w:w="1134" w:type="dxa"/>
          </w:tcPr>
          <w:p>
            <w:pPr>
              <w:pStyle w:val="0"/>
              <w:jc w:val="center"/>
            </w:pPr>
            <w:r>
              <w:rPr>
                <w:sz w:val="20"/>
              </w:rPr>
              <w:t xml:space="preserve">6</w:t>
            </w:r>
          </w:p>
        </w:tc>
        <w:tc>
          <w:tcPr>
            <w:tcW w:w="1191" w:type="dxa"/>
          </w:tcPr>
          <w:p>
            <w:pPr>
              <w:pStyle w:val="0"/>
              <w:jc w:val="center"/>
            </w:pPr>
            <w:r>
              <w:rPr>
                <w:sz w:val="20"/>
              </w:rPr>
              <w:t xml:space="preserve">7</w:t>
            </w:r>
          </w:p>
        </w:tc>
        <w:tc>
          <w:tcPr>
            <w:tcW w:w="1191" w:type="dxa"/>
          </w:tcPr>
          <w:p>
            <w:pPr>
              <w:pStyle w:val="0"/>
              <w:jc w:val="center"/>
            </w:pPr>
            <w:r>
              <w:rPr>
                <w:sz w:val="20"/>
              </w:rPr>
              <w:t xml:space="preserve">8</w:t>
            </w:r>
          </w:p>
        </w:tc>
        <w:tc>
          <w:tcPr>
            <w:tcW w:w="1304" w:type="dxa"/>
          </w:tcPr>
          <w:p>
            <w:pPr>
              <w:pStyle w:val="0"/>
              <w:jc w:val="center"/>
            </w:pPr>
            <w:r>
              <w:rPr>
                <w:sz w:val="20"/>
              </w:rPr>
              <w:t xml:space="preserve">9</w:t>
            </w:r>
          </w:p>
        </w:tc>
      </w:tr>
      <w:tr>
        <w:tc>
          <w:tcPr>
            <w:tcW w:w="567" w:type="dxa"/>
            <w:vMerge w:val="restart"/>
          </w:tcPr>
          <w:p>
            <w:pPr>
              <w:pStyle w:val="0"/>
              <w:outlineLvl w:val="3"/>
              <w:jc w:val="center"/>
            </w:pPr>
            <w:r>
              <w:rPr>
                <w:sz w:val="20"/>
              </w:rPr>
              <w:t xml:space="preserve">1</w:t>
            </w:r>
          </w:p>
        </w:tc>
        <w:tc>
          <w:tcPr>
            <w:tcW w:w="2381" w:type="dxa"/>
            <w:vMerge w:val="restart"/>
          </w:tcPr>
          <w:p>
            <w:pPr>
              <w:pStyle w:val="0"/>
            </w:pPr>
            <w:r>
              <w:rPr>
                <w:sz w:val="20"/>
              </w:rPr>
              <w:t xml:space="preserve">Государственная программа Еврейской автономной области "Развитие системы социального обслуживания населения Еврейской автономной области" на 2023 - 2027 годы</w:t>
            </w:r>
          </w:p>
        </w:tc>
        <w:tc>
          <w:tcPr>
            <w:tcW w:w="1531" w:type="dxa"/>
          </w:tcPr>
          <w:p>
            <w:pPr>
              <w:pStyle w:val="0"/>
            </w:pPr>
            <w:r>
              <w:rPr>
                <w:sz w:val="20"/>
              </w:rPr>
              <w:t xml:space="preserve">Всего</w:t>
            </w:r>
          </w:p>
        </w:tc>
        <w:tc>
          <w:tcPr>
            <w:tcW w:w="1276" w:type="dxa"/>
          </w:tcPr>
          <w:p>
            <w:pPr>
              <w:pStyle w:val="0"/>
              <w:jc w:val="center"/>
            </w:pPr>
            <w:r>
              <w:rPr>
                <w:sz w:val="20"/>
              </w:rPr>
              <w:t xml:space="preserve">4572901,10</w:t>
            </w:r>
          </w:p>
        </w:tc>
        <w:tc>
          <w:tcPr>
            <w:tcW w:w="1191" w:type="dxa"/>
          </w:tcPr>
          <w:p>
            <w:pPr>
              <w:pStyle w:val="0"/>
              <w:jc w:val="center"/>
            </w:pPr>
            <w:r>
              <w:rPr>
                <w:sz w:val="20"/>
              </w:rPr>
              <w:t xml:space="preserve">1174676,70</w:t>
            </w:r>
          </w:p>
        </w:tc>
        <w:tc>
          <w:tcPr>
            <w:tcW w:w="1134" w:type="dxa"/>
          </w:tcPr>
          <w:p>
            <w:pPr>
              <w:pStyle w:val="0"/>
              <w:jc w:val="center"/>
            </w:pPr>
            <w:r>
              <w:rPr>
                <w:sz w:val="20"/>
              </w:rPr>
              <w:t xml:space="preserve">782606,60</w:t>
            </w:r>
          </w:p>
        </w:tc>
        <w:tc>
          <w:tcPr>
            <w:tcW w:w="1191" w:type="dxa"/>
          </w:tcPr>
          <w:p>
            <w:pPr>
              <w:pStyle w:val="0"/>
              <w:jc w:val="center"/>
            </w:pPr>
            <w:r>
              <w:rPr>
                <w:sz w:val="20"/>
              </w:rPr>
              <w:t xml:space="preserve">871872,60</w:t>
            </w:r>
          </w:p>
        </w:tc>
        <w:tc>
          <w:tcPr>
            <w:tcW w:w="1191" w:type="dxa"/>
          </w:tcPr>
          <w:p>
            <w:pPr>
              <w:pStyle w:val="0"/>
              <w:jc w:val="center"/>
            </w:pPr>
            <w:r>
              <w:rPr>
                <w:sz w:val="20"/>
              </w:rPr>
              <w:t xml:space="preserve">871872,60</w:t>
            </w:r>
          </w:p>
        </w:tc>
        <w:tc>
          <w:tcPr>
            <w:tcW w:w="1304" w:type="dxa"/>
          </w:tcPr>
          <w:p>
            <w:pPr>
              <w:pStyle w:val="0"/>
              <w:jc w:val="center"/>
            </w:pPr>
            <w:r>
              <w:rPr>
                <w:sz w:val="20"/>
              </w:rPr>
              <w:t xml:space="preserve">871872,60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4120805,30</w:t>
            </w:r>
          </w:p>
        </w:tc>
        <w:tc>
          <w:tcPr>
            <w:tcW w:w="1191" w:type="dxa"/>
          </w:tcPr>
          <w:p>
            <w:pPr>
              <w:pStyle w:val="0"/>
              <w:jc w:val="center"/>
            </w:pPr>
            <w:r>
              <w:rPr>
                <w:sz w:val="20"/>
              </w:rPr>
              <w:t xml:space="preserve">959970,50</w:t>
            </w:r>
          </w:p>
        </w:tc>
        <w:tc>
          <w:tcPr>
            <w:tcW w:w="1134" w:type="dxa"/>
          </w:tcPr>
          <w:p>
            <w:pPr>
              <w:pStyle w:val="0"/>
              <w:jc w:val="center"/>
            </w:pPr>
            <w:r>
              <w:rPr>
                <w:sz w:val="20"/>
              </w:rPr>
              <w:t xml:space="preserve">723259,20</w:t>
            </w:r>
          </w:p>
        </w:tc>
        <w:tc>
          <w:tcPr>
            <w:tcW w:w="1191" w:type="dxa"/>
          </w:tcPr>
          <w:p>
            <w:pPr>
              <w:pStyle w:val="0"/>
              <w:jc w:val="center"/>
            </w:pPr>
            <w:r>
              <w:rPr>
                <w:sz w:val="20"/>
              </w:rPr>
              <w:t xml:space="preserve">812525,20</w:t>
            </w:r>
          </w:p>
        </w:tc>
        <w:tc>
          <w:tcPr>
            <w:tcW w:w="1191" w:type="dxa"/>
          </w:tcPr>
          <w:p>
            <w:pPr>
              <w:pStyle w:val="0"/>
              <w:jc w:val="center"/>
            </w:pPr>
            <w:r>
              <w:rPr>
                <w:sz w:val="20"/>
              </w:rPr>
              <w:t xml:space="preserve">812525,20</w:t>
            </w:r>
          </w:p>
        </w:tc>
        <w:tc>
          <w:tcPr>
            <w:tcW w:w="1304" w:type="dxa"/>
          </w:tcPr>
          <w:p>
            <w:pPr>
              <w:pStyle w:val="0"/>
              <w:jc w:val="center"/>
            </w:pPr>
            <w:r>
              <w:rPr>
                <w:sz w:val="20"/>
              </w:rPr>
              <w:t xml:space="preserve">812525,20</w:t>
            </w:r>
          </w:p>
        </w:tc>
      </w:tr>
      <w:tr>
        <w:tc>
          <w:tcPr>
            <w:vMerge w:val="continue"/>
          </w:tcPr>
          <w:p/>
        </w:tc>
        <w:tc>
          <w:tcPr>
            <w:vMerge w:val="continue"/>
          </w:tcPr>
          <w:p/>
        </w:tc>
        <w:tc>
          <w:tcPr>
            <w:tcW w:w="1531" w:type="dxa"/>
          </w:tcPr>
          <w:p>
            <w:pPr>
              <w:pStyle w:val="0"/>
            </w:pPr>
            <w:r>
              <w:rPr>
                <w:sz w:val="20"/>
              </w:rPr>
              <w:t xml:space="preserve">Федеральный бюджет </w:t>
            </w:r>
            <w:hyperlink w:history="0" w:anchor="P3699" w:tooltip="&lt;*&gt; Подлежит ежегодному уточнению при утверждении федерального бюджета.">
              <w:r>
                <w:rPr>
                  <w:sz w:val="20"/>
                  <w:color w:val="0000ff"/>
                </w:rPr>
                <w:t xml:space="preserve">&lt;*&gt;</w:t>
              </w:r>
            </w:hyperlink>
          </w:p>
        </w:tc>
        <w:tc>
          <w:tcPr>
            <w:tcW w:w="1276" w:type="dxa"/>
          </w:tcPr>
          <w:p>
            <w:pPr>
              <w:pStyle w:val="0"/>
              <w:jc w:val="center"/>
            </w:pPr>
            <w:r>
              <w:rPr>
                <w:sz w:val="20"/>
              </w:rPr>
              <w:t xml:space="preserve">452095,80</w:t>
            </w:r>
          </w:p>
        </w:tc>
        <w:tc>
          <w:tcPr>
            <w:tcW w:w="1191" w:type="dxa"/>
          </w:tcPr>
          <w:p>
            <w:pPr>
              <w:pStyle w:val="0"/>
              <w:jc w:val="center"/>
            </w:pPr>
            <w:r>
              <w:rPr>
                <w:sz w:val="20"/>
              </w:rPr>
              <w:t xml:space="preserve">214706,20</w:t>
            </w:r>
          </w:p>
        </w:tc>
        <w:tc>
          <w:tcPr>
            <w:tcW w:w="1134" w:type="dxa"/>
          </w:tcPr>
          <w:p>
            <w:pPr>
              <w:pStyle w:val="0"/>
              <w:jc w:val="center"/>
            </w:pPr>
            <w:r>
              <w:rPr>
                <w:sz w:val="20"/>
              </w:rPr>
              <w:t xml:space="preserve">59347,40</w:t>
            </w:r>
          </w:p>
        </w:tc>
        <w:tc>
          <w:tcPr>
            <w:tcW w:w="1191" w:type="dxa"/>
          </w:tcPr>
          <w:p>
            <w:pPr>
              <w:pStyle w:val="0"/>
              <w:jc w:val="center"/>
            </w:pPr>
            <w:r>
              <w:rPr>
                <w:sz w:val="20"/>
              </w:rPr>
              <w:t xml:space="preserve">59347,40</w:t>
            </w:r>
          </w:p>
        </w:tc>
        <w:tc>
          <w:tcPr>
            <w:tcW w:w="1191" w:type="dxa"/>
          </w:tcPr>
          <w:p>
            <w:pPr>
              <w:pStyle w:val="0"/>
              <w:jc w:val="center"/>
            </w:pPr>
            <w:r>
              <w:rPr>
                <w:sz w:val="20"/>
              </w:rPr>
              <w:t xml:space="preserve">59347,40</w:t>
            </w:r>
          </w:p>
        </w:tc>
        <w:tc>
          <w:tcPr>
            <w:tcW w:w="1304" w:type="dxa"/>
          </w:tcPr>
          <w:p>
            <w:pPr>
              <w:pStyle w:val="0"/>
              <w:jc w:val="center"/>
            </w:pPr>
            <w:r>
              <w:rPr>
                <w:sz w:val="20"/>
              </w:rPr>
              <w:t xml:space="preserve">59347,40</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outlineLvl w:val="4"/>
              <w:jc w:val="center"/>
            </w:pPr>
            <w:r>
              <w:rPr>
                <w:sz w:val="20"/>
              </w:rPr>
              <w:t xml:space="preserve">1.1</w:t>
            </w:r>
          </w:p>
        </w:tc>
        <w:tc>
          <w:tcPr>
            <w:tcW w:w="2381" w:type="dxa"/>
            <w:vMerge w:val="restart"/>
          </w:tcPr>
          <w:p>
            <w:pPr>
              <w:pStyle w:val="0"/>
            </w:pPr>
            <w:r>
              <w:rPr>
                <w:sz w:val="20"/>
              </w:rPr>
              <w:t xml:space="preserve">Подпрограмма 1 "Модернизация системы социального обслуживания населения" на 2023 - 2027 годы</w:t>
            </w:r>
          </w:p>
        </w:tc>
        <w:tc>
          <w:tcPr>
            <w:tcW w:w="1531" w:type="dxa"/>
          </w:tcPr>
          <w:p>
            <w:pPr>
              <w:pStyle w:val="0"/>
            </w:pPr>
            <w:r>
              <w:rPr>
                <w:sz w:val="20"/>
              </w:rPr>
              <w:t xml:space="preserve">Всего</w:t>
            </w:r>
          </w:p>
        </w:tc>
        <w:tc>
          <w:tcPr>
            <w:tcW w:w="1276" w:type="dxa"/>
          </w:tcPr>
          <w:p>
            <w:pPr>
              <w:pStyle w:val="0"/>
              <w:jc w:val="center"/>
            </w:pPr>
            <w:r>
              <w:rPr>
                <w:sz w:val="20"/>
              </w:rPr>
              <w:t xml:space="preserve">4143815,00</w:t>
            </w:r>
          </w:p>
        </w:tc>
        <w:tc>
          <w:tcPr>
            <w:tcW w:w="1191" w:type="dxa"/>
          </w:tcPr>
          <w:p>
            <w:pPr>
              <w:pStyle w:val="0"/>
              <w:jc w:val="center"/>
            </w:pPr>
            <w:r>
              <w:rPr>
                <w:sz w:val="20"/>
              </w:rPr>
              <w:t xml:space="preserve">1049163,80</w:t>
            </w:r>
          </w:p>
        </w:tc>
        <w:tc>
          <w:tcPr>
            <w:tcW w:w="1134" w:type="dxa"/>
          </w:tcPr>
          <w:p>
            <w:pPr>
              <w:pStyle w:val="0"/>
              <w:jc w:val="center"/>
            </w:pPr>
            <w:r>
              <w:rPr>
                <w:sz w:val="20"/>
              </w:rPr>
              <w:t xml:space="preserve">706645,80</w:t>
            </w:r>
          </w:p>
        </w:tc>
        <w:tc>
          <w:tcPr>
            <w:tcW w:w="1191" w:type="dxa"/>
          </w:tcPr>
          <w:p>
            <w:pPr>
              <w:pStyle w:val="0"/>
              <w:jc w:val="center"/>
            </w:pPr>
            <w:r>
              <w:rPr>
                <w:sz w:val="20"/>
              </w:rPr>
              <w:t xml:space="preserve">796001,80</w:t>
            </w:r>
          </w:p>
        </w:tc>
        <w:tc>
          <w:tcPr>
            <w:tcW w:w="1191" w:type="dxa"/>
          </w:tcPr>
          <w:p>
            <w:pPr>
              <w:pStyle w:val="0"/>
              <w:jc w:val="center"/>
            </w:pPr>
            <w:r>
              <w:rPr>
                <w:sz w:val="20"/>
              </w:rPr>
              <w:t xml:space="preserve">796001,80</w:t>
            </w:r>
          </w:p>
        </w:tc>
        <w:tc>
          <w:tcPr>
            <w:tcW w:w="1304" w:type="dxa"/>
          </w:tcPr>
          <w:p>
            <w:pPr>
              <w:pStyle w:val="0"/>
              <w:jc w:val="center"/>
            </w:pPr>
            <w:r>
              <w:rPr>
                <w:sz w:val="20"/>
              </w:rPr>
              <w:t xml:space="preserve">796001,80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4034019,60</w:t>
            </w:r>
          </w:p>
        </w:tc>
        <w:tc>
          <w:tcPr>
            <w:tcW w:w="1191" w:type="dxa"/>
          </w:tcPr>
          <w:p>
            <w:pPr>
              <w:pStyle w:val="0"/>
              <w:jc w:val="center"/>
            </w:pPr>
            <w:r>
              <w:rPr>
                <w:sz w:val="20"/>
              </w:rPr>
              <w:t xml:space="preserve">939368,40</w:t>
            </w:r>
          </w:p>
        </w:tc>
        <w:tc>
          <w:tcPr>
            <w:tcW w:w="1134" w:type="dxa"/>
          </w:tcPr>
          <w:p>
            <w:pPr>
              <w:pStyle w:val="0"/>
              <w:jc w:val="center"/>
            </w:pPr>
            <w:r>
              <w:rPr>
                <w:sz w:val="20"/>
              </w:rPr>
              <w:t xml:space="preserve">706645,80</w:t>
            </w:r>
          </w:p>
        </w:tc>
        <w:tc>
          <w:tcPr>
            <w:tcW w:w="1191" w:type="dxa"/>
          </w:tcPr>
          <w:p>
            <w:pPr>
              <w:pStyle w:val="0"/>
              <w:jc w:val="center"/>
            </w:pPr>
            <w:r>
              <w:rPr>
                <w:sz w:val="20"/>
              </w:rPr>
              <w:t xml:space="preserve">796001,80</w:t>
            </w:r>
          </w:p>
        </w:tc>
        <w:tc>
          <w:tcPr>
            <w:tcW w:w="1191" w:type="dxa"/>
          </w:tcPr>
          <w:p>
            <w:pPr>
              <w:pStyle w:val="0"/>
              <w:jc w:val="center"/>
            </w:pPr>
            <w:r>
              <w:rPr>
                <w:sz w:val="20"/>
              </w:rPr>
              <w:t xml:space="preserve">796001,80</w:t>
            </w:r>
          </w:p>
        </w:tc>
        <w:tc>
          <w:tcPr>
            <w:tcW w:w="1304" w:type="dxa"/>
          </w:tcPr>
          <w:p>
            <w:pPr>
              <w:pStyle w:val="0"/>
              <w:jc w:val="center"/>
            </w:pPr>
            <w:r>
              <w:rPr>
                <w:sz w:val="20"/>
              </w:rPr>
              <w:t xml:space="preserve">796001,80</w:t>
            </w:r>
          </w:p>
        </w:tc>
      </w:tr>
      <w:tr>
        <w:tc>
          <w:tcPr>
            <w:vMerge w:val="continue"/>
          </w:tcPr>
          <w:p/>
        </w:tc>
        <w:tc>
          <w:tcPr>
            <w:vMerge w:val="continue"/>
          </w:tcPr>
          <w:p/>
        </w:tc>
        <w:tc>
          <w:tcPr>
            <w:tcW w:w="1531" w:type="dxa"/>
          </w:tcPr>
          <w:p>
            <w:pPr>
              <w:pStyle w:val="0"/>
            </w:pPr>
            <w:r>
              <w:rPr>
                <w:sz w:val="20"/>
              </w:rPr>
              <w:t xml:space="preserve">Федеральный бюджет &lt;*&gt;</w:t>
            </w:r>
          </w:p>
        </w:tc>
        <w:tc>
          <w:tcPr>
            <w:tcW w:w="1276" w:type="dxa"/>
          </w:tcPr>
          <w:p>
            <w:pPr>
              <w:pStyle w:val="0"/>
              <w:jc w:val="center"/>
            </w:pPr>
            <w:r>
              <w:rPr>
                <w:sz w:val="20"/>
              </w:rPr>
              <w:t xml:space="preserve">109795,40</w:t>
            </w:r>
          </w:p>
        </w:tc>
        <w:tc>
          <w:tcPr>
            <w:tcW w:w="1191" w:type="dxa"/>
          </w:tcPr>
          <w:p>
            <w:pPr>
              <w:pStyle w:val="0"/>
              <w:jc w:val="center"/>
            </w:pPr>
            <w:r>
              <w:rPr>
                <w:sz w:val="20"/>
              </w:rPr>
              <w:t xml:space="preserve">109795,40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1.1.1</w:t>
            </w:r>
          </w:p>
        </w:tc>
        <w:tc>
          <w:tcPr>
            <w:tcW w:w="2381" w:type="dxa"/>
            <w:vMerge w:val="restart"/>
          </w:tcPr>
          <w:p>
            <w:pPr>
              <w:pStyle w:val="0"/>
            </w:pPr>
            <w:r>
              <w:rPr>
                <w:sz w:val="20"/>
              </w:rPr>
              <w:t xml:space="preserve">Основное мероприятие 1 "Обеспечение деятельности областных государственных учреждений, функции и полномочия учредителя которых осуществляет департамент социальной защиты населения правительства Еврейской автономной области"</w:t>
            </w:r>
          </w:p>
        </w:tc>
        <w:tc>
          <w:tcPr>
            <w:tcW w:w="1531" w:type="dxa"/>
          </w:tcPr>
          <w:p>
            <w:pPr>
              <w:pStyle w:val="0"/>
            </w:pPr>
            <w:r>
              <w:rPr>
                <w:sz w:val="20"/>
              </w:rPr>
              <w:t xml:space="preserve">Всего</w:t>
            </w:r>
          </w:p>
        </w:tc>
        <w:tc>
          <w:tcPr>
            <w:tcW w:w="1276" w:type="dxa"/>
          </w:tcPr>
          <w:p>
            <w:pPr>
              <w:pStyle w:val="0"/>
              <w:jc w:val="center"/>
            </w:pPr>
            <w:r>
              <w:rPr>
                <w:sz w:val="20"/>
              </w:rPr>
              <w:t xml:space="preserve">3993587,40</w:t>
            </w:r>
          </w:p>
        </w:tc>
        <w:tc>
          <w:tcPr>
            <w:tcW w:w="1191" w:type="dxa"/>
          </w:tcPr>
          <w:p>
            <w:pPr>
              <w:pStyle w:val="0"/>
              <w:jc w:val="center"/>
            </w:pPr>
            <w:r>
              <w:rPr>
                <w:sz w:val="20"/>
              </w:rPr>
              <w:t xml:space="preserve">910936,20</w:t>
            </w:r>
          </w:p>
        </w:tc>
        <w:tc>
          <w:tcPr>
            <w:tcW w:w="1134" w:type="dxa"/>
          </w:tcPr>
          <w:p>
            <w:pPr>
              <w:pStyle w:val="0"/>
              <w:jc w:val="center"/>
            </w:pPr>
            <w:r>
              <w:rPr>
                <w:sz w:val="20"/>
              </w:rPr>
              <w:t xml:space="preserve">703645,80</w:t>
            </w:r>
          </w:p>
        </w:tc>
        <w:tc>
          <w:tcPr>
            <w:tcW w:w="1191" w:type="dxa"/>
          </w:tcPr>
          <w:p>
            <w:pPr>
              <w:pStyle w:val="0"/>
              <w:jc w:val="center"/>
            </w:pPr>
            <w:r>
              <w:rPr>
                <w:sz w:val="20"/>
              </w:rPr>
              <w:t xml:space="preserve">793001,80</w:t>
            </w:r>
          </w:p>
        </w:tc>
        <w:tc>
          <w:tcPr>
            <w:tcW w:w="1191" w:type="dxa"/>
          </w:tcPr>
          <w:p>
            <w:pPr>
              <w:pStyle w:val="0"/>
              <w:jc w:val="center"/>
            </w:pPr>
            <w:r>
              <w:rPr>
                <w:sz w:val="20"/>
              </w:rPr>
              <w:t xml:space="preserve">793001,80</w:t>
            </w:r>
          </w:p>
        </w:tc>
        <w:tc>
          <w:tcPr>
            <w:tcW w:w="1304" w:type="dxa"/>
          </w:tcPr>
          <w:p>
            <w:pPr>
              <w:pStyle w:val="0"/>
              <w:jc w:val="center"/>
            </w:pPr>
            <w:r>
              <w:rPr>
                <w:sz w:val="20"/>
              </w:rPr>
              <w:t xml:space="preserve">793001,80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3993587,40</w:t>
            </w:r>
          </w:p>
        </w:tc>
        <w:tc>
          <w:tcPr>
            <w:tcW w:w="1191" w:type="dxa"/>
          </w:tcPr>
          <w:p>
            <w:pPr>
              <w:pStyle w:val="0"/>
              <w:jc w:val="center"/>
            </w:pPr>
            <w:r>
              <w:rPr>
                <w:sz w:val="20"/>
              </w:rPr>
              <w:t xml:space="preserve">910936,20</w:t>
            </w:r>
          </w:p>
        </w:tc>
        <w:tc>
          <w:tcPr>
            <w:tcW w:w="1134" w:type="dxa"/>
          </w:tcPr>
          <w:p>
            <w:pPr>
              <w:pStyle w:val="0"/>
              <w:jc w:val="center"/>
            </w:pPr>
            <w:r>
              <w:rPr>
                <w:sz w:val="20"/>
              </w:rPr>
              <w:t xml:space="preserve">703645,80</w:t>
            </w:r>
          </w:p>
        </w:tc>
        <w:tc>
          <w:tcPr>
            <w:tcW w:w="1191" w:type="dxa"/>
          </w:tcPr>
          <w:p>
            <w:pPr>
              <w:pStyle w:val="0"/>
              <w:jc w:val="center"/>
            </w:pPr>
            <w:r>
              <w:rPr>
                <w:sz w:val="20"/>
              </w:rPr>
              <w:t xml:space="preserve">793001,80</w:t>
            </w:r>
          </w:p>
        </w:tc>
        <w:tc>
          <w:tcPr>
            <w:tcW w:w="1191" w:type="dxa"/>
          </w:tcPr>
          <w:p>
            <w:pPr>
              <w:pStyle w:val="0"/>
              <w:jc w:val="center"/>
            </w:pPr>
            <w:r>
              <w:rPr>
                <w:sz w:val="20"/>
              </w:rPr>
              <w:t xml:space="preserve">793001,80</w:t>
            </w:r>
          </w:p>
        </w:tc>
        <w:tc>
          <w:tcPr>
            <w:tcW w:w="1304" w:type="dxa"/>
          </w:tcPr>
          <w:p>
            <w:pPr>
              <w:pStyle w:val="0"/>
              <w:jc w:val="center"/>
            </w:pPr>
            <w:r>
              <w:rPr>
                <w:sz w:val="20"/>
              </w:rPr>
              <w:t xml:space="preserve">793001,80</w:t>
            </w:r>
          </w:p>
        </w:tc>
      </w:tr>
      <w:tr>
        <w:tc>
          <w:tcPr>
            <w:vMerge w:val="continue"/>
          </w:tcPr>
          <w:p/>
        </w:tc>
        <w:tc>
          <w:tcPr>
            <w:vMerge w:val="continue"/>
          </w:tcPr>
          <w:p/>
        </w:tc>
        <w:tc>
          <w:tcPr>
            <w:tcW w:w="1531" w:type="dxa"/>
          </w:tcPr>
          <w:p>
            <w:pPr>
              <w:pStyle w:val="0"/>
            </w:pPr>
            <w:r>
              <w:rPr>
                <w:sz w:val="20"/>
              </w:rPr>
              <w:t xml:space="preserve">Федеральный бюджет &lt;*&gt;</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1.1.1.1</w:t>
            </w:r>
          </w:p>
        </w:tc>
        <w:tc>
          <w:tcPr>
            <w:tcW w:w="2381" w:type="dxa"/>
            <w:vMerge w:val="restart"/>
          </w:tcPr>
          <w:p>
            <w:pPr>
              <w:pStyle w:val="0"/>
            </w:pPr>
            <w:r>
              <w:rPr>
                <w:sz w:val="20"/>
              </w:rPr>
              <w:t xml:space="preserve">Обеспечение деятельности областных государственных учреждений, функции и полномочия учредителя которых осуществляет департамент социальной защиты населения правительства Еврейской автономной области</w:t>
            </w:r>
          </w:p>
        </w:tc>
        <w:tc>
          <w:tcPr>
            <w:tcW w:w="1531" w:type="dxa"/>
          </w:tcPr>
          <w:p>
            <w:pPr>
              <w:pStyle w:val="0"/>
            </w:pPr>
            <w:r>
              <w:rPr>
                <w:sz w:val="20"/>
              </w:rPr>
              <w:t xml:space="preserve">Всего</w:t>
            </w:r>
          </w:p>
        </w:tc>
        <w:tc>
          <w:tcPr>
            <w:tcW w:w="1276" w:type="dxa"/>
          </w:tcPr>
          <w:p>
            <w:pPr>
              <w:pStyle w:val="0"/>
              <w:jc w:val="center"/>
            </w:pPr>
            <w:r>
              <w:rPr>
                <w:sz w:val="20"/>
              </w:rPr>
              <w:t xml:space="preserve">3993587,40</w:t>
            </w:r>
          </w:p>
        </w:tc>
        <w:tc>
          <w:tcPr>
            <w:tcW w:w="1191" w:type="dxa"/>
          </w:tcPr>
          <w:p>
            <w:pPr>
              <w:pStyle w:val="0"/>
              <w:jc w:val="center"/>
            </w:pPr>
            <w:r>
              <w:rPr>
                <w:sz w:val="20"/>
              </w:rPr>
              <w:t xml:space="preserve">910936,20</w:t>
            </w:r>
          </w:p>
        </w:tc>
        <w:tc>
          <w:tcPr>
            <w:tcW w:w="1134" w:type="dxa"/>
          </w:tcPr>
          <w:p>
            <w:pPr>
              <w:pStyle w:val="0"/>
              <w:jc w:val="center"/>
            </w:pPr>
            <w:r>
              <w:rPr>
                <w:sz w:val="20"/>
              </w:rPr>
              <w:t xml:space="preserve">703645,80</w:t>
            </w:r>
          </w:p>
        </w:tc>
        <w:tc>
          <w:tcPr>
            <w:tcW w:w="1191" w:type="dxa"/>
          </w:tcPr>
          <w:p>
            <w:pPr>
              <w:pStyle w:val="0"/>
              <w:jc w:val="center"/>
            </w:pPr>
            <w:r>
              <w:rPr>
                <w:sz w:val="20"/>
              </w:rPr>
              <w:t xml:space="preserve">793001,80</w:t>
            </w:r>
          </w:p>
        </w:tc>
        <w:tc>
          <w:tcPr>
            <w:tcW w:w="1191" w:type="dxa"/>
          </w:tcPr>
          <w:p>
            <w:pPr>
              <w:pStyle w:val="0"/>
              <w:jc w:val="center"/>
            </w:pPr>
            <w:r>
              <w:rPr>
                <w:sz w:val="20"/>
              </w:rPr>
              <w:t xml:space="preserve">793001,80</w:t>
            </w:r>
          </w:p>
        </w:tc>
        <w:tc>
          <w:tcPr>
            <w:tcW w:w="1304" w:type="dxa"/>
          </w:tcPr>
          <w:p>
            <w:pPr>
              <w:pStyle w:val="0"/>
              <w:jc w:val="center"/>
            </w:pPr>
            <w:r>
              <w:rPr>
                <w:sz w:val="20"/>
              </w:rPr>
              <w:t xml:space="preserve">793001,80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3993587,40</w:t>
            </w:r>
          </w:p>
        </w:tc>
        <w:tc>
          <w:tcPr>
            <w:tcW w:w="1191" w:type="dxa"/>
          </w:tcPr>
          <w:p>
            <w:pPr>
              <w:pStyle w:val="0"/>
              <w:jc w:val="center"/>
            </w:pPr>
            <w:r>
              <w:rPr>
                <w:sz w:val="20"/>
              </w:rPr>
              <w:t xml:space="preserve">910936,20</w:t>
            </w:r>
          </w:p>
        </w:tc>
        <w:tc>
          <w:tcPr>
            <w:tcW w:w="1134" w:type="dxa"/>
          </w:tcPr>
          <w:p>
            <w:pPr>
              <w:pStyle w:val="0"/>
              <w:jc w:val="center"/>
            </w:pPr>
            <w:r>
              <w:rPr>
                <w:sz w:val="20"/>
              </w:rPr>
              <w:t xml:space="preserve">703645,80</w:t>
            </w:r>
          </w:p>
        </w:tc>
        <w:tc>
          <w:tcPr>
            <w:tcW w:w="1191" w:type="dxa"/>
          </w:tcPr>
          <w:p>
            <w:pPr>
              <w:pStyle w:val="0"/>
              <w:jc w:val="center"/>
            </w:pPr>
            <w:r>
              <w:rPr>
                <w:sz w:val="20"/>
              </w:rPr>
              <w:t xml:space="preserve">793001,80</w:t>
            </w:r>
          </w:p>
        </w:tc>
        <w:tc>
          <w:tcPr>
            <w:tcW w:w="1191" w:type="dxa"/>
          </w:tcPr>
          <w:p>
            <w:pPr>
              <w:pStyle w:val="0"/>
              <w:jc w:val="center"/>
            </w:pPr>
            <w:r>
              <w:rPr>
                <w:sz w:val="20"/>
              </w:rPr>
              <w:t xml:space="preserve">793001,80</w:t>
            </w:r>
          </w:p>
        </w:tc>
        <w:tc>
          <w:tcPr>
            <w:tcW w:w="1304" w:type="dxa"/>
          </w:tcPr>
          <w:p>
            <w:pPr>
              <w:pStyle w:val="0"/>
              <w:jc w:val="center"/>
            </w:pPr>
            <w:r>
              <w:rPr>
                <w:sz w:val="20"/>
              </w:rPr>
              <w:t xml:space="preserve">793001,80</w:t>
            </w:r>
          </w:p>
        </w:tc>
      </w:tr>
      <w:tr>
        <w:tc>
          <w:tcPr>
            <w:vMerge w:val="continue"/>
          </w:tcPr>
          <w:p/>
        </w:tc>
        <w:tc>
          <w:tcPr>
            <w:vMerge w:val="continue"/>
          </w:tcPr>
          <w:p/>
        </w:tc>
        <w:tc>
          <w:tcPr>
            <w:tcW w:w="1531" w:type="dxa"/>
          </w:tcPr>
          <w:p>
            <w:pPr>
              <w:pStyle w:val="0"/>
            </w:pPr>
            <w:r>
              <w:rPr>
                <w:sz w:val="20"/>
              </w:rPr>
              <w:t xml:space="preserve">Федеральный бюджет &lt;*&gt;</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1.1.2</w:t>
            </w:r>
          </w:p>
        </w:tc>
        <w:tc>
          <w:tcPr>
            <w:tcW w:w="2381" w:type="dxa"/>
            <w:vMerge w:val="restart"/>
          </w:tcPr>
          <w:p>
            <w:pPr>
              <w:pStyle w:val="0"/>
            </w:pPr>
            <w:r>
              <w:rPr>
                <w:sz w:val="20"/>
              </w:rPr>
              <w:t xml:space="preserve">Региональный проект Еврейской автономной области "Разработка и реализация программы системной поддержки и повышения качества жизни граждан старшего поколения "Старшее поколение"</w:t>
            </w:r>
          </w:p>
        </w:tc>
        <w:tc>
          <w:tcPr>
            <w:tcW w:w="1531" w:type="dxa"/>
          </w:tcPr>
          <w:p>
            <w:pPr>
              <w:pStyle w:val="0"/>
            </w:pPr>
            <w:r>
              <w:rPr>
                <w:sz w:val="20"/>
              </w:rPr>
              <w:t xml:space="preserve">Всего</w:t>
            </w:r>
          </w:p>
        </w:tc>
        <w:tc>
          <w:tcPr>
            <w:tcW w:w="1276" w:type="dxa"/>
          </w:tcPr>
          <w:p>
            <w:pPr>
              <w:pStyle w:val="0"/>
              <w:jc w:val="center"/>
            </w:pPr>
            <w:r>
              <w:rPr>
                <w:sz w:val="20"/>
              </w:rPr>
              <w:t xml:space="preserve">132327,60</w:t>
            </w:r>
          </w:p>
        </w:tc>
        <w:tc>
          <w:tcPr>
            <w:tcW w:w="1191" w:type="dxa"/>
          </w:tcPr>
          <w:p>
            <w:pPr>
              <w:pStyle w:val="0"/>
              <w:jc w:val="center"/>
            </w:pPr>
            <w:r>
              <w:rPr>
                <w:sz w:val="20"/>
              </w:rPr>
              <w:t xml:space="preserve">132327,60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22532,20</w:t>
            </w:r>
          </w:p>
        </w:tc>
        <w:tc>
          <w:tcPr>
            <w:tcW w:w="1191" w:type="dxa"/>
          </w:tcPr>
          <w:p>
            <w:pPr>
              <w:pStyle w:val="0"/>
              <w:jc w:val="center"/>
            </w:pPr>
            <w:r>
              <w:rPr>
                <w:sz w:val="20"/>
              </w:rPr>
              <w:t xml:space="preserve">22532,20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1" w:type="dxa"/>
          </w:tcPr>
          <w:p>
            <w:pPr>
              <w:pStyle w:val="0"/>
            </w:pPr>
            <w:r>
              <w:rPr>
                <w:sz w:val="20"/>
              </w:rPr>
              <w:t xml:space="preserve">Федеральный бюджет &lt;*&gt;</w:t>
            </w:r>
          </w:p>
        </w:tc>
        <w:tc>
          <w:tcPr>
            <w:tcW w:w="1276" w:type="dxa"/>
          </w:tcPr>
          <w:p>
            <w:pPr>
              <w:pStyle w:val="0"/>
              <w:jc w:val="center"/>
            </w:pPr>
            <w:r>
              <w:rPr>
                <w:sz w:val="20"/>
              </w:rPr>
              <w:t xml:space="preserve">109795,40</w:t>
            </w:r>
          </w:p>
        </w:tc>
        <w:tc>
          <w:tcPr>
            <w:tcW w:w="1191" w:type="dxa"/>
          </w:tcPr>
          <w:p>
            <w:pPr>
              <w:pStyle w:val="0"/>
              <w:jc w:val="center"/>
            </w:pPr>
            <w:r>
              <w:rPr>
                <w:sz w:val="20"/>
              </w:rPr>
              <w:t xml:space="preserve">109795,40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1.1.2.1</w:t>
            </w:r>
          </w:p>
        </w:tc>
        <w:tc>
          <w:tcPr>
            <w:tcW w:w="2381" w:type="dxa"/>
            <w:vMerge w:val="restart"/>
          </w:tcPr>
          <w:p>
            <w:pPr>
              <w:pStyle w:val="0"/>
            </w:pPr>
            <w:r>
              <w:rPr>
                <w:sz w:val="20"/>
              </w:rPr>
              <w:t xml:space="preserve">Строительство дома-интерната для престарелых и инвалидов общего типа на 50 мест в городе Биробиджане</w:t>
            </w:r>
          </w:p>
        </w:tc>
        <w:tc>
          <w:tcPr>
            <w:tcW w:w="1531" w:type="dxa"/>
          </w:tcPr>
          <w:p>
            <w:pPr>
              <w:pStyle w:val="0"/>
            </w:pPr>
            <w:r>
              <w:rPr>
                <w:sz w:val="20"/>
              </w:rPr>
              <w:t xml:space="preserve">Всего</w:t>
            </w:r>
          </w:p>
        </w:tc>
        <w:tc>
          <w:tcPr>
            <w:tcW w:w="1276" w:type="dxa"/>
          </w:tcPr>
          <w:p>
            <w:pPr>
              <w:pStyle w:val="0"/>
              <w:jc w:val="center"/>
            </w:pPr>
            <w:r>
              <w:rPr>
                <w:sz w:val="20"/>
              </w:rPr>
              <w:t xml:space="preserve">110639,29</w:t>
            </w:r>
          </w:p>
        </w:tc>
        <w:tc>
          <w:tcPr>
            <w:tcW w:w="1191" w:type="dxa"/>
          </w:tcPr>
          <w:p>
            <w:pPr>
              <w:pStyle w:val="0"/>
              <w:jc w:val="center"/>
            </w:pPr>
            <w:r>
              <w:rPr>
                <w:sz w:val="20"/>
              </w:rPr>
              <w:t xml:space="preserve">110639,29</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22315,32</w:t>
            </w:r>
          </w:p>
        </w:tc>
        <w:tc>
          <w:tcPr>
            <w:tcW w:w="1191" w:type="dxa"/>
          </w:tcPr>
          <w:p>
            <w:pPr>
              <w:pStyle w:val="0"/>
              <w:jc w:val="center"/>
            </w:pPr>
            <w:r>
              <w:rPr>
                <w:sz w:val="20"/>
              </w:rPr>
              <w:t xml:space="preserve">22315,32</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1" w:type="dxa"/>
          </w:tcPr>
          <w:p>
            <w:pPr>
              <w:pStyle w:val="0"/>
            </w:pPr>
            <w:r>
              <w:rPr>
                <w:sz w:val="20"/>
              </w:rPr>
              <w:t xml:space="preserve">Федеральный бюджет &lt;*&gt;</w:t>
            </w:r>
          </w:p>
        </w:tc>
        <w:tc>
          <w:tcPr>
            <w:tcW w:w="1276" w:type="dxa"/>
          </w:tcPr>
          <w:p>
            <w:pPr>
              <w:pStyle w:val="0"/>
              <w:jc w:val="center"/>
            </w:pPr>
            <w:r>
              <w:rPr>
                <w:sz w:val="20"/>
              </w:rPr>
              <w:t xml:space="preserve">88323,97</w:t>
            </w:r>
          </w:p>
        </w:tc>
        <w:tc>
          <w:tcPr>
            <w:tcW w:w="1191" w:type="dxa"/>
          </w:tcPr>
          <w:p>
            <w:pPr>
              <w:pStyle w:val="0"/>
              <w:jc w:val="center"/>
            </w:pPr>
            <w:r>
              <w:rPr>
                <w:sz w:val="20"/>
              </w:rPr>
              <w:t xml:space="preserve">88323,97</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1.1.2.2</w:t>
            </w:r>
          </w:p>
        </w:tc>
        <w:tc>
          <w:tcPr>
            <w:tcW w:w="2381" w:type="dxa"/>
            <w:vMerge w:val="restart"/>
          </w:tcPr>
          <w:p>
            <w:pPr>
              <w:pStyle w:val="0"/>
            </w:pPr>
            <w:r>
              <w:rPr>
                <w:sz w:val="20"/>
              </w:rPr>
              <w:t xml:space="preserve">Приобретение, поставка, сборка и установка оборудования, мебели и инвентаря для ввода в эксплуатацию дома-интерната для престарелых и инвалидов общего типа на 50 мест в городе Биробиджане</w:t>
            </w:r>
          </w:p>
        </w:tc>
        <w:tc>
          <w:tcPr>
            <w:tcW w:w="1531" w:type="dxa"/>
          </w:tcPr>
          <w:p>
            <w:pPr>
              <w:pStyle w:val="0"/>
            </w:pPr>
            <w:r>
              <w:rPr>
                <w:sz w:val="20"/>
              </w:rPr>
              <w:t xml:space="preserve">Всего</w:t>
            </w:r>
          </w:p>
        </w:tc>
        <w:tc>
          <w:tcPr>
            <w:tcW w:w="1276" w:type="dxa"/>
          </w:tcPr>
          <w:p>
            <w:pPr>
              <w:pStyle w:val="0"/>
              <w:jc w:val="center"/>
            </w:pPr>
            <w:r>
              <w:rPr>
                <w:sz w:val="20"/>
              </w:rPr>
              <w:t xml:space="preserve">21688,31</w:t>
            </w:r>
          </w:p>
        </w:tc>
        <w:tc>
          <w:tcPr>
            <w:tcW w:w="1191" w:type="dxa"/>
          </w:tcPr>
          <w:p>
            <w:pPr>
              <w:pStyle w:val="0"/>
              <w:jc w:val="center"/>
            </w:pPr>
            <w:r>
              <w:rPr>
                <w:sz w:val="20"/>
              </w:rPr>
              <w:t xml:space="preserve">21688,31</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216,88</w:t>
            </w:r>
          </w:p>
        </w:tc>
        <w:tc>
          <w:tcPr>
            <w:tcW w:w="1191" w:type="dxa"/>
          </w:tcPr>
          <w:p>
            <w:pPr>
              <w:pStyle w:val="0"/>
              <w:jc w:val="center"/>
            </w:pPr>
            <w:r>
              <w:rPr>
                <w:sz w:val="20"/>
              </w:rPr>
              <w:t xml:space="preserve">216,88</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1" w:type="dxa"/>
          </w:tcPr>
          <w:p>
            <w:pPr>
              <w:pStyle w:val="0"/>
            </w:pPr>
            <w:r>
              <w:rPr>
                <w:sz w:val="20"/>
              </w:rPr>
              <w:t xml:space="preserve">Федеральный бюджет &lt;*&gt;</w:t>
            </w:r>
          </w:p>
        </w:tc>
        <w:tc>
          <w:tcPr>
            <w:tcW w:w="1276" w:type="dxa"/>
          </w:tcPr>
          <w:p>
            <w:pPr>
              <w:pStyle w:val="0"/>
              <w:jc w:val="center"/>
            </w:pPr>
            <w:r>
              <w:rPr>
                <w:sz w:val="20"/>
              </w:rPr>
              <w:t xml:space="preserve">21471,43</w:t>
            </w:r>
          </w:p>
        </w:tc>
        <w:tc>
          <w:tcPr>
            <w:tcW w:w="1191" w:type="dxa"/>
          </w:tcPr>
          <w:p>
            <w:pPr>
              <w:pStyle w:val="0"/>
              <w:jc w:val="center"/>
            </w:pPr>
            <w:r>
              <w:rPr>
                <w:sz w:val="20"/>
              </w:rPr>
              <w:t xml:space="preserve">21471,43</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1.1.3</w:t>
            </w:r>
          </w:p>
        </w:tc>
        <w:tc>
          <w:tcPr>
            <w:tcW w:w="2381" w:type="dxa"/>
            <w:vMerge w:val="restart"/>
          </w:tcPr>
          <w:p>
            <w:pPr>
              <w:pStyle w:val="0"/>
            </w:pPr>
            <w:r>
              <w:rPr>
                <w:sz w:val="20"/>
              </w:rPr>
              <w:t xml:space="preserve">Основное мероприятие 2 "Развитие в Еврейской автономной области конкуренции в сфере социального обслуживания населения"</w:t>
            </w:r>
          </w:p>
        </w:tc>
        <w:tc>
          <w:tcPr>
            <w:tcW w:w="1531" w:type="dxa"/>
          </w:tcPr>
          <w:p>
            <w:pPr>
              <w:pStyle w:val="0"/>
            </w:pPr>
            <w:r>
              <w:rPr>
                <w:sz w:val="20"/>
              </w:rPr>
              <w:t xml:space="preserve">Всего</w:t>
            </w:r>
          </w:p>
        </w:tc>
        <w:tc>
          <w:tcPr>
            <w:tcW w:w="1276" w:type="dxa"/>
          </w:tcPr>
          <w:p>
            <w:pPr>
              <w:pStyle w:val="0"/>
              <w:jc w:val="center"/>
            </w:pPr>
            <w:r>
              <w:rPr>
                <w:sz w:val="20"/>
              </w:rPr>
              <w:t xml:space="preserve">17900,00</w:t>
            </w:r>
          </w:p>
        </w:tc>
        <w:tc>
          <w:tcPr>
            <w:tcW w:w="1191" w:type="dxa"/>
          </w:tcPr>
          <w:p>
            <w:pPr>
              <w:pStyle w:val="0"/>
              <w:jc w:val="center"/>
            </w:pPr>
            <w:r>
              <w:rPr>
                <w:sz w:val="20"/>
              </w:rPr>
              <w:t xml:space="preserve">5900,00</w:t>
            </w:r>
          </w:p>
        </w:tc>
        <w:tc>
          <w:tcPr>
            <w:tcW w:w="1134" w:type="dxa"/>
          </w:tcPr>
          <w:p>
            <w:pPr>
              <w:pStyle w:val="0"/>
              <w:jc w:val="center"/>
            </w:pPr>
            <w:r>
              <w:rPr>
                <w:sz w:val="20"/>
              </w:rPr>
              <w:t xml:space="preserve">3000,00</w:t>
            </w:r>
          </w:p>
        </w:tc>
        <w:tc>
          <w:tcPr>
            <w:tcW w:w="1191" w:type="dxa"/>
          </w:tcPr>
          <w:p>
            <w:pPr>
              <w:pStyle w:val="0"/>
              <w:jc w:val="center"/>
            </w:pPr>
            <w:r>
              <w:rPr>
                <w:sz w:val="20"/>
              </w:rPr>
              <w:t xml:space="preserve">3000,00</w:t>
            </w:r>
          </w:p>
        </w:tc>
        <w:tc>
          <w:tcPr>
            <w:tcW w:w="1191" w:type="dxa"/>
          </w:tcPr>
          <w:p>
            <w:pPr>
              <w:pStyle w:val="0"/>
              <w:jc w:val="center"/>
            </w:pPr>
            <w:r>
              <w:rPr>
                <w:sz w:val="20"/>
              </w:rPr>
              <w:t xml:space="preserve">3000,00</w:t>
            </w:r>
          </w:p>
        </w:tc>
        <w:tc>
          <w:tcPr>
            <w:tcW w:w="1304" w:type="dxa"/>
          </w:tcPr>
          <w:p>
            <w:pPr>
              <w:pStyle w:val="0"/>
              <w:jc w:val="center"/>
            </w:pPr>
            <w:r>
              <w:rPr>
                <w:sz w:val="20"/>
              </w:rPr>
              <w:t xml:space="preserve">3000,00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17900,00</w:t>
            </w:r>
          </w:p>
        </w:tc>
        <w:tc>
          <w:tcPr>
            <w:tcW w:w="1191" w:type="dxa"/>
          </w:tcPr>
          <w:p>
            <w:pPr>
              <w:pStyle w:val="0"/>
              <w:jc w:val="center"/>
            </w:pPr>
            <w:r>
              <w:rPr>
                <w:sz w:val="20"/>
              </w:rPr>
              <w:t xml:space="preserve">5900,00</w:t>
            </w:r>
          </w:p>
        </w:tc>
        <w:tc>
          <w:tcPr>
            <w:tcW w:w="1134" w:type="dxa"/>
          </w:tcPr>
          <w:p>
            <w:pPr>
              <w:pStyle w:val="0"/>
              <w:jc w:val="center"/>
            </w:pPr>
            <w:r>
              <w:rPr>
                <w:sz w:val="20"/>
              </w:rPr>
              <w:t xml:space="preserve">3000,00</w:t>
            </w:r>
          </w:p>
        </w:tc>
        <w:tc>
          <w:tcPr>
            <w:tcW w:w="1191" w:type="dxa"/>
          </w:tcPr>
          <w:p>
            <w:pPr>
              <w:pStyle w:val="0"/>
              <w:jc w:val="center"/>
            </w:pPr>
            <w:r>
              <w:rPr>
                <w:sz w:val="20"/>
              </w:rPr>
              <w:t xml:space="preserve">3000,00</w:t>
            </w:r>
          </w:p>
        </w:tc>
        <w:tc>
          <w:tcPr>
            <w:tcW w:w="1191" w:type="dxa"/>
          </w:tcPr>
          <w:p>
            <w:pPr>
              <w:pStyle w:val="0"/>
              <w:jc w:val="center"/>
            </w:pPr>
            <w:r>
              <w:rPr>
                <w:sz w:val="20"/>
              </w:rPr>
              <w:t xml:space="preserve">3000,00</w:t>
            </w:r>
          </w:p>
        </w:tc>
        <w:tc>
          <w:tcPr>
            <w:tcW w:w="1304" w:type="dxa"/>
          </w:tcPr>
          <w:p>
            <w:pPr>
              <w:pStyle w:val="0"/>
              <w:jc w:val="center"/>
            </w:pPr>
            <w:r>
              <w:rPr>
                <w:sz w:val="20"/>
              </w:rPr>
              <w:t xml:space="preserve">3000,00</w:t>
            </w:r>
          </w:p>
        </w:tc>
      </w:tr>
      <w:tr>
        <w:tc>
          <w:tcPr>
            <w:vMerge w:val="continue"/>
          </w:tcPr>
          <w:p/>
        </w:tc>
        <w:tc>
          <w:tcPr>
            <w:vMerge w:val="continue"/>
          </w:tcPr>
          <w:p/>
        </w:tc>
        <w:tc>
          <w:tcPr>
            <w:tcW w:w="1531" w:type="dxa"/>
          </w:tcPr>
          <w:p>
            <w:pPr>
              <w:pStyle w:val="0"/>
            </w:pPr>
            <w:r>
              <w:rPr>
                <w:sz w:val="20"/>
              </w:rPr>
              <w:t xml:space="preserve">Федеральный бюджет &lt;*&gt;</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1.1.3.1</w:t>
            </w:r>
          </w:p>
        </w:tc>
        <w:tc>
          <w:tcPr>
            <w:tcW w:w="2381" w:type="dxa"/>
            <w:vMerge w:val="restart"/>
          </w:tcPr>
          <w:p>
            <w:pPr>
              <w:pStyle w:val="0"/>
            </w:pPr>
            <w:r>
              <w:rPr>
                <w:sz w:val="20"/>
              </w:rPr>
              <w:t xml:space="preserve">Выплата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
        </w:tc>
        <w:tc>
          <w:tcPr>
            <w:tcW w:w="1531" w:type="dxa"/>
          </w:tcPr>
          <w:p>
            <w:pPr>
              <w:pStyle w:val="0"/>
            </w:pPr>
            <w:r>
              <w:rPr>
                <w:sz w:val="20"/>
              </w:rPr>
              <w:t xml:space="preserve">Всего</w:t>
            </w:r>
          </w:p>
        </w:tc>
        <w:tc>
          <w:tcPr>
            <w:tcW w:w="1276" w:type="dxa"/>
          </w:tcPr>
          <w:p>
            <w:pPr>
              <w:pStyle w:val="0"/>
              <w:jc w:val="center"/>
            </w:pPr>
            <w:r>
              <w:rPr>
                <w:sz w:val="20"/>
              </w:rPr>
              <w:t xml:space="preserve">17900,00</w:t>
            </w:r>
          </w:p>
        </w:tc>
        <w:tc>
          <w:tcPr>
            <w:tcW w:w="1191" w:type="dxa"/>
          </w:tcPr>
          <w:p>
            <w:pPr>
              <w:pStyle w:val="0"/>
              <w:jc w:val="center"/>
            </w:pPr>
            <w:r>
              <w:rPr>
                <w:sz w:val="20"/>
              </w:rPr>
              <w:t xml:space="preserve">5900,00</w:t>
            </w:r>
          </w:p>
        </w:tc>
        <w:tc>
          <w:tcPr>
            <w:tcW w:w="1134" w:type="dxa"/>
          </w:tcPr>
          <w:p>
            <w:pPr>
              <w:pStyle w:val="0"/>
              <w:jc w:val="center"/>
            </w:pPr>
            <w:r>
              <w:rPr>
                <w:sz w:val="20"/>
              </w:rPr>
              <w:t xml:space="preserve">3000,00</w:t>
            </w:r>
          </w:p>
        </w:tc>
        <w:tc>
          <w:tcPr>
            <w:tcW w:w="1191" w:type="dxa"/>
          </w:tcPr>
          <w:p>
            <w:pPr>
              <w:pStyle w:val="0"/>
              <w:jc w:val="center"/>
            </w:pPr>
            <w:r>
              <w:rPr>
                <w:sz w:val="20"/>
              </w:rPr>
              <w:t xml:space="preserve">3000,00</w:t>
            </w:r>
          </w:p>
        </w:tc>
        <w:tc>
          <w:tcPr>
            <w:tcW w:w="1191" w:type="dxa"/>
          </w:tcPr>
          <w:p>
            <w:pPr>
              <w:pStyle w:val="0"/>
              <w:jc w:val="center"/>
            </w:pPr>
            <w:r>
              <w:rPr>
                <w:sz w:val="20"/>
              </w:rPr>
              <w:t xml:space="preserve">3000,00</w:t>
            </w:r>
          </w:p>
        </w:tc>
        <w:tc>
          <w:tcPr>
            <w:tcW w:w="1304" w:type="dxa"/>
          </w:tcPr>
          <w:p>
            <w:pPr>
              <w:pStyle w:val="0"/>
              <w:jc w:val="center"/>
            </w:pPr>
            <w:r>
              <w:rPr>
                <w:sz w:val="20"/>
              </w:rPr>
              <w:t xml:space="preserve">3000,00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17900,00</w:t>
            </w:r>
          </w:p>
        </w:tc>
        <w:tc>
          <w:tcPr>
            <w:tcW w:w="1191" w:type="dxa"/>
          </w:tcPr>
          <w:p>
            <w:pPr>
              <w:pStyle w:val="0"/>
              <w:jc w:val="center"/>
            </w:pPr>
            <w:r>
              <w:rPr>
                <w:sz w:val="20"/>
              </w:rPr>
              <w:t xml:space="preserve">5900,00</w:t>
            </w:r>
          </w:p>
        </w:tc>
        <w:tc>
          <w:tcPr>
            <w:tcW w:w="1134" w:type="dxa"/>
          </w:tcPr>
          <w:p>
            <w:pPr>
              <w:pStyle w:val="0"/>
              <w:jc w:val="center"/>
            </w:pPr>
            <w:r>
              <w:rPr>
                <w:sz w:val="20"/>
              </w:rPr>
              <w:t xml:space="preserve">3000,00</w:t>
            </w:r>
          </w:p>
        </w:tc>
        <w:tc>
          <w:tcPr>
            <w:tcW w:w="1191" w:type="dxa"/>
          </w:tcPr>
          <w:p>
            <w:pPr>
              <w:pStyle w:val="0"/>
              <w:jc w:val="center"/>
            </w:pPr>
            <w:r>
              <w:rPr>
                <w:sz w:val="20"/>
              </w:rPr>
              <w:t xml:space="preserve">3000,00</w:t>
            </w:r>
          </w:p>
        </w:tc>
        <w:tc>
          <w:tcPr>
            <w:tcW w:w="1191" w:type="dxa"/>
          </w:tcPr>
          <w:p>
            <w:pPr>
              <w:pStyle w:val="0"/>
              <w:jc w:val="center"/>
            </w:pPr>
            <w:r>
              <w:rPr>
                <w:sz w:val="20"/>
              </w:rPr>
              <w:t xml:space="preserve">3000,00</w:t>
            </w:r>
          </w:p>
        </w:tc>
        <w:tc>
          <w:tcPr>
            <w:tcW w:w="1304" w:type="dxa"/>
          </w:tcPr>
          <w:p>
            <w:pPr>
              <w:pStyle w:val="0"/>
              <w:jc w:val="center"/>
            </w:pPr>
            <w:r>
              <w:rPr>
                <w:sz w:val="20"/>
              </w:rPr>
              <w:t xml:space="preserve">3000,00</w:t>
            </w:r>
          </w:p>
        </w:tc>
      </w:tr>
      <w:tr>
        <w:tc>
          <w:tcPr>
            <w:vMerge w:val="continue"/>
          </w:tcPr>
          <w:p/>
        </w:tc>
        <w:tc>
          <w:tcPr>
            <w:vMerge w:val="continue"/>
          </w:tcPr>
          <w:p/>
        </w:tc>
        <w:tc>
          <w:tcPr>
            <w:tcW w:w="1531" w:type="dxa"/>
          </w:tcPr>
          <w:p>
            <w:pPr>
              <w:pStyle w:val="0"/>
            </w:pPr>
            <w:r>
              <w:rPr>
                <w:sz w:val="20"/>
              </w:rPr>
              <w:t xml:space="preserve">Федеральный бюджет &lt;*&gt;</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outlineLvl w:val="4"/>
              <w:jc w:val="center"/>
            </w:pPr>
            <w:r>
              <w:rPr>
                <w:sz w:val="20"/>
              </w:rPr>
              <w:t xml:space="preserve">1.2</w:t>
            </w:r>
          </w:p>
        </w:tc>
        <w:tc>
          <w:tcPr>
            <w:tcW w:w="2381" w:type="dxa"/>
            <w:vMerge w:val="restart"/>
          </w:tcPr>
          <w:p>
            <w:pPr>
              <w:pStyle w:val="0"/>
            </w:pPr>
            <w:r>
              <w:rPr>
                <w:sz w:val="20"/>
              </w:rPr>
              <w:t xml:space="preserve">Подпрограмма 2 "Старшее поколение" на 2023 - 2027 годы</w:t>
            </w:r>
          </w:p>
        </w:tc>
        <w:tc>
          <w:tcPr>
            <w:tcW w:w="1531" w:type="dxa"/>
          </w:tcPr>
          <w:p>
            <w:pPr>
              <w:pStyle w:val="0"/>
            </w:pPr>
            <w:r>
              <w:rPr>
                <w:sz w:val="20"/>
              </w:rPr>
              <w:t xml:space="preserve">Всего</w:t>
            </w:r>
          </w:p>
        </w:tc>
        <w:tc>
          <w:tcPr>
            <w:tcW w:w="1276" w:type="dxa"/>
          </w:tcPr>
          <w:p>
            <w:pPr>
              <w:pStyle w:val="0"/>
              <w:jc w:val="center"/>
            </w:pPr>
            <w:r>
              <w:rPr>
                <w:sz w:val="20"/>
              </w:rPr>
              <w:t xml:space="preserve">50884,60</w:t>
            </w:r>
          </w:p>
        </w:tc>
        <w:tc>
          <w:tcPr>
            <w:tcW w:w="1191" w:type="dxa"/>
          </w:tcPr>
          <w:p>
            <w:pPr>
              <w:pStyle w:val="0"/>
              <w:jc w:val="center"/>
            </w:pPr>
            <w:r>
              <w:rPr>
                <w:sz w:val="20"/>
              </w:rPr>
              <w:t xml:space="preserve">32559,80</w:t>
            </w:r>
          </w:p>
        </w:tc>
        <w:tc>
          <w:tcPr>
            <w:tcW w:w="1134" w:type="dxa"/>
          </w:tcPr>
          <w:p>
            <w:pPr>
              <w:pStyle w:val="0"/>
              <w:jc w:val="center"/>
            </w:pPr>
            <w:r>
              <w:rPr>
                <w:sz w:val="20"/>
              </w:rPr>
              <w:t xml:space="preserve">4581,20</w:t>
            </w:r>
          </w:p>
        </w:tc>
        <w:tc>
          <w:tcPr>
            <w:tcW w:w="1191" w:type="dxa"/>
          </w:tcPr>
          <w:p>
            <w:pPr>
              <w:pStyle w:val="0"/>
              <w:jc w:val="center"/>
            </w:pPr>
            <w:r>
              <w:rPr>
                <w:sz w:val="20"/>
              </w:rPr>
              <w:t xml:space="preserve">4581,20</w:t>
            </w:r>
          </w:p>
        </w:tc>
        <w:tc>
          <w:tcPr>
            <w:tcW w:w="1191" w:type="dxa"/>
          </w:tcPr>
          <w:p>
            <w:pPr>
              <w:pStyle w:val="0"/>
              <w:jc w:val="center"/>
            </w:pPr>
            <w:r>
              <w:rPr>
                <w:sz w:val="20"/>
              </w:rPr>
              <w:t xml:space="preserve">4581,20</w:t>
            </w:r>
          </w:p>
        </w:tc>
        <w:tc>
          <w:tcPr>
            <w:tcW w:w="1304" w:type="dxa"/>
          </w:tcPr>
          <w:p>
            <w:pPr>
              <w:pStyle w:val="0"/>
              <w:jc w:val="center"/>
            </w:pPr>
            <w:r>
              <w:rPr>
                <w:sz w:val="20"/>
              </w:rPr>
              <w:t xml:space="preserve">4581,20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23304,60</w:t>
            </w:r>
          </w:p>
        </w:tc>
        <w:tc>
          <w:tcPr>
            <w:tcW w:w="1191" w:type="dxa"/>
          </w:tcPr>
          <w:p>
            <w:pPr>
              <w:pStyle w:val="0"/>
              <w:jc w:val="center"/>
            </w:pPr>
            <w:r>
              <w:rPr>
                <w:sz w:val="20"/>
              </w:rPr>
              <w:t xml:space="preserve">4979,80</w:t>
            </w:r>
          </w:p>
        </w:tc>
        <w:tc>
          <w:tcPr>
            <w:tcW w:w="1134" w:type="dxa"/>
          </w:tcPr>
          <w:p>
            <w:pPr>
              <w:pStyle w:val="0"/>
              <w:jc w:val="center"/>
            </w:pPr>
            <w:r>
              <w:rPr>
                <w:sz w:val="20"/>
              </w:rPr>
              <w:t xml:space="preserve">4581,20</w:t>
            </w:r>
          </w:p>
        </w:tc>
        <w:tc>
          <w:tcPr>
            <w:tcW w:w="1191" w:type="dxa"/>
          </w:tcPr>
          <w:p>
            <w:pPr>
              <w:pStyle w:val="0"/>
              <w:jc w:val="center"/>
            </w:pPr>
            <w:r>
              <w:rPr>
                <w:sz w:val="20"/>
              </w:rPr>
              <w:t xml:space="preserve">4581,20</w:t>
            </w:r>
          </w:p>
        </w:tc>
        <w:tc>
          <w:tcPr>
            <w:tcW w:w="1191" w:type="dxa"/>
          </w:tcPr>
          <w:p>
            <w:pPr>
              <w:pStyle w:val="0"/>
              <w:jc w:val="center"/>
            </w:pPr>
            <w:r>
              <w:rPr>
                <w:sz w:val="20"/>
              </w:rPr>
              <w:t xml:space="preserve">4581,20</w:t>
            </w:r>
          </w:p>
        </w:tc>
        <w:tc>
          <w:tcPr>
            <w:tcW w:w="1304" w:type="dxa"/>
          </w:tcPr>
          <w:p>
            <w:pPr>
              <w:pStyle w:val="0"/>
              <w:jc w:val="center"/>
            </w:pPr>
            <w:r>
              <w:rPr>
                <w:sz w:val="20"/>
              </w:rPr>
              <w:t xml:space="preserve">4581,20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27580,00</w:t>
            </w:r>
          </w:p>
        </w:tc>
        <w:tc>
          <w:tcPr>
            <w:tcW w:w="1191" w:type="dxa"/>
          </w:tcPr>
          <w:p>
            <w:pPr>
              <w:pStyle w:val="0"/>
              <w:jc w:val="center"/>
            </w:pPr>
            <w:r>
              <w:rPr>
                <w:sz w:val="20"/>
              </w:rPr>
              <w:t xml:space="preserve">27580,00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1.2.1</w:t>
            </w:r>
          </w:p>
        </w:tc>
        <w:tc>
          <w:tcPr>
            <w:tcW w:w="2381" w:type="dxa"/>
            <w:vMerge w:val="restart"/>
          </w:tcPr>
          <w:p>
            <w:pPr>
              <w:pStyle w:val="0"/>
            </w:pPr>
            <w:r>
              <w:rPr>
                <w:sz w:val="20"/>
              </w:rPr>
              <w:t xml:space="preserve">Основное мероприятие 1 "Государственная поддержка СОНКО ветеранов"</w:t>
            </w:r>
          </w:p>
        </w:tc>
        <w:tc>
          <w:tcPr>
            <w:tcW w:w="1531" w:type="dxa"/>
          </w:tcPr>
          <w:p>
            <w:pPr>
              <w:pStyle w:val="0"/>
            </w:pPr>
            <w:r>
              <w:rPr>
                <w:sz w:val="20"/>
              </w:rPr>
              <w:t xml:space="preserve">Всего</w:t>
            </w:r>
          </w:p>
        </w:tc>
        <w:tc>
          <w:tcPr>
            <w:tcW w:w="1276" w:type="dxa"/>
          </w:tcPr>
          <w:p>
            <w:pPr>
              <w:pStyle w:val="0"/>
              <w:jc w:val="center"/>
            </w:pPr>
            <w:r>
              <w:rPr>
                <w:sz w:val="20"/>
              </w:rPr>
              <w:t xml:space="preserve">4176,00</w:t>
            </w:r>
          </w:p>
        </w:tc>
        <w:tc>
          <w:tcPr>
            <w:tcW w:w="1191" w:type="dxa"/>
          </w:tcPr>
          <w:p>
            <w:pPr>
              <w:pStyle w:val="0"/>
              <w:jc w:val="center"/>
            </w:pPr>
            <w:r>
              <w:rPr>
                <w:sz w:val="20"/>
              </w:rPr>
              <w:t xml:space="preserve">1051,20</w:t>
            </w:r>
          </w:p>
        </w:tc>
        <w:tc>
          <w:tcPr>
            <w:tcW w:w="1134" w:type="dxa"/>
          </w:tcPr>
          <w:p>
            <w:pPr>
              <w:pStyle w:val="0"/>
              <w:jc w:val="center"/>
            </w:pPr>
            <w:r>
              <w:rPr>
                <w:sz w:val="20"/>
              </w:rPr>
              <w:t xml:space="preserve">781,20</w:t>
            </w:r>
          </w:p>
        </w:tc>
        <w:tc>
          <w:tcPr>
            <w:tcW w:w="1191" w:type="dxa"/>
          </w:tcPr>
          <w:p>
            <w:pPr>
              <w:pStyle w:val="0"/>
              <w:jc w:val="center"/>
            </w:pPr>
            <w:r>
              <w:rPr>
                <w:sz w:val="20"/>
              </w:rPr>
              <w:t xml:space="preserve">781,20</w:t>
            </w:r>
          </w:p>
        </w:tc>
        <w:tc>
          <w:tcPr>
            <w:tcW w:w="1191" w:type="dxa"/>
          </w:tcPr>
          <w:p>
            <w:pPr>
              <w:pStyle w:val="0"/>
              <w:jc w:val="center"/>
            </w:pPr>
            <w:r>
              <w:rPr>
                <w:sz w:val="20"/>
              </w:rPr>
              <w:t xml:space="preserve">781,20</w:t>
            </w:r>
          </w:p>
        </w:tc>
        <w:tc>
          <w:tcPr>
            <w:tcW w:w="1304" w:type="dxa"/>
          </w:tcPr>
          <w:p>
            <w:pPr>
              <w:pStyle w:val="0"/>
              <w:jc w:val="center"/>
            </w:pPr>
            <w:r>
              <w:rPr>
                <w:sz w:val="20"/>
              </w:rPr>
              <w:t xml:space="preserve">781,20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4176,00</w:t>
            </w:r>
          </w:p>
        </w:tc>
        <w:tc>
          <w:tcPr>
            <w:tcW w:w="1191" w:type="dxa"/>
          </w:tcPr>
          <w:p>
            <w:pPr>
              <w:pStyle w:val="0"/>
              <w:jc w:val="center"/>
            </w:pPr>
            <w:r>
              <w:rPr>
                <w:sz w:val="20"/>
              </w:rPr>
              <w:t xml:space="preserve">1051,20</w:t>
            </w:r>
          </w:p>
        </w:tc>
        <w:tc>
          <w:tcPr>
            <w:tcW w:w="1134" w:type="dxa"/>
          </w:tcPr>
          <w:p>
            <w:pPr>
              <w:pStyle w:val="0"/>
              <w:jc w:val="center"/>
            </w:pPr>
            <w:r>
              <w:rPr>
                <w:sz w:val="20"/>
              </w:rPr>
              <w:t xml:space="preserve">781,20</w:t>
            </w:r>
          </w:p>
        </w:tc>
        <w:tc>
          <w:tcPr>
            <w:tcW w:w="1191" w:type="dxa"/>
          </w:tcPr>
          <w:p>
            <w:pPr>
              <w:pStyle w:val="0"/>
              <w:jc w:val="center"/>
            </w:pPr>
            <w:r>
              <w:rPr>
                <w:sz w:val="20"/>
              </w:rPr>
              <w:t xml:space="preserve">781,20</w:t>
            </w:r>
          </w:p>
        </w:tc>
        <w:tc>
          <w:tcPr>
            <w:tcW w:w="1191" w:type="dxa"/>
          </w:tcPr>
          <w:p>
            <w:pPr>
              <w:pStyle w:val="0"/>
              <w:jc w:val="center"/>
            </w:pPr>
            <w:r>
              <w:rPr>
                <w:sz w:val="20"/>
              </w:rPr>
              <w:t xml:space="preserve">781,20</w:t>
            </w:r>
          </w:p>
        </w:tc>
        <w:tc>
          <w:tcPr>
            <w:tcW w:w="1304" w:type="dxa"/>
          </w:tcPr>
          <w:p>
            <w:pPr>
              <w:pStyle w:val="0"/>
              <w:jc w:val="center"/>
            </w:pPr>
            <w:r>
              <w:rPr>
                <w:sz w:val="20"/>
              </w:rPr>
              <w:t xml:space="preserve">781,20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1.2.1.1</w:t>
            </w:r>
          </w:p>
        </w:tc>
        <w:tc>
          <w:tcPr>
            <w:tcW w:w="2381" w:type="dxa"/>
            <w:vMerge w:val="restart"/>
          </w:tcPr>
          <w:p>
            <w:pPr>
              <w:pStyle w:val="0"/>
            </w:pPr>
            <w:r>
              <w:rPr>
                <w:sz w:val="20"/>
              </w:rPr>
              <w:t xml:space="preserve">Предоставление субсидий СОНКО, осуществляющим свою деятельность в части решения социальных проблем граждан пожилого возраста, в порядке, установленном правительством Еврейской автономной области</w:t>
            </w:r>
          </w:p>
        </w:tc>
        <w:tc>
          <w:tcPr>
            <w:tcW w:w="1531" w:type="dxa"/>
          </w:tcPr>
          <w:p>
            <w:pPr>
              <w:pStyle w:val="0"/>
            </w:pPr>
            <w:r>
              <w:rPr>
                <w:sz w:val="20"/>
              </w:rPr>
              <w:t xml:space="preserve">Всего</w:t>
            </w:r>
          </w:p>
        </w:tc>
        <w:tc>
          <w:tcPr>
            <w:tcW w:w="1276" w:type="dxa"/>
          </w:tcPr>
          <w:p>
            <w:pPr>
              <w:pStyle w:val="0"/>
              <w:jc w:val="center"/>
            </w:pPr>
            <w:r>
              <w:rPr>
                <w:sz w:val="20"/>
              </w:rPr>
              <w:t xml:space="preserve">4176,00</w:t>
            </w:r>
          </w:p>
        </w:tc>
        <w:tc>
          <w:tcPr>
            <w:tcW w:w="1191" w:type="dxa"/>
          </w:tcPr>
          <w:p>
            <w:pPr>
              <w:pStyle w:val="0"/>
              <w:jc w:val="center"/>
            </w:pPr>
            <w:r>
              <w:rPr>
                <w:sz w:val="20"/>
              </w:rPr>
              <w:t xml:space="preserve">1051,20</w:t>
            </w:r>
          </w:p>
        </w:tc>
        <w:tc>
          <w:tcPr>
            <w:tcW w:w="1134" w:type="dxa"/>
          </w:tcPr>
          <w:p>
            <w:pPr>
              <w:pStyle w:val="0"/>
              <w:jc w:val="center"/>
            </w:pPr>
            <w:r>
              <w:rPr>
                <w:sz w:val="20"/>
              </w:rPr>
              <w:t xml:space="preserve">781,20</w:t>
            </w:r>
          </w:p>
        </w:tc>
        <w:tc>
          <w:tcPr>
            <w:tcW w:w="1191" w:type="dxa"/>
          </w:tcPr>
          <w:p>
            <w:pPr>
              <w:pStyle w:val="0"/>
              <w:jc w:val="center"/>
            </w:pPr>
            <w:r>
              <w:rPr>
                <w:sz w:val="20"/>
              </w:rPr>
              <w:t xml:space="preserve">781,20</w:t>
            </w:r>
          </w:p>
        </w:tc>
        <w:tc>
          <w:tcPr>
            <w:tcW w:w="1191" w:type="dxa"/>
          </w:tcPr>
          <w:p>
            <w:pPr>
              <w:pStyle w:val="0"/>
              <w:jc w:val="center"/>
            </w:pPr>
            <w:r>
              <w:rPr>
                <w:sz w:val="20"/>
              </w:rPr>
              <w:t xml:space="preserve">781,20</w:t>
            </w:r>
          </w:p>
        </w:tc>
        <w:tc>
          <w:tcPr>
            <w:tcW w:w="1304" w:type="dxa"/>
          </w:tcPr>
          <w:p>
            <w:pPr>
              <w:pStyle w:val="0"/>
              <w:jc w:val="center"/>
            </w:pPr>
            <w:r>
              <w:rPr>
                <w:sz w:val="20"/>
              </w:rPr>
              <w:t xml:space="preserve">781,20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4176,00</w:t>
            </w:r>
          </w:p>
        </w:tc>
        <w:tc>
          <w:tcPr>
            <w:tcW w:w="1191" w:type="dxa"/>
          </w:tcPr>
          <w:p>
            <w:pPr>
              <w:pStyle w:val="0"/>
              <w:jc w:val="center"/>
            </w:pPr>
            <w:r>
              <w:rPr>
                <w:sz w:val="20"/>
              </w:rPr>
              <w:t xml:space="preserve">1051,20</w:t>
            </w:r>
          </w:p>
        </w:tc>
        <w:tc>
          <w:tcPr>
            <w:tcW w:w="1134" w:type="dxa"/>
          </w:tcPr>
          <w:p>
            <w:pPr>
              <w:pStyle w:val="0"/>
              <w:jc w:val="center"/>
            </w:pPr>
            <w:r>
              <w:rPr>
                <w:sz w:val="20"/>
              </w:rPr>
              <w:t xml:space="preserve">781,20</w:t>
            </w:r>
          </w:p>
        </w:tc>
        <w:tc>
          <w:tcPr>
            <w:tcW w:w="1191" w:type="dxa"/>
          </w:tcPr>
          <w:p>
            <w:pPr>
              <w:pStyle w:val="0"/>
              <w:jc w:val="center"/>
            </w:pPr>
            <w:r>
              <w:rPr>
                <w:sz w:val="20"/>
              </w:rPr>
              <w:t xml:space="preserve">781,20</w:t>
            </w:r>
          </w:p>
        </w:tc>
        <w:tc>
          <w:tcPr>
            <w:tcW w:w="1191" w:type="dxa"/>
          </w:tcPr>
          <w:p>
            <w:pPr>
              <w:pStyle w:val="0"/>
              <w:jc w:val="center"/>
            </w:pPr>
            <w:r>
              <w:rPr>
                <w:sz w:val="20"/>
              </w:rPr>
              <w:t xml:space="preserve">781,20</w:t>
            </w:r>
          </w:p>
        </w:tc>
        <w:tc>
          <w:tcPr>
            <w:tcW w:w="1304" w:type="dxa"/>
          </w:tcPr>
          <w:p>
            <w:pPr>
              <w:pStyle w:val="0"/>
              <w:jc w:val="center"/>
            </w:pPr>
            <w:r>
              <w:rPr>
                <w:sz w:val="20"/>
              </w:rPr>
              <w:t xml:space="preserve">781,20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1.2.2</w:t>
            </w:r>
          </w:p>
        </w:tc>
        <w:tc>
          <w:tcPr>
            <w:tcW w:w="2381" w:type="dxa"/>
            <w:vMerge w:val="restart"/>
          </w:tcPr>
          <w:p>
            <w:pPr>
              <w:pStyle w:val="0"/>
            </w:pPr>
            <w:r>
              <w:rPr>
                <w:sz w:val="20"/>
              </w:rPr>
              <w:t xml:space="preserve">Основное мероприятие 2 "Изготовление и установка надгробных памятников, увековечивающих память погибших в Великой Отечественной войне, и сохранение мест захоронений знаменитых земляков"</w:t>
            </w:r>
          </w:p>
        </w:tc>
        <w:tc>
          <w:tcPr>
            <w:tcW w:w="1531" w:type="dxa"/>
          </w:tcPr>
          <w:p>
            <w:pPr>
              <w:pStyle w:val="0"/>
            </w:pPr>
            <w:r>
              <w:rPr>
                <w:sz w:val="20"/>
              </w:rPr>
              <w:t xml:space="preserve">Всего</w:t>
            </w:r>
          </w:p>
        </w:tc>
        <w:tc>
          <w:tcPr>
            <w:tcW w:w="1276" w:type="dxa"/>
          </w:tcPr>
          <w:p>
            <w:pPr>
              <w:pStyle w:val="0"/>
              <w:jc w:val="center"/>
            </w:pPr>
            <w:r>
              <w:rPr>
                <w:sz w:val="20"/>
              </w:rPr>
              <w:t xml:space="preserve">700,00</w:t>
            </w:r>
          </w:p>
        </w:tc>
        <w:tc>
          <w:tcPr>
            <w:tcW w:w="1191" w:type="dxa"/>
          </w:tcPr>
          <w:p>
            <w:pPr>
              <w:pStyle w:val="0"/>
              <w:jc w:val="center"/>
            </w:pPr>
            <w:r>
              <w:rPr>
                <w:sz w:val="20"/>
              </w:rPr>
              <w:t xml:space="preserve">100,00</w:t>
            </w:r>
          </w:p>
        </w:tc>
        <w:tc>
          <w:tcPr>
            <w:tcW w:w="1134"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304" w:type="dxa"/>
          </w:tcPr>
          <w:p>
            <w:pPr>
              <w:pStyle w:val="0"/>
              <w:jc w:val="center"/>
            </w:pPr>
            <w:r>
              <w:rPr>
                <w:sz w:val="20"/>
              </w:rPr>
              <w:t xml:space="preserve">150,00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700,00</w:t>
            </w:r>
          </w:p>
        </w:tc>
        <w:tc>
          <w:tcPr>
            <w:tcW w:w="1191" w:type="dxa"/>
          </w:tcPr>
          <w:p>
            <w:pPr>
              <w:pStyle w:val="0"/>
              <w:jc w:val="center"/>
            </w:pPr>
            <w:r>
              <w:rPr>
                <w:sz w:val="20"/>
              </w:rPr>
              <w:t xml:space="preserve">100,00</w:t>
            </w:r>
          </w:p>
        </w:tc>
        <w:tc>
          <w:tcPr>
            <w:tcW w:w="1134"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304" w:type="dxa"/>
          </w:tcPr>
          <w:p>
            <w:pPr>
              <w:pStyle w:val="0"/>
              <w:jc w:val="center"/>
            </w:pPr>
            <w:r>
              <w:rPr>
                <w:sz w:val="20"/>
              </w:rPr>
              <w:t xml:space="preserve">150,00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1.2.2.1</w:t>
            </w:r>
          </w:p>
        </w:tc>
        <w:tc>
          <w:tcPr>
            <w:tcW w:w="2381" w:type="dxa"/>
            <w:vMerge w:val="restart"/>
          </w:tcPr>
          <w:p>
            <w:pPr>
              <w:pStyle w:val="0"/>
            </w:pPr>
            <w:r>
              <w:rPr>
                <w:sz w:val="20"/>
              </w:rPr>
              <w:t xml:space="preserve">Изготовление и установка надгробных памятников умершим участникам Великой Отечественной войны, памятники которым не были установлены в нарушение законодательства, а также восстановление разрушенных надгробных памятников, ранее установленных умершим участникам Великой Отечественной войны, в порядке, установленном правительством Еврейской автономной области</w:t>
            </w:r>
          </w:p>
        </w:tc>
        <w:tc>
          <w:tcPr>
            <w:tcW w:w="1531" w:type="dxa"/>
          </w:tcPr>
          <w:p>
            <w:pPr>
              <w:pStyle w:val="0"/>
            </w:pPr>
            <w:r>
              <w:rPr>
                <w:sz w:val="20"/>
              </w:rPr>
              <w:t xml:space="preserve">Всего</w:t>
            </w:r>
          </w:p>
        </w:tc>
        <w:tc>
          <w:tcPr>
            <w:tcW w:w="1276" w:type="dxa"/>
          </w:tcPr>
          <w:p>
            <w:pPr>
              <w:pStyle w:val="0"/>
              <w:jc w:val="center"/>
            </w:pPr>
            <w:r>
              <w:rPr>
                <w:sz w:val="20"/>
              </w:rPr>
              <w:t xml:space="preserve">550,00</w:t>
            </w:r>
          </w:p>
        </w:tc>
        <w:tc>
          <w:tcPr>
            <w:tcW w:w="1191" w:type="dxa"/>
          </w:tcPr>
          <w:p>
            <w:pPr>
              <w:pStyle w:val="0"/>
              <w:jc w:val="center"/>
            </w:pPr>
            <w:r>
              <w:rPr>
                <w:sz w:val="20"/>
              </w:rPr>
              <w:t xml:space="preserve">70,00</w:t>
            </w:r>
          </w:p>
        </w:tc>
        <w:tc>
          <w:tcPr>
            <w:tcW w:w="1134" w:type="dxa"/>
          </w:tcPr>
          <w:p>
            <w:pPr>
              <w:pStyle w:val="0"/>
              <w:jc w:val="center"/>
            </w:pPr>
            <w:r>
              <w:rPr>
                <w:sz w:val="20"/>
              </w:rPr>
              <w:t xml:space="preserve">120,00</w:t>
            </w:r>
          </w:p>
        </w:tc>
        <w:tc>
          <w:tcPr>
            <w:tcW w:w="1191" w:type="dxa"/>
          </w:tcPr>
          <w:p>
            <w:pPr>
              <w:pStyle w:val="0"/>
              <w:jc w:val="center"/>
            </w:pPr>
            <w:r>
              <w:rPr>
                <w:sz w:val="20"/>
              </w:rPr>
              <w:t xml:space="preserve">120,00</w:t>
            </w:r>
          </w:p>
        </w:tc>
        <w:tc>
          <w:tcPr>
            <w:tcW w:w="1191" w:type="dxa"/>
          </w:tcPr>
          <w:p>
            <w:pPr>
              <w:pStyle w:val="0"/>
              <w:jc w:val="center"/>
            </w:pPr>
            <w:r>
              <w:rPr>
                <w:sz w:val="20"/>
              </w:rPr>
              <w:t xml:space="preserve">120,00</w:t>
            </w:r>
          </w:p>
        </w:tc>
        <w:tc>
          <w:tcPr>
            <w:tcW w:w="1304" w:type="dxa"/>
          </w:tcPr>
          <w:p>
            <w:pPr>
              <w:pStyle w:val="0"/>
              <w:jc w:val="center"/>
            </w:pPr>
            <w:r>
              <w:rPr>
                <w:sz w:val="20"/>
              </w:rPr>
              <w:t xml:space="preserve">120,00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550,00</w:t>
            </w:r>
          </w:p>
        </w:tc>
        <w:tc>
          <w:tcPr>
            <w:tcW w:w="1191" w:type="dxa"/>
          </w:tcPr>
          <w:p>
            <w:pPr>
              <w:pStyle w:val="0"/>
              <w:jc w:val="center"/>
            </w:pPr>
            <w:r>
              <w:rPr>
                <w:sz w:val="20"/>
              </w:rPr>
              <w:t xml:space="preserve">70,00</w:t>
            </w:r>
          </w:p>
        </w:tc>
        <w:tc>
          <w:tcPr>
            <w:tcW w:w="1134" w:type="dxa"/>
          </w:tcPr>
          <w:p>
            <w:pPr>
              <w:pStyle w:val="0"/>
              <w:jc w:val="center"/>
            </w:pPr>
            <w:r>
              <w:rPr>
                <w:sz w:val="20"/>
              </w:rPr>
              <w:t xml:space="preserve">120,00</w:t>
            </w:r>
          </w:p>
        </w:tc>
        <w:tc>
          <w:tcPr>
            <w:tcW w:w="1191" w:type="dxa"/>
          </w:tcPr>
          <w:p>
            <w:pPr>
              <w:pStyle w:val="0"/>
              <w:jc w:val="center"/>
            </w:pPr>
            <w:r>
              <w:rPr>
                <w:sz w:val="20"/>
              </w:rPr>
              <w:t xml:space="preserve">115,40</w:t>
            </w:r>
          </w:p>
        </w:tc>
        <w:tc>
          <w:tcPr>
            <w:tcW w:w="1191" w:type="dxa"/>
          </w:tcPr>
          <w:p>
            <w:pPr>
              <w:pStyle w:val="0"/>
              <w:jc w:val="center"/>
            </w:pPr>
            <w:r>
              <w:rPr>
                <w:sz w:val="20"/>
              </w:rPr>
              <w:t xml:space="preserve">115,40</w:t>
            </w:r>
          </w:p>
        </w:tc>
        <w:tc>
          <w:tcPr>
            <w:tcW w:w="1304" w:type="dxa"/>
          </w:tcPr>
          <w:p>
            <w:pPr>
              <w:pStyle w:val="0"/>
              <w:jc w:val="center"/>
            </w:pPr>
            <w:r>
              <w:rPr>
                <w:sz w:val="20"/>
              </w:rPr>
              <w:t xml:space="preserve">115,40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1.2.2.2</w:t>
            </w:r>
          </w:p>
        </w:tc>
        <w:tc>
          <w:tcPr>
            <w:tcW w:w="2381" w:type="dxa"/>
            <w:vMerge w:val="restart"/>
          </w:tcPr>
          <w:p>
            <w:pPr>
              <w:pStyle w:val="0"/>
            </w:pPr>
            <w:r>
              <w:rPr>
                <w:sz w:val="20"/>
              </w:rPr>
              <w:t xml:space="preserve">Сохранение мест захоронений знаменитых земляков, восстановление неухоженных в течение длительного времени мест захоронений или имеющих следы осквернения</w:t>
            </w:r>
          </w:p>
        </w:tc>
        <w:tc>
          <w:tcPr>
            <w:tcW w:w="1531" w:type="dxa"/>
          </w:tcPr>
          <w:p>
            <w:pPr>
              <w:pStyle w:val="0"/>
            </w:pPr>
            <w:r>
              <w:rPr>
                <w:sz w:val="20"/>
              </w:rPr>
              <w:t xml:space="preserve">Всего</w:t>
            </w:r>
          </w:p>
        </w:tc>
        <w:tc>
          <w:tcPr>
            <w:tcW w:w="1276" w:type="dxa"/>
          </w:tcPr>
          <w:p>
            <w:pPr>
              <w:pStyle w:val="0"/>
              <w:jc w:val="center"/>
            </w:pPr>
            <w:r>
              <w:rPr>
                <w:sz w:val="20"/>
              </w:rPr>
              <w:t xml:space="preserve">150,00</w:t>
            </w:r>
          </w:p>
        </w:tc>
        <w:tc>
          <w:tcPr>
            <w:tcW w:w="1191" w:type="dxa"/>
          </w:tcPr>
          <w:p>
            <w:pPr>
              <w:pStyle w:val="0"/>
              <w:jc w:val="center"/>
            </w:pPr>
            <w:r>
              <w:rPr>
                <w:sz w:val="20"/>
              </w:rPr>
              <w:t xml:space="preserve">30,00</w:t>
            </w:r>
          </w:p>
        </w:tc>
        <w:tc>
          <w:tcPr>
            <w:tcW w:w="1134" w:type="dxa"/>
          </w:tcPr>
          <w:p>
            <w:pPr>
              <w:pStyle w:val="0"/>
              <w:jc w:val="center"/>
            </w:pPr>
            <w:r>
              <w:rPr>
                <w:sz w:val="20"/>
              </w:rPr>
              <w:t xml:space="preserve">30,00</w:t>
            </w:r>
          </w:p>
        </w:tc>
        <w:tc>
          <w:tcPr>
            <w:tcW w:w="1191" w:type="dxa"/>
          </w:tcPr>
          <w:p>
            <w:pPr>
              <w:pStyle w:val="0"/>
              <w:jc w:val="center"/>
            </w:pPr>
            <w:r>
              <w:rPr>
                <w:sz w:val="20"/>
              </w:rPr>
              <w:t xml:space="preserve">30,00</w:t>
            </w:r>
          </w:p>
        </w:tc>
        <w:tc>
          <w:tcPr>
            <w:tcW w:w="1191" w:type="dxa"/>
          </w:tcPr>
          <w:p>
            <w:pPr>
              <w:pStyle w:val="0"/>
              <w:jc w:val="center"/>
            </w:pPr>
            <w:r>
              <w:rPr>
                <w:sz w:val="20"/>
              </w:rPr>
              <w:t xml:space="preserve">30,00</w:t>
            </w:r>
          </w:p>
        </w:tc>
        <w:tc>
          <w:tcPr>
            <w:tcW w:w="1304" w:type="dxa"/>
          </w:tcPr>
          <w:p>
            <w:pPr>
              <w:pStyle w:val="0"/>
              <w:jc w:val="center"/>
            </w:pPr>
            <w:r>
              <w:rPr>
                <w:sz w:val="20"/>
              </w:rPr>
              <w:t xml:space="preserve">30,00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150,00</w:t>
            </w:r>
          </w:p>
        </w:tc>
        <w:tc>
          <w:tcPr>
            <w:tcW w:w="1191" w:type="dxa"/>
          </w:tcPr>
          <w:p>
            <w:pPr>
              <w:pStyle w:val="0"/>
              <w:jc w:val="center"/>
            </w:pPr>
            <w:r>
              <w:rPr>
                <w:sz w:val="20"/>
              </w:rPr>
              <w:t xml:space="preserve">30,00</w:t>
            </w:r>
          </w:p>
        </w:tc>
        <w:tc>
          <w:tcPr>
            <w:tcW w:w="1134" w:type="dxa"/>
          </w:tcPr>
          <w:p>
            <w:pPr>
              <w:pStyle w:val="0"/>
              <w:jc w:val="center"/>
            </w:pPr>
            <w:r>
              <w:rPr>
                <w:sz w:val="20"/>
              </w:rPr>
              <w:t xml:space="preserve">30,00</w:t>
            </w:r>
          </w:p>
        </w:tc>
        <w:tc>
          <w:tcPr>
            <w:tcW w:w="1191" w:type="dxa"/>
          </w:tcPr>
          <w:p>
            <w:pPr>
              <w:pStyle w:val="0"/>
              <w:jc w:val="center"/>
            </w:pPr>
            <w:r>
              <w:rPr>
                <w:sz w:val="20"/>
              </w:rPr>
              <w:t xml:space="preserve">30,00</w:t>
            </w:r>
          </w:p>
        </w:tc>
        <w:tc>
          <w:tcPr>
            <w:tcW w:w="1191" w:type="dxa"/>
          </w:tcPr>
          <w:p>
            <w:pPr>
              <w:pStyle w:val="0"/>
              <w:jc w:val="center"/>
            </w:pPr>
            <w:r>
              <w:rPr>
                <w:sz w:val="20"/>
              </w:rPr>
              <w:t xml:space="preserve">30,00</w:t>
            </w:r>
          </w:p>
        </w:tc>
        <w:tc>
          <w:tcPr>
            <w:tcW w:w="1304" w:type="dxa"/>
          </w:tcPr>
          <w:p>
            <w:pPr>
              <w:pStyle w:val="0"/>
              <w:jc w:val="center"/>
            </w:pPr>
            <w:r>
              <w:rPr>
                <w:sz w:val="20"/>
              </w:rPr>
              <w:t xml:space="preserve">30,00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1.2.3</w:t>
            </w:r>
          </w:p>
        </w:tc>
        <w:tc>
          <w:tcPr>
            <w:tcW w:w="2381" w:type="dxa"/>
            <w:vMerge w:val="restart"/>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531" w:type="dxa"/>
          </w:tcPr>
          <w:p>
            <w:pPr>
              <w:pStyle w:val="0"/>
            </w:pPr>
            <w:r>
              <w:rPr>
                <w:sz w:val="20"/>
              </w:rPr>
              <w:t xml:space="preserve">Всего</w:t>
            </w:r>
          </w:p>
        </w:tc>
        <w:tc>
          <w:tcPr>
            <w:tcW w:w="1276" w:type="dxa"/>
          </w:tcPr>
          <w:p>
            <w:pPr>
              <w:pStyle w:val="0"/>
              <w:jc w:val="center"/>
            </w:pPr>
            <w:r>
              <w:rPr>
                <w:sz w:val="20"/>
              </w:rPr>
              <w:t xml:space="preserve">46008,60</w:t>
            </w:r>
          </w:p>
        </w:tc>
        <w:tc>
          <w:tcPr>
            <w:tcW w:w="1191" w:type="dxa"/>
          </w:tcPr>
          <w:p>
            <w:pPr>
              <w:pStyle w:val="0"/>
              <w:jc w:val="center"/>
            </w:pPr>
            <w:r>
              <w:rPr>
                <w:sz w:val="20"/>
              </w:rPr>
              <w:t xml:space="preserve">31408,60</w:t>
            </w:r>
          </w:p>
        </w:tc>
        <w:tc>
          <w:tcPr>
            <w:tcW w:w="1134" w:type="dxa"/>
          </w:tcPr>
          <w:p>
            <w:pPr>
              <w:pStyle w:val="0"/>
              <w:jc w:val="center"/>
            </w:pPr>
            <w:r>
              <w:rPr>
                <w:sz w:val="20"/>
              </w:rPr>
              <w:t xml:space="preserve">3650,00</w:t>
            </w:r>
          </w:p>
        </w:tc>
        <w:tc>
          <w:tcPr>
            <w:tcW w:w="1191" w:type="dxa"/>
          </w:tcPr>
          <w:p>
            <w:pPr>
              <w:pStyle w:val="0"/>
              <w:jc w:val="center"/>
            </w:pPr>
            <w:r>
              <w:rPr>
                <w:sz w:val="20"/>
              </w:rPr>
              <w:t xml:space="preserve">3650,00</w:t>
            </w:r>
          </w:p>
        </w:tc>
        <w:tc>
          <w:tcPr>
            <w:tcW w:w="1191" w:type="dxa"/>
          </w:tcPr>
          <w:p>
            <w:pPr>
              <w:pStyle w:val="0"/>
              <w:jc w:val="center"/>
            </w:pPr>
            <w:r>
              <w:rPr>
                <w:sz w:val="20"/>
              </w:rPr>
              <w:t xml:space="preserve">3650,00</w:t>
            </w:r>
          </w:p>
        </w:tc>
        <w:tc>
          <w:tcPr>
            <w:tcW w:w="1304" w:type="dxa"/>
          </w:tcPr>
          <w:p>
            <w:pPr>
              <w:pStyle w:val="0"/>
              <w:jc w:val="center"/>
            </w:pPr>
            <w:r>
              <w:rPr>
                <w:sz w:val="20"/>
              </w:rPr>
              <w:t xml:space="preserve">3650,00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18428,60</w:t>
            </w:r>
          </w:p>
        </w:tc>
        <w:tc>
          <w:tcPr>
            <w:tcW w:w="1191" w:type="dxa"/>
          </w:tcPr>
          <w:p>
            <w:pPr>
              <w:pStyle w:val="0"/>
              <w:jc w:val="center"/>
            </w:pPr>
            <w:r>
              <w:rPr>
                <w:sz w:val="20"/>
              </w:rPr>
              <w:t xml:space="preserve">3828,60</w:t>
            </w:r>
          </w:p>
        </w:tc>
        <w:tc>
          <w:tcPr>
            <w:tcW w:w="1134" w:type="dxa"/>
          </w:tcPr>
          <w:p>
            <w:pPr>
              <w:pStyle w:val="0"/>
              <w:jc w:val="center"/>
            </w:pPr>
            <w:r>
              <w:rPr>
                <w:sz w:val="20"/>
              </w:rPr>
              <w:t xml:space="preserve">3650,00</w:t>
            </w:r>
          </w:p>
        </w:tc>
        <w:tc>
          <w:tcPr>
            <w:tcW w:w="1191" w:type="dxa"/>
          </w:tcPr>
          <w:p>
            <w:pPr>
              <w:pStyle w:val="0"/>
              <w:jc w:val="center"/>
            </w:pPr>
            <w:r>
              <w:rPr>
                <w:sz w:val="20"/>
              </w:rPr>
              <w:t xml:space="preserve">3650,00</w:t>
            </w:r>
          </w:p>
        </w:tc>
        <w:tc>
          <w:tcPr>
            <w:tcW w:w="1191" w:type="dxa"/>
          </w:tcPr>
          <w:p>
            <w:pPr>
              <w:pStyle w:val="0"/>
              <w:jc w:val="center"/>
            </w:pPr>
            <w:r>
              <w:rPr>
                <w:sz w:val="20"/>
              </w:rPr>
              <w:t xml:space="preserve">3650,00</w:t>
            </w:r>
          </w:p>
        </w:tc>
        <w:tc>
          <w:tcPr>
            <w:tcW w:w="1304" w:type="dxa"/>
          </w:tcPr>
          <w:p>
            <w:pPr>
              <w:pStyle w:val="0"/>
              <w:jc w:val="center"/>
            </w:pPr>
            <w:r>
              <w:rPr>
                <w:sz w:val="20"/>
              </w:rPr>
              <w:t xml:space="preserve">3650,00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27580,00</w:t>
            </w:r>
          </w:p>
        </w:tc>
        <w:tc>
          <w:tcPr>
            <w:tcW w:w="1191" w:type="dxa"/>
          </w:tcPr>
          <w:p>
            <w:pPr>
              <w:pStyle w:val="0"/>
              <w:jc w:val="center"/>
            </w:pPr>
            <w:r>
              <w:rPr>
                <w:sz w:val="20"/>
              </w:rPr>
              <w:t xml:space="preserve">27580,00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1.2.3.1</w:t>
            </w:r>
          </w:p>
        </w:tc>
        <w:tc>
          <w:tcPr>
            <w:tcW w:w="2381" w:type="dxa"/>
            <w:vMerge w:val="restart"/>
          </w:tcPr>
          <w:p>
            <w:pPr>
              <w:pStyle w:val="0"/>
            </w:pPr>
            <w:r>
              <w:rPr>
                <w:sz w:val="20"/>
              </w:rPr>
              <w:t xml:space="preserve">Организация оказания материальной помощи гражданам пожилого возраста, в том числе освободившимся из мест лишения свободы, гражданам без определенного места жительства, находящимся в трудной жизненной ситуации, в порядке, определенном правительством Еврейской автономной области</w:t>
            </w:r>
          </w:p>
        </w:tc>
        <w:tc>
          <w:tcPr>
            <w:tcW w:w="1531" w:type="dxa"/>
          </w:tcPr>
          <w:p>
            <w:pPr>
              <w:pStyle w:val="0"/>
            </w:pPr>
            <w:r>
              <w:rPr>
                <w:sz w:val="20"/>
              </w:rPr>
              <w:t xml:space="preserve">Всего</w:t>
            </w:r>
          </w:p>
        </w:tc>
        <w:tc>
          <w:tcPr>
            <w:tcW w:w="1276" w:type="dxa"/>
          </w:tcPr>
          <w:p>
            <w:pPr>
              <w:pStyle w:val="0"/>
              <w:jc w:val="center"/>
            </w:pPr>
            <w:r>
              <w:rPr>
                <w:sz w:val="20"/>
              </w:rPr>
              <w:t xml:space="preserve">7523,00</w:t>
            </w:r>
          </w:p>
        </w:tc>
        <w:tc>
          <w:tcPr>
            <w:tcW w:w="1191" w:type="dxa"/>
          </w:tcPr>
          <w:p>
            <w:pPr>
              <w:pStyle w:val="0"/>
              <w:jc w:val="center"/>
            </w:pPr>
            <w:r>
              <w:rPr>
                <w:sz w:val="20"/>
              </w:rPr>
              <w:t xml:space="preserve">1827,00</w:t>
            </w:r>
          </w:p>
        </w:tc>
        <w:tc>
          <w:tcPr>
            <w:tcW w:w="1134" w:type="dxa"/>
          </w:tcPr>
          <w:p>
            <w:pPr>
              <w:pStyle w:val="0"/>
              <w:jc w:val="center"/>
            </w:pPr>
            <w:r>
              <w:rPr>
                <w:sz w:val="20"/>
              </w:rPr>
              <w:t xml:space="preserve">1424,00</w:t>
            </w:r>
          </w:p>
        </w:tc>
        <w:tc>
          <w:tcPr>
            <w:tcW w:w="1191" w:type="dxa"/>
          </w:tcPr>
          <w:p>
            <w:pPr>
              <w:pStyle w:val="0"/>
              <w:jc w:val="center"/>
            </w:pPr>
            <w:r>
              <w:rPr>
                <w:sz w:val="20"/>
              </w:rPr>
              <w:t xml:space="preserve">1424,00</w:t>
            </w:r>
          </w:p>
        </w:tc>
        <w:tc>
          <w:tcPr>
            <w:tcW w:w="1191" w:type="dxa"/>
          </w:tcPr>
          <w:p>
            <w:pPr>
              <w:pStyle w:val="0"/>
              <w:jc w:val="center"/>
            </w:pPr>
            <w:r>
              <w:rPr>
                <w:sz w:val="20"/>
              </w:rPr>
              <w:t xml:space="preserve">1424,00</w:t>
            </w:r>
          </w:p>
        </w:tc>
        <w:tc>
          <w:tcPr>
            <w:tcW w:w="1304" w:type="dxa"/>
          </w:tcPr>
          <w:p>
            <w:pPr>
              <w:pStyle w:val="0"/>
              <w:jc w:val="center"/>
            </w:pPr>
            <w:r>
              <w:rPr>
                <w:sz w:val="20"/>
              </w:rPr>
              <w:t xml:space="preserve">1424,00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7523,00</w:t>
            </w:r>
          </w:p>
        </w:tc>
        <w:tc>
          <w:tcPr>
            <w:tcW w:w="1191" w:type="dxa"/>
          </w:tcPr>
          <w:p>
            <w:pPr>
              <w:pStyle w:val="0"/>
              <w:jc w:val="center"/>
            </w:pPr>
            <w:r>
              <w:rPr>
                <w:sz w:val="20"/>
              </w:rPr>
              <w:t xml:space="preserve">1827,00</w:t>
            </w:r>
          </w:p>
        </w:tc>
        <w:tc>
          <w:tcPr>
            <w:tcW w:w="1134" w:type="dxa"/>
          </w:tcPr>
          <w:p>
            <w:pPr>
              <w:pStyle w:val="0"/>
              <w:jc w:val="center"/>
            </w:pPr>
            <w:r>
              <w:rPr>
                <w:sz w:val="20"/>
              </w:rPr>
              <w:t xml:space="preserve">1424,00</w:t>
            </w:r>
          </w:p>
        </w:tc>
        <w:tc>
          <w:tcPr>
            <w:tcW w:w="1191" w:type="dxa"/>
          </w:tcPr>
          <w:p>
            <w:pPr>
              <w:pStyle w:val="0"/>
              <w:jc w:val="center"/>
            </w:pPr>
            <w:r>
              <w:rPr>
                <w:sz w:val="20"/>
              </w:rPr>
              <w:t xml:space="preserve">1424,00</w:t>
            </w:r>
          </w:p>
        </w:tc>
        <w:tc>
          <w:tcPr>
            <w:tcW w:w="1191" w:type="dxa"/>
          </w:tcPr>
          <w:p>
            <w:pPr>
              <w:pStyle w:val="0"/>
              <w:jc w:val="center"/>
            </w:pPr>
            <w:r>
              <w:rPr>
                <w:sz w:val="20"/>
              </w:rPr>
              <w:t xml:space="preserve">1424,00</w:t>
            </w:r>
          </w:p>
        </w:tc>
        <w:tc>
          <w:tcPr>
            <w:tcW w:w="1304" w:type="dxa"/>
          </w:tcPr>
          <w:p>
            <w:pPr>
              <w:pStyle w:val="0"/>
              <w:jc w:val="center"/>
            </w:pPr>
            <w:r>
              <w:rPr>
                <w:sz w:val="20"/>
              </w:rPr>
              <w:t xml:space="preserve">1424,00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1.2.3.2</w:t>
            </w:r>
          </w:p>
        </w:tc>
        <w:tc>
          <w:tcPr>
            <w:tcW w:w="2381" w:type="dxa"/>
            <w:vMerge w:val="restart"/>
          </w:tcPr>
          <w:p>
            <w:pPr>
              <w:pStyle w:val="0"/>
            </w:pPr>
            <w:r>
              <w:rPr>
                <w:sz w:val="20"/>
              </w:rPr>
              <w:t xml:space="preserve">Предоставление единовременной выплаты инвалидам и ветеранам Великой Отечественной войны на проведение капитального ремонта жилых помещений в порядке, установленном правительством Еврейской автономной области</w:t>
            </w:r>
          </w:p>
        </w:tc>
        <w:tc>
          <w:tcPr>
            <w:tcW w:w="1531" w:type="dxa"/>
          </w:tcPr>
          <w:p>
            <w:pPr>
              <w:pStyle w:val="0"/>
            </w:pPr>
            <w:r>
              <w:rPr>
                <w:sz w:val="20"/>
              </w:rPr>
              <w:t xml:space="preserve">Всего</w:t>
            </w:r>
          </w:p>
        </w:tc>
        <w:tc>
          <w:tcPr>
            <w:tcW w:w="1276" w:type="dxa"/>
          </w:tcPr>
          <w:p>
            <w:pPr>
              <w:pStyle w:val="0"/>
              <w:jc w:val="center"/>
            </w:pPr>
            <w:r>
              <w:rPr>
                <w:sz w:val="20"/>
              </w:rPr>
              <w:t xml:space="preserve">304,00</w:t>
            </w:r>
          </w:p>
        </w:tc>
        <w:tc>
          <w:tcPr>
            <w:tcW w:w="1191" w:type="dxa"/>
          </w:tcPr>
          <w:p>
            <w:pPr>
              <w:pStyle w:val="0"/>
              <w:jc w:val="center"/>
            </w:pPr>
            <w:r>
              <w:rPr>
                <w:sz w:val="20"/>
              </w:rPr>
              <w:t xml:space="preserve">0,00</w:t>
            </w:r>
          </w:p>
        </w:tc>
        <w:tc>
          <w:tcPr>
            <w:tcW w:w="1134" w:type="dxa"/>
          </w:tcPr>
          <w:p>
            <w:pPr>
              <w:pStyle w:val="0"/>
              <w:jc w:val="center"/>
            </w:pPr>
            <w:r>
              <w:rPr>
                <w:sz w:val="20"/>
              </w:rPr>
              <w:t xml:space="preserve">76,00</w:t>
            </w:r>
          </w:p>
        </w:tc>
        <w:tc>
          <w:tcPr>
            <w:tcW w:w="1191" w:type="dxa"/>
          </w:tcPr>
          <w:p>
            <w:pPr>
              <w:pStyle w:val="0"/>
              <w:jc w:val="center"/>
            </w:pPr>
            <w:r>
              <w:rPr>
                <w:sz w:val="20"/>
              </w:rPr>
              <w:t xml:space="preserve">76,00</w:t>
            </w:r>
          </w:p>
        </w:tc>
        <w:tc>
          <w:tcPr>
            <w:tcW w:w="1191" w:type="dxa"/>
          </w:tcPr>
          <w:p>
            <w:pPr>
              <w:pStyle w:val="0"/>
              <w:jc w:val="center"/>
            </w:pPr>
            <w:r>
              <w:rPr>
                <w:sz w:val="20"/>
              </w:rPr>
              <w:t xml:space="preserve">76,00</w:t>
            </w:r>
          </w:p>
        </w:tc>
        <w:tc>
          <w:tcPr>
            <w:tcW w:w="1304" w:type="dxa"/>
          </w:tcPr>
          <w:p>
            <w:pPr>
              <w:pStyle w:val="0"/>
              <w:jc w:val="center"/>
            </w:pPr>
            <w:r>
              <w:rPr>
                <w:sz w:val="20"/>
              </w:rPr>
              <w:t xml:space="preserve">76,00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304,00</w:t>
            </w:r>
          </w:p>
        </w:tc>
        <w:tc>
          <w:tcPr>
            <w:tcW w:w="1191" w:type="dxa"/>
          </w:tcPr>
          <w:p>
            <w:pPr>
              <w:pStyle w:val="0"/>
              <w:jc w:val="center"/>
            </w:pPr>
            <w:r>
              <w:rPr>
                <w:sz w:val="20"/>
              </w:rPr>
              <w:t xml:space="preserve">0,00</w:t>
            </w:r>
          </w:p>
        </w:tc>
        <w:tc>
          <w:tcPr>
            <w:tcW w:w="1134" w:type="dxa"/>
          </w:tcPr>
          <w:p>
            <w:pPr>
              <w:pStyle w:val="0"/>
              <w:jc w:val="center"/>
            </w:pPr>
            <w:r>
              <w:rPr>
                <w:sz w:val="20"/>
              </w:rPr>
              <w:t xml:space="preserve">76,00</w:t>
            </w:r>
          </w:p>
        </w:tc>
        <w:tc>
          <w:tcPr>
            <w:tcW w:w="1191" w:type="dxa"/>
          </w:tcPr>
          <w:p>
            <w:pPr>
              <w:pStyle w:val="0"/>
              <w:jc w:val="center"/>
            </w:pPr>
            <w:r>
              <w:rPr>
                <w:sz w:val="20"/>
              </w:rPr>
              <w:t xml:space="preserve">76,00</w:t>
            </w:r>
          </w:p>
        </w:tc>
        <w:tc>
          <w:tcPr>
            <w:tcW w:w="1191" w:type="dxa"/>
          </w:tcPr>
          <w:p>
            <w:pPr>
              <w:pStyle w:val="0"/>
              <w:jc w:val="center"/>
            </w:pPr>
            <w:r>
              <w:rPr>
                <w:sz w:val="20"/>
              </w:rPr>
              <w:t xml:space="preserve">76,00</w:t>
            </w:r>
          </w:p>
        </w:tc>
        <w:tc>
          <w:tcPr>
            <w:tcW w:w="1304" w:type="dxa"/>
          </w:tcPr>
          <w:p>
            <w:pPr>
              <w:pStyle w:val="0"/>
              <w:jc w:val="center"/>
            </w:pPr>
            <w:r>
              <w:rPr>
                <w:sz w:val="20"/>
              </w:rPr>
              <w:t xml:space="preserve">76,00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1.2.3.3</w:t>
            </w:r>
          </w:p>
        </w:tc>
        <w:tc>
          <w:tcPr>
            <w:tcW w:w="2381" w:type="dxa"/>
            <w:vMerge w:val="restart"/>
          </w:tcPr>
          <w:p>
            <w:pPr>
              <w:pStyle w:val="0"/>
            </w:pPr>
            <w:r>
              <w:rPr>
                <w:sz w:val="20"/>
              </w:rPr>
              <w:t xml:space="preserve">Организация мероприятий, приуроченных к Международному дню пожилых людей, Дню памяти жертв политических репрессий, Дню Героев Отечества, Дню Победы, и других социально значимых мероприятий</w:t>
            </w:r>
          </w:p>
        </w:tc>
        <w:tc>
          <w:tcPr>
            <w:tcW w:w="1531" w:type="dxa"/>
          </w:tcPr>
          <w:p>
            <w:pPr>
              <w:pStyle w:val="0"/>
            </w:pPr>
            <w:r>
              <w:rPr>
                <w:sz w:val="20"/>
              </w:rPr>
              <w:t xml:space="preserve">Всего</w:t>
            </w:r>
          </w:p>
        </w:tc>
        <w:tc>
          <w:tcPr>
            <w:tcW w:w="1276" w:type="dxa"/>
          </w:tcPr>
          <w:p>
            <w:pPr>
              <w:pStyle w:val="0"/>
              <w:jc w:val="center"/>
            </w:pPr>
            <w:r>
              <w:rPr>
                <w:sz w:val="20"/>
              </w:rPr>
              <w:t xml:space="preserve">786,00</w:t>
            </w:r>
          </w:p>
        </w:tc>
        <w:tc>
          <w:tcPr>
            <w:tcW w:w="1191" w:type="dxa"/>
          </w:tcPr>
          <w:p>
            <w:pPr>
              <w:pStyle w:val="0"/>
              <w:jc w:val="center"/>
            </w:pPr>
            <w:r>
              <w:rPr>
                <w:sz w:val="20"/>
              </w:rPr>
              <w:t xml:space="preserve">170,00</w:t>
            </w:r>
          </w:p>
        </w:tc>
        <w:tc>
          <w:tcPr>
            <w:tcW w:w="1134" w:type="dxa"/>
          </w:tcPr>
          <w:p>
            <w:pPr>
              <w:pStyle w:val="0"/>
              <w:jc w:val="center"/>
            </w:pPr>
            <w:r>
              <w:rPr>
                <w:sz w:val="20"/>
              </w:rPr>
              <w:t xml:space="preserve">154,00</w:t>
            </w:r>
          </w:p>
        </w:tc>
        <w:tc>
          <w:tcPr>
            <w:tcW w:w="1191" w:type="dxa"/>
          </w:tcPr>
          <w:p>
            <w:pPr>
              <w:pStyle w:val="0"/>
              <w:jc w:val="center"/>
            </w:pPr>
            <w:r>
              <w:rPr>
                <w:sz w:val="20"/>
              </w:rPr>
              <w:t xml:space="preserve">154,00</w:t>
            </w:r>
          </w:p>
        </w:tc>
        <w:tc>
          <w:tcPr>
            <w:tcW w:w="1191" w:type="dxa"/>
          </w:tcPr>
          <w:p>
            <w:pPr>
              <w:pStyle w:val="0"/>
              <w:jc w:val="center"/>
            </w:pPr>
            <w:r>
              <w:rPr>
                <w:sz w:val="20"/>
              </w:rPr>
              <w:t xml:space="preserve">154,00</w:t>
            </w:r>
          </w:p>
        </w:tc>
        <w:tc>
          <w:tcPr>
            <w:tcW w:w="1304" w:type="dxa"/>
          </w:tcPr>
          <w:p>
            <w:pPr>
              <w:pStyle w:val="0"/>
              <w:jc w:val="center"/>
            </w:pPr>
            <w:r>
              <w:rPr>
                <w:sz w:val="20"/>
              </w:rPr>
              <w:t xml:space="preserve">154,00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786,00</w:t>
            </w:r>
          </w:p>
        </w:tc>
        <w:tc>
          <w:tcPr>
            <w:tcW w:w="1191" w:type="dxa"/>
          </w:tcPr>
          <w:p>
            <w:pPr>
              <w:pStyle w:val="0"/>
              <w:jc w:val="center"/>
            </w:pPr>
            <w:r>
              <w:rPr>
                <w:sz w:val="20"/>
              </w:rPr>
              <w:t xml:space="preserve">170,00</w:t>
            </w:r>
          </w:p>
        </w:tc>
        <w:tc>
          <w:tcPr>
            <w:tcW w:w="1134" w:type="dxa"/>
          </w:tcPr>
          <w:p>
            <w:pPr>
              <w:pStyle w:val="0"/>
              <w:jc w:val="center"/>
            </w:pPr>
            <w:r>
              <w:rPr>
                <w:sz w:val="20"/>
              </w:rPr>
              <w:t xml:space="preserve">154,00</w:t>
            </w:r>
          </w:p>
        </w:tc>
        <w:tc>
          <w:tcPr>
            <w:tcW w:w="1191" w:type="dxa"/>
          </w:tcPr>
          <w:p>
            <w:pPr>
              <w:pStyle w:val="0"/>
              <w:jc w:val="center"/>
            </w:pPr>
            <w:r>
              <w:rPr>
                <w:sz w:val="20"/>
              </w:rPr>
              <w:t xml:space="preserve">154,00</w:t>
            </w:r>
          </w:p>
        </w:tc>
        <w:tc>
          <w:tcPr>
            <w:tcW w:w="1191" w:type="dxa"/>
          </w:tcPr>
          <w:p>
            <w:pPr>
              <w:pStyle w:val="0"/>
              <w:jc w:val="center"/>
            </w:pPr>
            <w:r>
              <w:rPr>
                <w:sz w:val="20"/>
              </w:rPr>
              <w:t xml:space="preserve">154,00</w:t>
            </w:r>
          </w:p>
        </w:tc>
        <w:tc>
          <w:tcPr>
            <w:tcW w:w="1304" w:type="dxa"/>
          </w:tcPr>
          <w:p>
            <w:pPr>
              <w:pStyle w:val="0"/>
              <w:jc w:val="center"/>
            </w:pPr>
            <w:r>
              <w:rPr>
                <w:sz w:val="20"/>
              </w:rPr>
              <w:t xml:space="preserve">154,00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1.2.3.4</w:t>
            </w:r>
          </w:p>
        </w:tc>
        <w:tc>
          <w:tcPr>
            <w:tcW w:w="2381" w:type="dxa"/>
            <w:vMerge w:val="restart"/>
          </w:tcPr>
          <w:p>
            <w:pPr>
              <w:pStyle w:val="0"/>
            </w:pPr>
            <w:r>
              <w:rPr>
                <w:sz w:val="20"/>
              </w:rPr>
              <w:t xml:space="preserve">Организация передачи персональных поздравлений Президента Российской Федерации и вручения ценных подарков ветеранам Великой Отечественной войны в связи с юбилейными датами рождения, а также организация поздравлений граждан пожилого возраста, принимающих участие в жизни Еврейской автономной области, со знаменательными датами</w:t>
            </w:r>
          </w:p>
        </w:tc>
        <w:tc>
          <w:tcPr>
            <w:tcW w:w="1531" w:type="dxa"/>
          </w:tcPr>
          <w:p>
            <w:pPr>
              <w:pStyle w:val="0"/>
            </w:pPr>
            <w:r>
              <w:rPr>
                <w:sz w:val="20"/>
              </w:rPr>
              <w:t xml:space="preserve">Всего</w:t>
            </w:r>
          </w:p>
        </w:tc>
        <w:tc>
          <w:tcPr>
            <w:tcW w:w="1276" w:type="dxa"/>
          </w:tcPr>
          <w:p>
            <w:pPr>
              <w:pStyle w:val="0"/>
              <w:jc w:val="center"/>
            </w:pPr>
            <w:r>
              <w:rPr>
                <w:sz w:val="20"/>
              </w:rPr>
              <w:t xml:space="preserve">630,00</w:t>
            </w:r>
          </w:p>
        </w:tc>
        <w:tc>
          <w:tcPr>
            <w:tcW w:w="1191" w:type="dxa"/>
          </w:tcPr>
          <w:p>
            <w:pPr>
              <w:pStyle w:val="0"/>
              <w:jc w:val="center"/>
            </w:pPr>
            <w:r>
              <w:rPr>
                <w:sz w:val="20"/>
              </w:rPr>
              <w:t xml:space="preserve">30,00</w:t>
            </w:r>
          </w:p>
        </w:tc>
        <w:tc>
          <w:tcPr>
            <w:tcW w:w="1134"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304" w:type="dxa"/>
          </w:tcPr>
          <w:p>
            <w:pPr>
              <w:pStyle w:val="0"/>
              <w:jc w:val="center"/>
            </w:pPr>
            <w:r>
              <w:rPr>
                <w:sz w:val="20"/>
              </w:rPr>
              <w:t xml:space="preserve">150,00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630,00</w:t>
            </w:r>
          </w:p>
        </w:tc>
        <w:tc>
          <w:tcPr>
            <w:tcW w:w="1191" w:type="dxa"/>
          </w:tcPr>
          <w:p>
            <w:pPr>
              <w:pStyle w:val="0"/>
              <w:jc w:val="center"/>
            </w:pPr>
            <w:r>
              <w:rPr>
                <w:sz w:val="20"/>
              </w:rPr>
              <w:t xml:space="preserve">30,00</w:t>
            </w:r>
          </w:p>
        </w:tc>
        <w:tc>
          <w:tcPr>
            <w:tcW w:w="1134"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304" w:type="dxa"/>
          </w:tcPr>
          <w:p>
            <w:pPr>
              <w:pStyle w:val="0"/>
              <w:jc w:val="center"/>
            </w:pPr>
            <w:r>
              <w:rPr>
                <w:sz w:val="20"/>
              </w:rPr>
              <w:t xml:space="preserve">150,00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1.2.3.5</w:t>
            </w:r>
          </w:p>
        </w:tc>
        <w:tc>
          <w:tcPr>
            <w:tcW w:w="2381" w:type="dxa"/>
            <w:vMerge w:val="restart"/>
          </w:tcPr>
          <w:p>
            <w:pPr>
              <w:pStyle w:val="0"/>
            </w:pPr>
            <w:r>
              <w:rPr>
                <w:sz w:val="20"/>
              </w:rPr>
              <w:t xml:space="preserve">Организация мероприятий по обеспечению пожарной безопасности жилых помещений (оснащение автономными пожарными извещателями, выдача огнетушителей), в которых проживают маломобильные группы населения</w:t>
            </w:r>
          </w:p>
        </w:tc>
        <w:tc>
          <w:tcPr>
            <w:tcW w:w="1531" w:type="dxa"/>
          </w:tcPr>
          <w:p>
            <w:pPr>
              <w:pStyle w:val="0"/>
            </w:pPr>
            <w:r>
              <w:rPr>
                <w:sz w:val="20"/>
              </w:rPr>
              <w:t xml:space="preserve">Всего</w:t>
            </w:r>
          </w:p>
        </w:tc>
        <w:tc>
          <w:tcPr>
            <w:tcW w:w="1276" w:type="dxa"/>
          </w:tcPr>
          <w:p>
            <w:pPr>
              <w:pStyle w:val="0"/>
              <w:jc w:val="center"/>
            </w:pPr>
            <w:r>
              <w:rPr>
                <w:sz w:val="20"/>
              </w:rPr>
              <w:t xml:space="preserve">50,00</w:t>
            </w:r>
          </w:p>
        </w:tc>
        <w:tc>
          <w:tcPr>
            <w:tcW w:w="1191" w:type="dxa"/>
          </w:tcPr>
          <w:p>
            <w:pPr>
              <w:pStyle w:val="0"/>
              <w:jc w:val="center"/>
            </w:pPr>
            <w:r>
              <w:rPr>
                <w:sz w:val="20"/>
              </w:rPr>
              <w:t xml:space="preserve">10,00</w:t>
            </w:r>
          </w:p>
        </w:tc>
        <w:tc>
          <w:tcPr>
            <w:tcW w:w="113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304" w:type="dxa"/>
          </w:tcPr>
          <w:p>
            <w:pPr>
              <w:pStyle w:val="0"/>
              <w:jc w:val="center"/>
            </w:pPr>
            <w:r>
              <w:rPr>
                <w:sz w:val="20"/>
              </w:rPr>
              <w:t xml:space="preserve">10,00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50,00</w:t>
            </w:r>
          </w:p>
        </w:tc>
        <w:tc>
          <w:tcPr>
            <w:tcW w:w="1191" w:type="dxa"/>
          </w:tcPr>
          <w:p>
            <w:pPr>
              <w:pStyle w:val="0"/>
              <w:jc w:val="center"/>
            </w:pPr>
            <w:r>
              <w:rPr>
                <w:sz w:val="20"/>
              </w:rPr>
              <w:t xml:space="preserve">10,00</w:t>
            </w:r>
          </w:p>
        </w:tc>
        <w:tc>
          <w:tcPr>
            <w:tcW w:w="113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304" w:type="dxa"/>
          </w:tcPr>
          <w:p>
            <w:pPr>
              <w:pStyle w:val="0"/>
              <w:jc w:val="center"/>
            </w:pPr>
            <w:r>
              <w:rPr>
                <w:sz w:val="20"/>
              </w:rPr>
              <w:t xml:space="preserve">10,00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1.2.3.6</w:t>
            </w:r>
          </w:p>
        </w:tc>
        <w:tc>
          <w:tcPr>
            <w:tcW w:w="2381" w:type="dxa"/>
            <w:vMerge w:val="restart"/>
          </w:tcPr>
          <w:p>
            <w:pPr>
              <w:pStyle w:val="0"/>
            </w:pPr>
            <w:r>
              <w:rPr>
                <w:sz w:val="20"/>
              </w:rPr>
              <w:t xml:space="preserve">Проведение регионального этапа Всероссийского конкурса профессионального мастерства в сфере социального обслуживания граждан Еврейской автономной области</w:t>
            </w:r>
          </w:p>
        </w:tc>
        <w:tc>
          <w:tcPr>
            <w:tcW w:w="1531" w:type="dxa"/>
          </w:tcPr>
          <w:p>
            <w:pPr>
              <w:pStyle w:val="0"/>
            </w:pPr>
            <w:r>
              <w:rPr>
                <w:sz w:val="20"/>
              </w:rPr>
              <w:t xml:space="preserve">Всего</w:t>
            </w:r>
          </w:p>
        </w:tc>
        <w:tc>
          <w:tcPr>
            <w:tcW w:w="1276" w:type="dxa"/>
          </w:tcPr>
          <w:p>
            <w:pPr>
              <w:pStyle w:val="0"/>
              <w:jc w:val="center"/>
            </w:pPr>
            <w:r>
              <w:rPr>
                <w:sz w:val="20"/>
              </w:rPr>
              <w:t xml:space="preserve">210,00</w:t>
            </w:r>
          </w:p>
        </w:tc>
        <w:tc>
          <w:tcPr>
            <w:tcW w:w="1191" w:type="dxa"/>
          </w:tcPr>
          <w:p>
            <w:pPr>
              <w:pStyle w:val="0"/>
              <w:jc w:val="center"/>
            </w:pPr>
            <w:r>
              <w:rPr>
                <w:sz w:val="20"/>
              </w:rPr>
              <w:t xml:space="preserve">10,00</w:t>
            </w:r>
          </w:p>
        </w:tc>
        <w:tc>
          <w:tcPr>
            <w:tcW w:w="1134" w:type="dxa"/>
          </w:tcPr>
          <w:p>
            <w:pPr>
              <w:pStyle w:val="0"/>
              <w:jc w:val="center"/>
            </w:pPr>
            <w:r>
              <w:rPr>
                <w:sz w:val="20"/>
              </w:rPr>
              <w:t xml:space="preserve">50,00</w:t>
            </w:r>
          </w:p>
        </w:tc>
        <w:tc>
          <w:tcPr>
            <w:tcW w:w="1191" w:type="dxa"/>
          </w:tcPr>
          <w:p>
            <w:pPr>
              <w:pStyle w:val="0"/>
              <w:jc w:val="center"/>
            </w:pPr>
            <w:r>
              <w:rPr>
                <w:sz w:val="20"/>
              </w:rPr>
              <w:t xml:space="preserve">50,00</w:t>
            </w:r>
          </w:p>
        </w:tc>
        <w:tc>
          <w:tcPr>
            <w:tcW w:w="1191" w:type="dxa"/>
          </w:tcPr>
          <w:p>
            <w:pPr>
              <w:pStyle w:val="0"/>
              <w:jc w:val="center"/>
            </w:pPr>
            <w:r>
              <w:rPr>
                <w:sz w:val="20"/>
              </w:rPr>
              <w:t xml:space="preserve">50,00</w:t>
            </w:r>
          </w:p>
        </w:tc>
        <w:tc>
          <w:tcPr>
            <w:tcW w:w="1304" w:type="dxa"/>
          </w:tcPr>
          <w:p>
            <w:pPr>
              <w:pStyle w:val="0"/>
              <w:jc w:val="center"/>
            </w:pPr>
            <w:r>
              <w:rPr>
                <w:sz w:val="20"/>
              </w:rPr>
              <w:t xml:space="preserve">50,00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210,00</w:t>
            </w:r>
          </w:p>
        </w:tc>
        <w:tc>
          <w:tcPr>
            <w:tcW w:w="1191" w:type="dxa"/>
          </w:tcPr>
          <w:p>
            <w:pPr>
              <w:pStyle w:val="0"/>
              <w:jc w:val="center"/>
            </w:pPr>
            <w:r>
              <w:rPr>
                <w:sz w:val="20"/>
              </w:rPr>
              <w:t xml:space="preserve">10,00</w:t>
            </w:r>
          </w:p>
        </w:tc>
        <w:tc>
          <w:tcPr>
            <w:tcW w:w="1134" w:type="dxa"/>
          </w:tcPr>
          <w:p>
            <w:pPr>
              <w:pStyle w:val="0"/>
              <w:jc w:val="center"/>
            </w:pPr>
            <w:r>
              <w:rPr>
                <w:sz w:val="20"/>
              </w:rPr>
              <w:t xml:space="preserve">50,00</w:t>
            </w:r>
          </w:p>
        </w:tc>
        <w:tc>
          <w:tcPr>
            <w:tcW w:w="1191" w:type="dxa"/>
          </w:tcPr>
          <w:p>
            <w:pPr>
              <w:pStyle w:val="0"/>
              <w:jc w:val="center"/>
            </w:pPr>
            <w:r>
              <w:rPr>
                <w:sz w:val="20"/>
              </w:rPr>
              <w:t xml:space="preserve">50,00</w:t>
            </w:r>
          </w:p>
        </w:tc>
        <w:tc>
          <w:tcPr>
            <w:tcW w:w="1191" w:type="dxa"/>
          </w:tcPr>
          <w:p>
            <w:pPr>
              <w:pStyle w:val="0"/>
              <w:jc w:val="center"/>
            </w:pPr>
            <w:r>
              <w:rPr>
                <w:sz w:val="20"/>
              </w:rPr>
              <w:t xml:space="preserve">50,00</w:t>
            </w:r>
          </w:p>
        </w:tc>
        <w:tc>
          <w:tcPr>
            <w:tcW w:w="1304" w:type="dxa"/>
          </w:tcPr>
          <w:p>
            <w:pPr>
              <w:pStyle w:val="0"/>
              <w:jc w:val="center"/>
            </w:pPr>
            <w:r>
              <w:rPr>
                <w:sz w:val="20"/>
              </w:rPr>
              <w:t xml:space="preserve">50,00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1.2.3.7</w:t>
            </w:r>
          </w:p>
        </w:tc>
        <w:tc>
          <w:tcPr>
            <w:tcW w:w="2381" w:type="dxa"/>
            <w:vMerge w:val="restart"/>
          </w:tcPr>
          <w:p>
            <w:pPr>
              <w:pStyle w:val="0"/>
            </w:pPr>
            <w:r>
              <w:rPr>
                <w:sz w:val="20"/>
              </w:rPr>
              <w:t xml:space="preserve">Обеспечение участия сборных команд пожилых людей в спортивных, творческих мероприятиях за пределами Еврейской автономной области</w:t>
            </w:r>
          </w:p>
        </w:tc>
        <w:tc>
          <w:tcPr>
            <w:tcW w:w="1531" w:type="dxa"/>
          </w:tcPr>
          <w:p>
            <w:pPr>
              <w:pStyle w:val="0"/>
            </w:pPr>
            <w:r>
              <w:rPr>
                <w:sz w:val="20"/>
              </w:rPr>
              <w:t xml:space="preserve">Всего</w:t>
            </w:r>
          </w:p>
        </w:tc>
        <w:tc>
          <w:tcPr>
            <w:tcW w:w="1276" w:type="dxa"/>
          </w:tcPr>
          <w:p>
            <w:pPr>
              <w:pStyle w:val="0"/>
              <w:jc w:val="center"/>
            </w:pPr>
            <w:r>
              <w:rPr>
                <w:sz w:val="20"/>
              </w:rPr>
              <w:t xml:space="preserve">220,00</w:t>
            </w:r>
          </w:p>
        </w:tc>
        <w:tc>
          <w:tcPr>
            <w:tcW w:w="1191" w:type="dxa"/>
          </w:tcPr>
          <w:p>
            <w:pPr>
              <w:pStyle w:val="0"/>
              <w:jc w:val="center"/>
            </w:pPr>
            <w:r>
              <w:rPr>
                <w:sz w:val="20"/>
              </w:rPr>
              <w:t xml:space="preserve">180,00</w:t>
            </w:r>
          </w:p>
        </w:tc>
        <w:tc>
          <w:tcPr>
            <w:tcW w:w="113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304" w:type="dxa"/>
          </w:tcPr>
          <w:p>
            <w:pPr>
              <w:pStyle w:val="0"/>
              <w:jc w:val="center"/>
            </w:pPr>
            <w:r>
              <w:rPr>
                <w:sz w:val="20"/>
              </w:rPr>
              <w:t xml:space="preserve">10,00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220,00</w:t>
            </w:r>
          </w:p>
        </w:tc>
        <w:tc>
          <w:tcPr>
            <w:tcW w:w="1191" w:type="dxa"/>
          </w:tcPr>
          <w:p>
            <w:pPr>
              <w:pStyle w:val="0"/>
              <w:jc w:val="center"/>
            </w:pPr>
            <w:r>
              <w:rPr>
                <w:sz w:val="20"/>
              </w:rPr>
              <w:t xml:space="preserve">180,00</w:t>
            </w:r>
          </w:p>
        </w:tc>
        <w:tc>
          <w:tcPr>
            <w:tcW w:w="113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304" w:type="dxa"/>
          </w:tcPr>
          <w:p>
            <w:pPr>
              <w:pStyle w:val="0"/>
              <w:jc w:val="center"/>
            </w:pPr>
            <w:r>
              <w:rPr>
                <w:sz w:val="20"/>
              </w:rPr>
              <w:t xml:space="preserve">10,00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1.2.3.8</w:t>
            </w:r>
          </w:p>
        </w:tc>
        <w:tc>
          <w:tcPr>
            <w:tcW w:w="2381" w:type="dxa"/>
            <w:vMerge w:val="restart"/>
          </w:tcPr>
          <w:p>
            <w:pPr>
              <w:pStyle w:val="0"/>
            </w:pPr>
            <w:r>
              <w:rPr>
                <w:sz w:val="20"/>
              </w:rPr>
              <w:t xml:space="preserve">Внедрение и развитие клубной работы с гражданами пожилого возраста на базе учреждений социального обслуживания населения</w:t>
            </w:r>
          </w:p>
        </w:tc>
        <w:tc>
          <w:tcPr>
            <w:tcW w:w="1531" w:type="dxa"/>
          </w:tcPr>
          <w:p>
            <w:pPr>
              <w:pStyle w:val="0"/>
            </w:pPr>
            <w:r>
              <w:rPr>
                <w:sz w:val="20"/>
              </w:rPr>
              <w:t xml:space="preserve">Всего</w:t>
            </w:r>
          </w:p>
        </w:tc>
        <w:tc>
          <w:tcPr>
            <w:tcW w:w="1276" w:type="dxa"/>
          </w:tcPr>
          <w:p>
            <w:pPr>
              <w:pStyle w:val="0"/>
              <w:jc w:val="center"/>
            </w:pPr>
            <w:r>
              <w:rPr>
                <w:sz w:val="20"/>
              </w:rPr>
              <w:t xml:space="preserve">574,00</w:t>
            </w:r>
          </w:p>
        </w:tc>
        <w:tc>
          <w:tcPr>
            <w:tcW w:w="1191" w:type="dxa"/>
          </w:tcPr>
          <w:p>
            <w:pPr>
              <w:pStyle w:val="0"/>
              <w:jc w:val="center"/>
            </w:pPr>
            <w:r>
              <w:rPr>
                <w:sz w:val="20"/>
              </w:rPr>
              <w:t xml:space="preserve">110,00</w:t>
            </w:r>
          </w:p>
        </w:tc>
        <w:tc>
          <w:tcPr>
            <w:tcW w:w="1134" w:type="dxa"/>
          </w:tcPr>
          <w:p>
            <w:pPr>
              <w:pStyle w:val="0"/>
              <w:jc w:val="center"/>
            </w:pPr>
            <w:r>
              <w:rPr>
                <w:sz w:val="20"/>
              </w:rPr>
              <w:t xml:space="preserve">116,00</w:t>
            </w:r>
          </w:p>
        </w:tc>
        <w:tc>
          <w:tcPr>
            <w:tcW w:w="1191" w:type="dxa"/>
          </w:tcPr>
          <w:p>
            <w:pPr>
              <w:pStyle w:val="0"/>
              <w:jc w:val="center"/>
            </w:pPr>
            <w:r>
              <w:rPr>
                <w:sz w:val="20"/>
              </w:rPr>
              <w:t xml:space="preserve">116,00</w:t>
            </w:r>
          </w:p>
        </w:tc>
        <w:tc>
          <w:tcPr>
            <w:tcW w:w="1191" w:type="dxa"/>
          </w:tcPr>
          <w:p>
            <w:pPr>
              <w:pStyle w:val="0"/>
              <w:jc w:val="center"/>
            </w:pPr>
            <w:r>
              <w:rPr>
                <w:sz w:val="20"/>
              </w:rPr>
              <w:t xml:space="preserve">116,00</w:t>
            </w:r>
          </w:p>
        </w:tc>
        <w:tc>
          <w:tcPr>
            <w:tcW w:w="1304" w:type="dxa"/>
          </w:tcPr>
          <w:p>
            <w:pPr>
              <w:pStyle w:val="0"/>
              <w:jc w:val="center"/>
            </w:pPr>
            <w:r>
              <w:rPr>
                <w:sz w:val="20"/>
              </w:rPr>
              <w:t xml:space="preserve">116,00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574,00</w:t>
            </w:r>
          </w:p>
        </w:tc>
        <w:tc>
          <w:tcPr>
            <w:tcW w:w="1191" w:type="dxa"/>
          </w:tcPr>
          <w:p>
            <w:pPr>
              <w:pStyle w:val="0"/>
              <w:jc w:val="center"/>
            </w:pPr>
            <w:r>
              <w:rPr>
                <w:sz w:val="20"/>
              </w:rPr>
              <w:t xml:space="preserve">110,00</w:t>
            </w:r>
          </w:p>
        </w:tc>
        <w:tc>
          <w:tcPr>
            <w:tcW w:w="1134" w:type="dxa"/>
          </w:tcPr>
          <w:p>
            <w:pPr>
              <w:pStyle w:val="0"/>
              <w:jc w:val="center"/>
            </w:pPr>
            <w:r>
              <w:rPr>
                <w:sz w:val="20"/>
              </w:rPr>
              <w:t xml:space="preserve">116,00</w:t>
            </w:r>
          </w:p>
        </w:tc>
        <w:tc>
          <w:tcPr>
            <w:tcW w:w="1191" w:type="dxa"/>
          </w:tcPr>
          <w:p>
            <w:pPr>
              <w:pStyle w:val="0"/>
              <w:jc w:val="center"/>
            </w:pPr>
            <w:r>
              <w:rPr>
                <w:sz w:val="20"/>
              </w:rPr>
              <w:t xml:space="preserve">116,00</w:t>
            </w:r>
          </w:p>
        </w:tc>
        <w:tc>
          <w:tcPr>
            <w:tcW w:w="1191" w:type="dxa"/>
          </w:tcPr>
          <w:p>
            <w:pPr>
              <w:pStyle w:val="0"/>
              <w:jc w:val="center"/>
            </w:pPr>
            <w:r>
              <w:rPr>
                <w:sz w:val="20"/>
              </w:rPr>
              <w:t xml:space="preserve">116,00</w:t>
            </w:r>
          </w:p>
        </w:tc>
        <w:tc>
          <w:tcPr>
            <w:tcW w:w="1304" w:type="dxa"/>
          </w:tcPr>
          <w:p>
            <w:pPr>
              <w:pStyle w:val="0"/>
              <w:jc w:val="center"/>
            </w:pPr>
            <w:r>
              <w:rPr>
                <w:sz w:val="20"/>
              </w:rPr>
              <w:t xml:space="preserve">116,00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1.2.3.9</w:t>
            </w:r>
          </w:p>
        </w:tc>
        <w:tc>
          <w:tcPr>
            <w:tcW w:w="2381" w:type="dxa"/>
            <w:vMerge w:val="restart"/>
          </w:tcPr>
          <w:p>
            <w:pPr>
              <w:pStyle w:val="0"/>
            </w:pPr>
            <w:r>
              <w:rPr>
                <w:sz w:val="20"/>
              </w:rPr>
              <w:t xml:space="preserve">Организация обучения граждан старшего поколения навыкам компьютерной и финансовой грамотности, пользованию дистанционными сервисами с привлечением к этой работе добровольцев (волонтеров)</w:t>
            </w:r>
          </w:p>
        </w:tc>
        <w:tc>
          <w:tcPr>
            <w:tcW w:w="1531" w:type="dxa"/>
          </w:tcPr>
          <w:p>
            <w:pPr>
              <w:pStyle w:val="0"/>
            </w:pPr>
            <w:r>
              <w:rPr>
                <w:sz w:val="20"/>
              </w:rPr>
              <w:t xml:space="preserve">Всего</w:t>
            </w:r>
          </w:p>
        </w:tc>
        <w:tc>
          <w:tcPr>
            <w:tcW w:w="1276" w:type="dxa"/>
          </w:tcPr>
          <w:p>
            <w:pPr>
              <w:pStyle w:val="0"/>
              <w:jc w:val="center"/>
            </w:pPr>
            <w:r>
              <w:rPr>
                <w:sz w:val="20"/>
              </w:rPr>
              <w:t xml:space="preserve">172,00</w:t>
            </w:r>
          </w:p>
        </w:tc>
        <w:tc>
          <w:tcPr>
            <w:tcW w:w="1191" w:type="dxa"/>
          </w:tcPr>
          <w:p>
            <w:pPr>
              <w:pStyle w:val="0"/>
              <w:jc w:val="center"/>
            </w:pPr>
            <w:r>
              <w:rPr>
                <w:sz w:val="20"/>
              </w:rPr>
              <w:t xml:space="preserve">20,00</w:t>
            </w:r>
          </w:p>
        </w:tc>
        <w:tc>
          <w:tcPr>
            <w:tcW w:w="1134" w:type="dxa"/>
          </w:tcPr>
          <w:p>
            <w:pPr>
              <w:pStyle w:val="0"/>
              <w:jc w:val="center"/>
            </w:pPr>
            <w:r>
              <w:rPr>
                <w:sz w:val="20"/>
              </w:rPr>
              <w:t xml:space="preserve">38,00</w:t>
            </w:r>
          </w:p>
        </w:tc>
        <w:tc>
          <w:tcPr>
            <w:tcW w:w="1191" w:type="dxa"/>
          </w:tcPr>
          <w:p>
            <w:pPr>
              <w:pStyle w:val="0"/>
              <w:jc w:val="center"/>
            </w:pPr>
            <w:r>
              <w:rPr>
                <w:sz w:val="20"/>
              </w:rPr>
              <w:t xml:space="preserve">38,00</w:t>
            </w:r>
          </w:p>
        </w:tc>
        <w:tc>
          <w:tcPr>
            <w:tcW w:w="1191" w:type="dxa"/>
          </w:tcPr>
          <w:p>
            <w:pPr>
              <w:pStyle w:val="0"/>
              <w:jc w:val="center"/>
            </w:pPr>
            <w:r>
              <w:rPr>
                <w:sz w:val="20"/>
              </w:rPr>
              <w:t xml:space="preserve">38,00</w:t>
            </w:r>
          </w:p>
        </w:tc>
        <w:tc>
          <w:tcPr>
            <w:tcW w:w="1304" w:type="dxa"/>
          </w:tcPr>
          <w:p>
            <w:pPr>
              <w:pStyle w:val="0"/>
              <w:jc w:val="center"/>
            </w:pPr>
            <w:r>
              <w:rPr>
                <w:sz w:val="20"/>
              </w:rPr>
              <w:t xml:space="preserve">38,00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172,00</w:t>
            </w:r>
          </w:p>
        </w:tc>
        <w:tc>
          <w:tcPr>
            <w:tcW w:w="1191" w:type="dxa"/>
          </w:tcPr>
          <w:p>
            <w:pPr>
              <w:pStyle w:val="0"/>
              <w:jc w:val="center"/>
            </w:pPr>
            <w:r>
              <w:rPr>
                <w:sz w:val="20"/>
              </w:rPr>
              <w:t xml:space="preserve">20,00</w:t>
            </w:r>
          </w:p>
        </w:tc>
        <w:tc>
          <w:tcPr>
            <w:tcW w:w="1134" w:type="dxa"/>
          </w:tcPr>
          <w:p>
            <w:pPr>
              <w:pStyle w:val="0"/>
              <w:jc w:val="center"/>
            </w:pPr>
            <w:r>
              <w:rPr>
                <w:sz w:val="20"/>
              </w:rPr>
              <w:t xml:space="preserve">38,00</w:t>
            </w:r>
          </w:p>
        </w:tc>
        <w:tc>
          <w:tcPr>
            <w:tcW w:w="1191" w:type="dxa"/>
          </w:tcPr>
          <w:p>
            <w:pPr>
              <w:pStyle w:val="0"/>
              <w:jc w:val="center"/>
            </w:pPr>
            <w:r>
              <w:rPr>
                <w:sz w:val="20"/>
              </w:rPr>
              <w:t xml:space="preserve">38,00</w:t>
            </w:r>
          </w:p>
        </w:tc>
        <w:tc>
          <w:tcPr>
            <w:tcW w:w="1191" w:type="dxa"/>
          </w:tcPr>
          <w:p>
            <w:pPr>
              <w:pStyle w:val="0"/>
              <w:jc w:val="center"/>
            </w:pPr>
            <w:r>
              <w:rPr>
                <w:sz w:val="20"/>
              </w:rPr>
              <w:t xml:space="preserve">38,00</w:t>
            </w:r>
          </w:p>
        </w:tc>
        <w:tc>
          <w:tcPr>
            <w:tcW w:w="1304" w:type="dxa"/>
          </w:tcPr>
          <w:p>
            <w:pPr>
              <w:pStyle w:val="0"/>
              <w:jc w:val="center"/>
            </w:pPr>
            <w:r>
              <w:rPr>
                <w:sz w:val="20"/>
              </w:rPr>
              <w:t xml:space="preserve">38,00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1.2.3.10</w:t>
            </w:r>
          </w:p>
        </w:tc>
        <w:tc>
          <w:tcPr>
            <w:tcW w:w="2381" w:type="dxa"/>
            <w:vMerge w:val="restart"/>
          </w:tcPr>
          <w:p>
            <w:pPr>
              <w:pStyle w:val="0"/>
            </w:pPr>
            <w:r>
              <w:rPr>
                <w:sz w:val="20"/>
              </w:rPr>
              <w:t xml:space="preserve">Организация проведения чемпионата по компьютерному многоборью среди граждан пожилого возраста</w:t>
            </w:r>
          </w:p>
        </w:tc>
        <w:tc>
          <w:tcPr>
            <w:tcW w:w="1531" w:type="dxa"/>
          </w:tcPr>
          <w:p>
            <w:pPr>
              <w:pStyle w:val="0"/>
            </w:pPr>
            <w:r>
              <w:rPr>
                <w:sz w:val="20"/>
              </w:rPr>
              <w:t xml:space="preserve">Всего</w:t>
            </w:r>
          </w:p>
        </w:tc>
        <w:tc>
          <w:tcPr>
            <w:tcW w:w="1276" w:type="dxa"/>
          </w:tcPr>
          <w:p>
            <w:pPr>
              <w:pStyle w:val="0"/>
              <w:jc w:val="center"/>
            </w:pPr>
            <w:r>
              <w:rPr>
                <w:sz w:val="20"/>
              </w:rPr>
              <w:t xml:space="preserve">189,00</w:t>
            </w:r>
          </w:p>
        </w:tc>
        <w:tc>
          <w:tcPr>
            <w:tcW w:w="1191" w:type="dxa"/>
          </w:tcPr>
          <w:p>
            <w:pPr>
              <w:pStyle w:val="0"/>
              <w:jc w:val="center"/>
            </w:pPr>
            <w:r>
              <w:rPr>
                <w:sz w:val="20"/>
              </w:rPr>
              <w:t xml:space="preserve">37,00</w:t>
            </w:r>
          </w:p>
        </w:tc>
        <w:tc>
          <w:tcPr>
            <w:tcW w:w="1134" w:type="dxa"/>
          </w:tcPr>
          <w:p>
            <w:pPr>
              <w:pStyle w:val="0"/>
              <w:jc w:val="center"/>
            </w:pPr>
            <w:r>
              <w:rPr>
                <w:sz w:val="20"/>
              </w:rPr>
              <w:t xml:space="preserve">38,00</w:t>
            </w:r>
          </w:p>
        </w:tc>
        <w:tc>
          <w:tcPr>
            <w:tcW w:w="1191" w:type="dxa"/>
          </w:tcPr>
          <w:p>
            <w:pPr>
              <w:pStyle w:val="0"/>
              <w:jc w:val="center"/>
            </w:pPr>
            <w:r>
              <w:rPr>
                <w:sz w:val="20"/>
              </w:rPr>
              <w:t xml:space="preserve">38,00</w:t>
            </w:r>
          </w:p>
        </w:tc>
        <w:tc>
          <w:tcPr>
            <w:tcW w:w="1191" w:type="dxa"/>
          </w:tcPr>
          <w:p>
            <w:pPr>
              <w:pStyle w:val="0"/>
              <w:jc w:val="center"/>
            </w:pPr>
            <w:r>
              <w:rPr>
                <w:sz w:val="20"/>
              </w:rPr>
              <w:t xml:space="preserve">38,00</w:t>
            </w:r>
          </w:p>
        </w:tc>
        <w:tc>
          <w:tcPr>
            <w:tcW w:w="1304" w:type="dxa"/>
          </w:tcPr>
          <w:p>
            <w:pPr>
              <w:pStyle w:val="0"/>
              <w:jc w:val="center"/>
            </w:pPr>
            <w:r>
              <w:rPr>
                <w:sz w:val="20"/>
              </w:rPr>
              <w:t xml:space="preserve">38,00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189,00</w:t>
            </w:r>
          </w:p>
        </w:tc>
        <w:tc>
          <w:tcPr>
            <w:tcW w:w="1191" w:type="dxa"/>
          </w:tcPr>
          <w:p>
            <w:pPr>
              <w:pStyle w:val="0"/>
              <w:jc w:val="center"/>
            </w:pPr>
            <w:r>
              <w:rPr>
                <w:sz w:val="20"/>
              </w:rPr>
              <w:t xml:space="preserve">37,00</w:t>
            </w:r>
          </w:p>
        </w:tc>
        <w:tc>
          <w:tcPr>
            <w:tcW w:w="1134" w:type="dxa"/>
          </w:tcPr>
          <w:p>
            <w:pPr>
              <w:pStyle w:val="0"/>
              <w:jc w:val="center"/>
            </w:pPr>
            <w:r>
              <w:rPr>
                <w:sz w:val="20"/>
              </w:rPr>
              <w:t xml:space="preserve">38,00</w:t>
            </w:r>
          </w:p>
        </w:tc>
        <w:tc>
          <w:tcPr>
            <w:tcW w:w="1191" w:type="dxa"/>
          </w:tcPr>
          <w:p>
            <w:pPr>
              <w:pStyle w:val="0"/>
              <w:jc w:val="center"/>
            </w:pPr>
            <w:r>
              <w:rPr>
                <w:sz w:val="20"/>
              </w:rPr>
              <w:t xml:space="preserve">38,00</w:t>
            </w:r>
          </w:p>
        </w:tc>
        <w:tc>
          <w:tcPr>
            <w:tcW w:w="1191" w:type="dxa"/>
          </w:tcPr>
          <w:p>
            <w:pPr>
              <w:pStyle w:val="0"/>
              <w:jc w:val="center"/>
            </w:pPr>
            <w:r>
              <w:rPr>
                <w:sz w:val="20"/>
              </w:rPr>
              <w:t xml:space="preserve">38,00</w:t>
            </w:r>
          </w:p>
        </w:tc>
        <w:tc>
          <w:tcPr>
            <w:tcW w:w="1304" w:type="dxa"/>
          </w:tcPr>
          <w:p>
            <w:pPr>
              <w:pStyle w:val="0"/>
              <w:jc w:val="center"/>
            </w:pPr>
            <w:r>
              <w:rPr>
                <w:sz w:val="20"/>
              </w:rPr>
              <w:t xml:space="preserve">38,00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1.2.3.11</w:t>
            </w:r>
          </w:p>
        </w:tc>
        <w:tc>
          <w:tcPr>
            <w:tcW w:w="2381" w:type="dxa"/>
            <w:vMerge w:val="restart"/>
          </w:tcPr>
          <w:p>
            <w:pPr>
              <w:pStyle w:val="0"/>
            </w:pPr>
            <w:r>
              <w:rPr>
                <w:sz w:val="20"/>
              </w:rPr>
              <w:t xml:space="preserve">Развитие "серебряного" добровольчества (волонтерства)</w:t>
            </w:r>
          </w:p>
        </w:tc>
        <w:tc>
          <w:tcPr>
            <w:tcW w:w="1531" w:type="dxa"/>
          </w:tcPr>
          <w:p>
            <w:pPr>
              <w:pStyle w:val="0"/>
            </w:pPr>
            <w:r>
              <w:rPr>
                <w:sz w:val="20"/>
              </w:rPr>
              <w:t xml:space="preserve">Всего</w:t>
            </w:r>
          </w:p>
        </w:tc>
        <w:tc>
          <w:tcPr>
            <w:tcW w:w="1276" w:type="dxa"/>
          </w:tcPr>
          <w:p>
            <w:pPr>
              <w:pStyle w:val="0"/>
              <w:jc w:val="center"/>
            </w:pPr>
            <w:r>
              <w:rPr>
                <w:sz w:val="20"/>
              </w:rPr>
              <w:t xml:space="preserve">1195,00</w:t>
            </w:r>
          </w:p>
        </w:tc>
        <w:tc>
          <w:tcPr>
            <w:tcW w:w="1191" w:type="dxa"/>
          </w:tcPr>
          <w:p>
            <w:pPr>
              <w:pStyle w:val="0"/>
              <w:jc w:val="center"/>
            </w:pPr>
            <w:r>
              <w:rPr>
                <w:sz w:val="20"/>
              </w:rPr>
              <w:t xml:space="preserve">235,00</w:t>
            </w:r>
          </w:p>
        </w:tc>
        <w:tc>
          <w:tcPr>
            <w:tcW w:w="1134" w:type="dxa"/>
          </w:tcPr>
          <w:p>
            <w:pPr>
              <w:pStyle w:val="0"/>
              <w:jc w:val="center"/>
            </w:pPr>
            <w:r>
              <w:rPr>
                <w:sz w:val="20"/>
              </w:rPr>
              <w:t xml:space="preserve">240,00</w:t>
            </w:r>
          </w:p>
        </w:tc>
        <w:tc>
          <w:tcPr>
            <w:tcW w:w="1191" w:type="dxa"/>
          </w:tcPr>
          <w:p>
            <w:pPr>
              <w:pStyle w:val="0"/>
              <w:jc w:val="center"/>
            </w:pPr>
            <w:r>
              <w:rPr>
                <w:sz w:val="20"/>
              </w:rPr>
              <w:t xml:space="preserve">240,00</w:t>
            </w:r>
          </w:p>
        </w:tc>
        <w:tc>
          <w:tcPr>
            <w:tcW w:w="1191" w:type="dxa"/>
          </w:tcPr>
          <w:p>
            <w:pPr>
              <w:pStyle w:val="0"/>
              <w:jc w:val="center"/>
            </w:pPr>
            <w:r>
              <w:rPr>
                <w:sz w:val="20"/>
              </w:rPr>
              <w:t xml:space="preserve">240,00</w:t>
            </w:r>
          </w:p>
        </w:tc>
        <w:tc>
          <w:tcPr>
            <w:tcW w:w="1304" w:type="dxa"/>
          </w:tcPr>
          <w:p>
            <w:pPr>
              <w:pStyle w:val="0"/>
              <w:jc w:val="center"/>
            </w:pPr>
            <w:r>
              <w:rPr>
                <w:sz w:val="20"/>
              </w:rPr>
              <w:t xml:space="preserve">240,00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1195,00</w:t>
            </w:r>
          </w:p>
        </w:tc>
        <w:tc>
          <w:tcPr>
            <w:tcW w:w="1191" w:type="dxa"/>
          </w:tcPr>
          <w:p>
            <w:pPr>
              <w:pStyle w:val="0"/>
              <w:jc w:val="center"/>
            </w:pPr>
            <w:r>
              <w:rPr>
                <w:sz w:val="20"/>
              </w:rPr>
              <w:t xml:space="preserve">235,00</w:t>
            </w:r>
          </w:p>
        </w:tc>
        <w:tc>
          <w:tcPr>
            <w:tcW w:w="1134" w:type="dxa"/>
          </w:tcPr>
          <w:p>
            <w:pPr>
              <w:pStyle w:val="0"/>
              <w:jc w:val="center"/>
            </w:pPr>
            <w:r>
              <w:rPr>
                <w:sz w:val="20"/>
              </w:rPr>
              <w:t xml:space="preserve">240,00</w:t>
            </w:r>
          </w:p>
        </w:tc>
        <w:tc>
          <w:tcPr>
            <w:tcW w:w="1191" w:type="dxa"/>
          </w:tcPr>
          <w:p>
            <w:pPr>
              <w:pStyle w:val="0"/>
              <w:jc w:val="center"/>
            </w:pPr>
            <w:r>
              <w:rPr>
                <w:sz w:val="20"/>
              </w:rPr>
              <w:t xml:space="preserve">240,00</w:t>
            </w:r>
          </w:p>
        </w:tc>
        <w:tc>
          <w:tcPr>
            <w:tcW w:w="1191" w:type="dxa"/>
          </w:tcPr>
          <w:p>
            <w:pPr>
              <w:pStyle w:val="0"/>
              <w:jc w:val="center"/>
            </w:pPr>
            <w:r>
              <w:rPr>
                <w:sz w:val="20"/>
              </w:rPr>
              <w:t xml:space="preserve">240,00</w:t>
            </w:r>
          </w:p>
        </w:tc>
        <w:tc>
          <w:tcPr>
            <w:tcW w:w="1304" w:type="dxa"/>
          </w:tcPr>
          <w:p>
            <w:pPr>
              <w:pStyle w:val="0"/>
              <w:jc w:val="center"/>
            </w:pPr>
            <w:r>
              <w:rPr>
                <w:sz w:val="20"/>
              </w:rPr>
              <w:t xml:space="preserve">240,00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1.2.3.12</w:t>
            </w:r>
          </w:p>
        </w:tc>
        <w:tc>
          <w:tcPr>
            <w:tcW w:w="2381" w:type="dxa"/>
            <w:vMerge w:val="restart"/>
          </w:tcPr>
          <w:p>
            <w:pPr>
              <w:pStyle w:val="0"/>
            </w:pPr>
            <w:r>
              <w:rPr>
                <w:sz w:val="20"/>
              </w:rPr>
              <w:t xml:space="preserve">Обеспечение участия специалистов общественных организаций и учреждений социального обслуживания в мероприятиях, конференциях, семинарах по обмену опытом работы, в том числе с выездом в другие регионы, в целях внедрения новых форм и методов работы с пожилыми гражданами на территории Еврейской автономной области</w:t>
            </w:r>
          </w:p>
        </w:tc>
        <w:tc>
          <w:tcPr>
            <w:tcW w:w="1531" w:type="dxa"/>
          </w:tcPr>
          <w:p>
            <w:pPr>
              <w:pStyle w:val="0"/>
            </w:pPr>
            <w:r>
              <w:rPr>
                <w:sz w:val="20"/>
              </w:rPr>
              <w:t xml:space="preserve">Всего</w:t>
            </w:r>
          </w:p>
        </w:tc>
        <w:tc>
          <w:tcPr>
            <w:tcW w:w="1276" w:type="dxa"/>
          </w:tcPr>
          <w:p>
            <w:pPr>
              <w:pStyle w:val="0"/>
              <w:jc w:val="center"/>
            </w:pPr>
            <w:r>
              <w:rPr>
                <w:sz w:val="20"/>
              </w:rPr>
              <w:t xml:space="preserve">353,00</w:t>
            </w:r>
          </w:p>
        </w:tc>
        <w:tc>
          <w:tcPr>
            <w:tcW w:w="1191" w:type="dxa"/>
          </w:tcPr>
          <w:p>
            <w:pPr>
              <w:pStyle w:val="0"/>
              <w:jc w:val="center"/>
            </w:pPr>
            <w:r>
              <w:rPr>
                <w:sz w:val="20"/>
              </w:rPr>
              <w:t xml:space="preserve">73,00</w:t>
            </w:r>
          </w:p>
        </w:tc>
        <w:tc>
          <w:tcPr>
            <w:tcW w:w="1134" w:type="dxa"/>
          </w:tcPr>
          <w:p>
            <w:pPr>
              <w:pStyle w:val="0"/>
              <w:jc w:val="center"/>
            </w:pPr>
            <w:r>
              <w:rPr>
                <w:sz w:val="20"/>
              </w:rPr>
              <w:t xml:space="preserve">70,00</w:t>
            </w:r>
          </w:p>
        </w:tc>
        <w:tc>
          <w:tcPr>
            <w:tcW w:w="1191" w:type="dxa"/>
          </w:tcPr>
          <w:p>
            <w:pPr>
              <w:pStyle w:val="0"/>
              <w:jc w:val="center"/>
            </w:pPr>
            <w:r>
              <w:rPr>
                <w:sz w:val="20"/>
              </w:rPr>
              <w:t xml:space="preserve">70,00</w:t>
            </w:r>
          </w:p>
        </w:tc>
        <w:tc>
          <w:tcPr>
            <w:tcW w:w="1191" w:type="dxa"/>
          </w:tcPr>
          <w:p>
            <w:pPr>
              <w:pStyle w:val="0"/>
              <w:jc w:val="center"/>
            </w:pPr>
            <w:r>
              <w:rPr>
                <w:sz w:val="20"/>
              </w:rPr>
              <w:t xml:space="preserve">70,00</w:t>
            </w:r>
          </w:p>
        </w:tc>
        <w:tc>
          <w:tcPr>
            <w:tcW w:w="1304" w:type="dxa"/>
          </w:tcPr>
          <w:p>
            <w:pPr>
              <w:pStyle w:val="0"/>
              <w:jc w:val="center"/>
            </w:pPr>
            <w:r>
              <w:rPr>
                <w:sz w:val="20"/>
              </w:rPr>
              <w:t xml:space="preserve">70,00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353,00</w:t>
            </w:r>
          </w:p>
        </w:tc>
        <w:tc>
          <w:tcPr>
            <w:tcW w:w="1191" w:type="dxa"/>
          </w:tcPr>
          <w:p>
            <w:pPr>
              <w:pStyle w:val="0"/>
              <w:jc w:val="center"/>
            </w:pPr>
            <w:r>
              <w:rPr>
                <w:sz w:val="20"/>
              </w:rPr>
              <w:t xml:space="preserve">73,00</w:t>
            </w:r>
          </w:p>
        </w:tc>
        <w:tc>
          <w:tcPr>
            <w:tcW w:w="1134" w:type="dxa"/>
          </w:tcPr>
          <w:p>
            <w:pPr>
              <w:pStyle w:val="0"/>
              <w:jc w:val="center"/>
            </w:pPr>
            <w:r>
              <w:rPr>
                <w:sz w:val="20"/>
              </w:rPr>
              <w:t xml:space="preserve">70,00</w:t>
            </w:r>
          </w:p>
        </w:tc>
        <w:tc>
          <w:tcPr>
            <w:tcW w:w="1191" w:type="dxa"/>
          </w:tcPr>
          <w:p>
            <w:pPr>
              <w:pStyle w:val="0"/>
              <w:jc w:val="center"/>
            </w:pPr>
            <w:r>
              <w:rPr>
                <w:sz w:val="20"/>
              </w:rPr>
              <w:t xml:space="preserve">70,00</w:t>
            </w:r>
          </w:p>
        </w:tc>
        <w:tc>
          <w:tcPr>
            <w:tcW w:w="1191" w:type="dxa"/>
          </w:tcPr>
          <w:p>
            <w:pPr>
              <w:pStyle w:val="0"/>
              <w:jc w:val="center"/>
            </w:pPr>
            <w:r>
              <w:rPr>
                <w:sz w:val="20"/>
              </w:rPr>
              <w:t xml:space="preserve">70,00</w:t>
            </w:r>
          </w:p>
        </w:tc>
        <w:tc>
          <w:tcPr>
            <w:tcW w:w="1304" w:type="dxa"/>
          </w:tcPr>
          <w:p>
            <w:pPr>
              <w:pStyle w:val="0"/>
              <w:jc w:val="center"/>
            </w:pPr>
            <w:r>
              <w:rPr>
                <w:sz w:val="20"/>
              </w:rPr>
              <w:t xml:space="preserve">70,00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1.2.3.13</w:t>
            </w:r>
          </w:p>
        </w:tc>
        <w:tc>
          <w:tcPr>
            <w:tcW w:w="2381" w:type="dxa"/>
            <w:vMerge w:val="restart"/>
          </w:tcPr>
          <w:p>
            <w:pPr>
              <w:pStyle w:val="0"/>
            </w:pPr>
            <w:r>
              <w:rPr>
                <w:sz w:val="20"/>
              </w:rPr>
              <w:t xml:space="preserve">Проведение мероприятий по развитию туризма для граждан старшего поколения</w:t>
            </w:r>
          </w:p>
        </w:tc>
        <w:tc>
          <w:tcPr>
            <w:tcW w:w="1531" w:type="dxa"/>
          </w:tcPr>
          <w:p>
            <w:pPr>
              <w:pStyle w:val="0"/>
            </w:pPr>
            <w:r>
              <w:rPr>
                <w:sz w:val="20"/>
              </w:rPr>
              <w:t xml:space="preserve">Всего</w:t>
            </w:r>
          </w:p>
        </w:tc>
        <w:tc>
          <w:tcPr>
            <w:tcW w:w="1276" w:type="dxa"/>
          </w:tcPr>
          <w:p>
            <w:pPr>
              <w:pStyle w:val="0"/>
              <w:jc w:val="center"/>
            </w:pPr>
            <w:r>
              <w:rPr>
                <w:sz w:val="20"/>
              </w:rPr>
              <w:t xml:space="preserve">240,00</w:t>
            </w:r>
          </w:p>
        </w:tc>
        <w:tc>
          <w:tcPr>
            <w:tcW w:w="1191" w:type="dxa"/>
          </w:tcPr>
          <w:p>
            <w:pPr>
              <w:pStyle w:val="0"/>
              <w:jc w:val="center"/>
            </w:pPr>
            <w:r>
              <w:rPr>
                <w:sz w:val="20"/>
              </w:rPr>
              <w:t xml:space="preserve">40,00</w:t>
            </w:r>
          </w:p>
        </w:tc>
        <w:tc>
          <w:tcPr>
            <w:tcW w:w="1134" w:type="dxa"/>
          </w:tcPr>
          <w:p>
            <w:pPr>
              <w:pStyle w:val="0"/>
              <w:jc w:val="center"/>
            </w:pPr>
            <w:r>
              <w:rPr>
                <w:sz w:val="20"/>
              </w:rPr>
              <w:t xml:space="preserve">50,00</w:t>
            </w:r>
          </w:p>
        </w:tc>
        <w:tc>
          <w:tcPr>
            <w:tcW w:w="1191" w:type="dxa"/>
          </w:tcPr>
          <w:p>
            <w:pPr>
              <w:pStyle w:val="0"/>
              <w:jc w:val="center"/>
            </w:pPr>
            <w:r>
              <w:rPr>
                <w:sz w:val="20"/>
              </w:rPr>
              <w:t xml:space="preserve">50,00</w:t>
            </w:r>
          </w:p>
        </w:tc>
        <w:tc>
          <w:tcPr>
            <w:tcW w:w="1191" w:type="dxa"/>
          </w:tcPr>
          <w:p>
            <w:pPr>
              <w:pStyle w:val="0"/>
              <w:jc w:val="center"/>
            </w:pPr>
            <w:r>
              <w:rPr>
                <w:sz w:val="20"/>
              </w:rPr>
              <w:t xml:space="preserve">50,00</w:t>
            </w:r>
          </w:p>
        </w:tc>
        <w:tc>
          <w:tcPr>
            <w:tcW w:w="1304" w:type="dxa"/>
          </w:tcPr>
          <w:p>
            <w:pPr>
              <w:pStyle w:val="0"/>
              <w:jc w:val="center"/>
            </w:pPr>
            <w:r>
              <w:rPr>
                <w:sz w:val="20"/>
              </w:rPr>
              <w:t xml:space="preserve">50,00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240,00</w:t>
            </w:r>
          </w:p>
        </w:tc>
        <w:tc>
          <w:tcPr>
            <w:tcW w:w="1191" w:type="dxa"/>
          </w:tcPr>
          <w:p>
            <w:pPr>
              <w:pStyle w:val="0"/>
              <w:jc w:val="center"/>
            </w:pPr>
            <w:r>
              <w:rPr>
                <w:sz w:val="20"/>
              </w:rPr>
              <w:t xml:space="preserve">40,00</w:t>
            </w:r>
          </w:p>
        </w:tc>
        <w:tc>
          <w:tcPr>
            <w:tcW w:w="1134" w:type="dxa"/>
          </w:tcPr>
          <w:p>
            <w:pPr>
              <w:pStyle w:val="0"/>
              <w:jc w:val="center"/>
            </w:pPr>
            <w:r>
              <w:rPr>
                <w:sz w:val="20"/>
              </w:rPr>
              <w:t xml:space="preserve">50,00</w:t>
            </w:r>
          </w:p>
        </w:tc>
        <w:tc>
          <w:tcPr>
            <w:tcW w:w="1191" w:type="dxa"/>
          </w:tcPr>
          <w:p>
            <w:pPr>
              <w:pStyle w:val="0"/>
              <w:jc w:val="center"/>
            </w:pPr>
            <w:r>
              <w:rPr>
                <w:sz w:val="20"/>
              </w:rPr>
              <w:t xml:space="preserve">50,00</w:t>
            </w:r>
          </w:p>
        </w:tc>
        <w:tc>
          <w:tcPr>
            <w:tcW w:w="1191" w:type="dxa"/>
          </w:tcPr>
          <w:p>
            <w:pPr>
              <w:pStyle w:val="0"/>
              <w:jc w:val="center"/>
            </w:pPr>
            <w:r>
              <w:rPr>
                <w:sz w:val="20"/>
              </w:rPr>
              <w:t xml:space="preserve">50,00</w:t>
            </w:r>
          </w:p>
        </w:tc>
        <w:tc>
          <w:tcPr>
            <w:tcW w:w="1304" w:type="dxa"/>
          </w:tcPr>
          <w:p>
            <w:pPr>
              <w:pStyle w:val="0"/>
              <w:jc w:val="center"/>
            </w:pPr>
            <w:r>
              <w:rPr>
                <w:sz w:val="20"/>
              </w:rPr>
              <w:t xml:space="preserve">50,00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1.2.3.14</w:t>
            </w:r>
          </w:p>
        </w:tc>
        <w:tc>
          <w:tcPr>
            <w:tcW w:w="2381" w:type="dxa"/>
            <w:vMerge w:val="restart"/>
          </w:tcPr>
          <w:p>
            <w:pPr>
              <w:pStyle w:val="0"/>
            </w:pPr>
            <w:r>
              <w:rPr>
                <w:sz w:val="20"/>
              </w:rPr>
              <w:t xml:space="preserve">Внедрение системы долговременного ухода за гражданами пожилого возраста и инвалидами, нуждающимися в уходе</w:t>
            </w:r>
          </w:p>
        </w:tc>
        <w:tc>
          <w:tcPr>
            <w:tcW w:w="1531" w:type="dxa"/>
          </w:tcPr>
          <w:p>
            <w:pPr>
              <w:pStyle w:val="0"/>
            </w:pPr>
            <w:r>
              <w:rPr>
                <w:sz w:val="20"/>
              </w:rPr>
              <w:t xml:space="preserve">Всего</w:t>
            </w:r>
          </w:p>
        </w:tc>
        <w:tc>
          <w:tcPr>
            <w:tcW w:w="1276" w:type="dxa"/>
          </w:tcPr>
          <w:p>
            <w:pPr>
              <w:pStyle w:val="0"/>
              <w:jc w:val="center"/>
            </w:pPr>
            <w:r>
              <w:rPr>
                <w:sz w:val="20"/>
              </w:rPr>
              <w:t xml:space="preserve">30177,60</w:t>
            </w:r>
          </w:p>
        </w:tc>
        <w:tc>
          <w:tcPr>
            <w:tcW w:w="1191" w:type="dxa"/>
          </w:tcPr>
          <w:p>
            <w:pPr>
              <w:pStyle w:val="0"/>
              <w:jc w:val="center"/>
            </w:pPr>
            <w:r>
              <w:rPr>
                <w:sz w:val="20"/>
              </w:rPr>
              <w:t xml:space="preserve">28097,60</w:t>
            </w:r>
          </w:p>
        </w:tc>
        <w:tc>
          <w:tcPr>
            <w:tcW w:w="1134" w:type="dxa"/>
          </w:tcPr>
          <w:p>
            <w:pPr>
              <w:pStyle w:val="0"/>
              <w:jc w:val="center"/>
            </w:pPr>
            <w:r>
              <w:rPr>
                <w:sz w:val="20"/>
              </w:rPr>
              <w:t xml:space="preserve">520,00</w:t>
            </w:r>
          </w:p>
        </w:tc>
        <w:tc>
          <w:tcPr>
            <w:tcW w:w="1191" w:type="dxa"/>
          </w:tcPr>
          <w:p>
            <w:pPr>
              <w:pStyle w:val="0"/>
              <w:jc w:val="center"/>
            </w:pPr>
            <w:r>
              <w:rPr>
                <w:sz w:val="20"/>
              </w:rPr>
              <w:t xml:space="preserve">520,00</w:t>
            </w:r>
          </w:p>
        </w:tc>
        <w:tc>
          <w:tcPr>
            <w:tcW w:w="1191" w:type="dxa"/>
          </w:tcPr>
          <w:p>
            <w:pPr>
              <w:pStyle w:val="0"/>
              <w:jc w:val="center"/>
            </w:pPr>
            <w:r>
              <w:rPr>
                <w:sz w:val="20"/>
              </w:rPr>
              <w:t xml:space="preserve">520,00</w:t>
            </w:r>
          </w:p>
        </w:tc>
        <w:tc>
          <w:tcPr>
            <w:tcW w:w="1304" w:type="dxa"/>
          </w:tcPr>
          <w:p>
            <w:pPr>
              <w:pStyle w:val="0"/>
              <w:jc w:val="center"/>
            </w:pPr>
            <w:r>
              <w:rPr>
                <w:sz w:val="20"/>
              </w:rPr>
              <w:t xml:space="preserve">520,00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2597,60</w:t>
            </w:r>
          </w:p>
        </w:tc>
        <w:tc>
          <w:tcPr>
            <w:tcW w:w="1191" w:type="dxa"/>
          </w:tcPr>
          <w:p>
            <w:pPr>
              <w:pStyle w:val="0"/>
              <w:jc w:val="center"/>
            </w:pPr>
            <w:r>
              <w:rPr>
                <w:sz w:val="20"/>
              </w:rPr>
              <w:t xml:space="preserve">517,60</w:t>
            </w:r>
          </w:p>
        </w:tc>
        <w:tc>
          <w:tcPr>
            <w:tcW w:w="1134" w:type="dxa"/>
          </w:tcPr>
          <w:p>
            <w:pPr>
              <w:pStyle w:val="0"/>
              <w:jc w:val="center"/>
            </w:pPr>
            <w:r>
              <w:rPr>
                <w:sz w:val="20"/>
              </w:rPr>
              <w:t xml:space="preserve">520,00</w:t>
            </w:r>
          </w:p>
        </w:tc>
        <w:tc>
          <w:tcPr>
            <w:tcW w:w="1191" w:type="dxa"/>
          </w:tcPr>
          <w:p>
            <w:pPr>
              <w:pStyle w:val="0"/>
              <w:jc w:val="center"/>
            </w:pPr>
            <w:r>
              <w:rPr>
                <w:sz w:val="20"/>
              </w:rPr>
              <w:t xml:space="preserve">520,00</w:t>
            </w:r>
          </w:p>
        </w:tc>
        <w:tc>
          <w:tcPr>
            <w:tcW w:w="1191" w:type="dxa"/>
          </w:tcPr>
          <w:p>
            <w:pPr>
              <w:pStyle w:val="0"/>
              <w:jc w:val="center"/>
            </w:pPr>
            <w:r>
              <w:rPr>
                <w:sz w:val="20"/>
              </w:rPr>
              <w:t xml:space="preserve">520,00</w:t>
            </w:r>
          </w:p>
        </w:tc>
        <w:tc>
          <w:tcPr>
            <w:tcW w:w="1304" w:type="dxa"/>
          </w:tcPr>
          <w:p>
            <w:pPr>
              <w:pStyle w:val="0"/>
              <w:jc w:val="center"/>
            </w:pPr>
            <w:r>
              <w:rPr>
                <w:sz w:val="20"/>
              </w:rPr>
              <w:t xml:space="preserve">520,00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27580,00</w:t>
            </w:r>
          </w:p>
        </w:tc>
        <w:tc>
          <w:tcPr>
            <w:tcW w:w="1191" w:type="dxa"/>
          </w:tcPr>
          <w:p>
            <w:pPr>
              <w:pStyle w:val="0"/>
              <w:jc w:val="center"/>
            </w:pPr>
            <w:r>
              <w:rPr>
                <w:sz w:val="20"/>
              </w:rPr>
              <w:t xml:space="preserve">27580,00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1.2.3.15</w:t>
            </w:r>
          </w:p>
        </w:tc>
        <w:tc>
          <w:tcPr>
            <w:tcW w:w="2381" w:type="dxa"/>
            <w:vMerge w:val="restart"/>
          </w:tcPr>
          <w:p>
            <w:pPr>
              <w:pStyle w:val="0"/>
            </w:pPr>
            <w:r>
              <w:rPr>
                <w:sz w:val="20"/>
              </w:rPr>
              <w:t xml:space="preserve">Развитие на территории Еврейской автономной области стационарозамещающих технологий, позволяющих гражданам старшего поколения проживать дома (в семье)</w:t>
            </w:r>
          </w:p>
        </w:tc>
        <w:tc>
          <w:tcPr>
            <w:tcW w:w="1531" w:type="dxa"/>
          </w:tcPr>
          <w:p>
            <w:pPr>
              <w:pStyle w:val="0"/>
            </w:pPr>
            <w:r>
              <w:rPr>
                <w:sz w:val="20"/>
              </w:rPr>
              <w:t xml:space="preserve">Всего</w:t>
            </w:r>
          </w:p>
        </w:tc>
        <w:tc>
          <w:tcPr>
            <w:tcW w:w="1276" w:type="dxa"/>
          </w:tcPr>
          <w:p>
            <w:pPr>
              <w:pStyle w:val="0"/>
              <w:jc w:val="center"/>
            </w:pPr>
            <w:r>
              <w:rPr>
                <w:sz w:val="20"/>
              </w:rPr>
              <w:t xml:space="preserve">2001,00</w:t>
            </w:r>
          </w:p>
        </w:tc>
        <w:tc>
          <w:tcPr>
            <w:tcW w:w="1191" w:type="dxa"/>
          </w:tcPr>
          <w:p>
            <w:pPr>
              <w:pStyle w:val="0"/>
              <w:jc w:val="center"/>
            </w:pPr>
            <w:r>
              <w:rPr>
                <w:sz w:val="20"/>
              </w:rPr>
              <w:t xml:space="preserve">309,00</w:t>
            </w:r>
          </w:p>
        </w:tc>
        <w:tc>
          <w:tcPr>
            <w:tcW w:w="1134" w:type="dxa"/>
          </w:tcPr>
          <w:p>
            <w:pPr>
              <w:pStyle w:val="0"/>
              <w:jc w:val="center"/>
            </w:pPr>
            <w:r>
              <w:rPr>
                <w:sz w:val="20"/>
              </w:rPr>
              <w:t xml:space="preserve">423,00</w:t>
            </w:r>
          </w:p>
        </w:tc>
        <w:tc>
          <w:tcPr>
            <w:tcW w:w="1191" w:type="dxa"/>
          </w:tcPr>
          <w:p>
            <w:pPr>
              <w:pStyle w:val="0"/>
              <w:jc w:val="center"/>
            </w:pPr>
            <w:r>
              <w:rPr>
                <w:sz w:val="20"/>
              </w:rPr>
              <w:t xml:space="preserve">423,00</w:t>
            </w:r>
          </w:p>
        </w:tc>
        <w:tc>
          <w:tcPr>
            <w:tcW w:w="1191" w:type="dxa"/>
          </w:tcPr>
          <w:p>
            <w:pPr>
              <w:pStyle w:val="0"/>
              <w:jc w:val="center"/>
            </w:pPr>
            <w:r>
              <w:rPr>
                <w:sz w:val="20"/>
              </w:rPr>
              <w:t xml:space="preserve">423,00</w:t>
            </w:r>
          </w:p>
        </w:tc>
        <w:tc>
          <w:tcPr>
            <w:tcW w:w="1304" w:type="dxa"/>
          </w:tcPr>
          <w:p>
            <w:pPr>
              <w:pStyle w:val="0"/>
              <w:jc w:val="center"/>
            </w:pPr>
            <w:r>
              <w:rPr>
                <w:sz w:val="20"/>
              </w:rPr>
              <w:t xml:space="preserve">423,00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2001,00</w:t>
            </w:r>
          </w:p>
        </w:tc>
        <w:tc>
          <w:tcPr>
            <w:tcW w:w="1191" w:type="dxa"/>
          </w:tcPr>
          <w:p>
            <w:pPr>
              <w:pStyle w:val="0"/>
              <w:jc w:val="center"/>
            </w:pPr>
            <w:r>
              <w:rPr>
                <w:sz w:val="20"/>
              </w:rPr>
              <w:t xml:space="preserve">309,00</w:t>
            </w:r>
          </w:p>
        </w:tc>
        <w:tc>
          <w:tcPr>
            <w:tcW w:w="1134" w:type="dxa"/>
          </w:tcPr>
          <w:p>
            <w:pPr>
              <w:pStyle w:val="0"/>
              <w:jc w:val="center"/>
            </w:pPr>
            <w:r>
              <w:rPr>
                <w:sz w:val="20"/>
              </w:rPr>
              <w:t xml:space="preserve">423,00</w:t>
            </w:r>
          </w:p>
        </w:tc>
        <w:tc>
          <w:tcPr>
            <w:tcW w:w="1191" w:type="dxa"/>
          </w:tcPr>
          <w:p>
            <w:pPr>
              <w:pStyle w:val="0"/>
              <w:jc w:val="center"/>
            </w:pPr>
            <w:r>
              <w:rPr>
                <w:sz w:val="20"/>
              </w:rPr>
              <w:t xml:space="preserve">423,00</w:t>
            </w:r>
          </w:p>
        </w:tc>
        <w:tc>
          <w:tcPr>
            <w:tcW w:w="1191" w:type="dxa"/>
          </w:tcPr>
          <w:p>
            <w:pPr>
              <w:pStyle w:val="0"/>
              <w:jc w:val="center"/>
            </w:pPr>
            <w:r>
              <w:rPr>
                <w:sz w:val="20"/>
              </w:rPr>
              <w:t xml:space="preserve">423,00</w:t>
            </w:r>
          </w:p>
        </w:tc>
        <w:tc>
          <w:tcPr>
            <w:tcW w:w="1304" w:type="dxa"/>
          </w:tcPr>
          <w:p>
            <w:pPr>
              <w:pStyle w:val="0"/>
              <w:jc w:val="center"/>
            </w:pPr>
            <w:r>
              <w:rPr>
                <w:sz w:val="20"/>
              </w:rPr>
              <w:t xml:space="preserve">423,00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1.2.3.16</w:t>
            </w:r>
          </w:p>
        </w:tc>
        <w:tc>
          <w:tcPr>
            <w:tcW w:w="2381" w:type="dxa"/>
            <w:vMerge w:val="restart"/>
          </w:tcPr>
          <w:p>
            <w:pPr>
              <w:pStyle w:val="0"/>
            </w:pPr>
            <w:r>
              <w:rPr>
                <w:sz w:val="20"/>
              </w:rPr>
              <w:t xml:space="preserve">Поддержка семей, ухаживающих за гражданами пожилого возраста без помощи социальных служб</w:t>
            </w:r>
          </w:p>
        </w:tc>
        <w:tc>
          <w:tcPr>
            <w:tcW w:w="1531" w:type="dxa"/>
          </w:tcPr>
          <w:p>
            <w:pPr>
              <w:pStyle w:val="0"/>
            </w:pPr>
            <w:r>
              <w:rPr>
                <w:sz w:val="20"/>
              </w:rPr>
              <w:t xml:space="preserve">Всего</w:t>
            </w:r>
          </w:p>
        </w:tc>
        <w:tc>
          <w:tcPr>
            <w:tcW w:w="1276" w:type="dxa"/>
          </w:tcPr>
          <w:p>
            <w:pPr>
              <w:pStyle w:val="0"/>
              <w:jc w:val="center"/>
            </w:pPr>
            <w:r>
              <w:rPr>
                <w:sz w:val="20"/>
              </w:rPr>
              <w:t xml:space="preserve">1187,00</w:t>
            </w:r>
          </w:p>
        </w:tc>
        <w:tc>
          <w:tcPr>
            <w:tcW w:w="1191" w:type="dxa"/>
          </w:tcPr>
          <w:p>
            <w:pPr>
              <w:pStyle w:val="0"/>
              <w:jc w:val="center"/>
            </w:pPr>
            <w:r>
              <w:rPr>
                <w:sz w:val="20"/>
              </w:rPr>
              <w:t xml:space="preserve">223,00</w:t>
            </w:r>
          </w:p>
        </w:tc>
        <w:tc>
          <w:tcPr>
            <w:tcW w:w="1134" w:type="dxa"/>
          </w:tcPr>
          <w:p>
            <w:pPr>
              <w:pStyle w:val="0"/>
              <w:jc w:val="center"/>
            </w:pPr>
            <w:r>
              <w:rPr>
                <w:sz w:val="20"/>
              </w:rPr>
              <w:t xml:space="preserve">241,00</w:t>
            </w:r>
          </w:p>
        </w:tc>
        <w:tc>
          <w:tcPr>
            <w:tcW w:w="1191" w:type="dxa"/>
          </w:tcPr>
          <w:p>
            <w:pPr>
              <w:pStyle w:val="0"/>
              <w:jc w:val="center"/>
            </w:pPr>
            <w:r>
              <w:rPr>
                <w:sz w:val="20"/>
              </w:rPr>
              <w:t xml:space="preserve">241,00</w:t>
            </w:r>
          </w:p>
        </w:tc>
        <w:tc>
          <w:tcPr>
            <w:tcW w:w="1191" w:type="dxa"/>
          </w:tcPr>
          <w:p>
            <w:pPr>
              <w:pStyle w:val="0"/>
              <w:jc w:val="center"/>
            </w:pPr>
            <w:r>
              <w:rPr>
                <w:sz w:val="20"/>
              </w:rPr>
              <w:t xml:space="preserve">241,00</w:t>
            </w:r>
          </w:p>
        </w:tc>
        <w:tc>
          <w:tcPr>
            <w:tcW w:w="1304" w:type="dxa"/>
          </w:tcPr>
          <w:p>
            <w:pPr>
              <w:pStyle w:val="0"/>
              <w:jc w:val="center"/>
            </w:pPr>
            <w:r>
              <w:rPr>
                <w:sz w:val="20"/>
              </w:rPr>
              <w:t xml:space="preserve">241,00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1187,00</w:t>
            </w:r>
          </w:p>
        </w:tc>
        <w:tc>
          <w:tcPr>
            <w:tcW w:w="1191" w:type="dxa"/>
          </w:tcPr>
          <w:p>
            <w:pPr>
              <w:pStyle w:val="0"/>
              <w:jc w:val="center"/>
            </w:pPr>
            <w:r>
              <w:rPr>
                <w:sz w:val="20"/>
              </w:rPr>
              <w:t xml:space="preserve">223,00</w:t>
            </w:r>
          </w:p>
        </w:tc>
        <w:tc>
          <w:tcPr>
            <w:tcW w:w="1134" w:type="dxa"/>
          </w:tcPr>
          <w:p>
            <w:pPr>
              <w:pStyle w:val="0"/>
              <w:jc w:val="center"/>
            </w:pPr>
            <w:r>
              <w:rPr>
                <w:sz w:val="20"/>
              </w:rPr>
              <w:t xml:space="preserve">241,00</w:t>
            </w:r>
          </w:p>
        </w:tc>
        <w:tc>
          <w:tcPr>
            <w:tcW w:w="1191" w:type="dxa"/>
          </w:tcPr>
          <w:p>
            <w:pPr>
              <w:pStyle w:val="0"/>
              <w:jc w:val="center"/>
            </w:pPr>
            <w:r>
              <w:rPr>
                <w:sz w:val="20"/>
              </w:rPr>
              <w:t xml:space="preserve">241,00</w:t>
            </w:r>
          </w:p>
        </w:tc>
        <w:tc>
          <w:tcPr>
            <w:tcW w:w="1191" w:type="dxa"/>
          </w:tcPr>
          <w:p>
            <w:pPr>
              <w:pStyle w:val="0"/>
              <w:jc w:val="center"/>
            </w:pPr>
            <w:r>
              <w:rPr>
                <w:sz w:val="20"/>
              </w:rPr>
              <w:t xml:space="preserve">241,00</w:t>
            </w:r>
          </w:p>
        </w:tc>
        <w:tc>
          <w:tcPr>
            <w:tcW w:w="1304" w:type="dxa"/>
          </w:tcPr>
          <w:p>
            <w:pPr>
              <w:pStyle w:val="0"/>
              <w:jc w:val="center"/>
            </w:pPr>
            <w:r>
              <w:rPr>
                <w:sz w:val="20"/>
              </w:rPr>
              <w:t xml:space="preserve">241,00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1.2.3.17</w:t>
            </w:r>
          </w:p>
        </w:tc>
        <w:tc>
          <w:tcPr>
            <w:tcW w:w="2381" w:type="dxa"/>
            <w:vMerge w:val="restart"/>
          </w:tcPr>
          <w:p>
            <w:pPr>
              <w:pStyle w:val="0"/>
            </w:pPr>
            <w:r>
              <w:rPr>
                <w:sz w:val="20"/>
              </w:rPr>
              <w:t xml:space="preserve">Обучение родственников и лиц, желающих осуществлять уход за пожилыми гражданами, методам и приемам ухода</w:t>
            </w:r>
          </w:p>
        </w:tc>
        <w:tc>
          <w:tcPr>
            <w:tcW w:w="1531" w:type="dxa"/>
          </w:tcPr>
          <w:p>
            <w:pPr>
              <w:pStyle w:val="0"/>
            </w:pPr>
            <w:r>
              <w:rPr>
                <w:sz w:val="20"/>
              </w:rPr>
              <w:t xml:space="preserve">Всего</w:t>
            </w:r>
          </w:p>
        </w:tc>
        <w:tc>
          <w:tcPr>
            <w:tcW w:w="1276" w:type="dxa"/>
          </w:tcPr>
          <w:p>
            <w:pPr>
              <w:pStyle w:val="0"/>
              <w:jc w:val="center"/>
            </w:pPr>
            <w:r>
              <w:rPr>
                <w:sz w:val="20"/>
              </w:rPr>
              <w:t xml:space="preserve">197,00</w:t>
            </w:r>
          </w:p>
        </w:tc>
        <w:tc>
          <w:tcPr>
            <w:tcW w:w="1191" w:type="dxa"/>
          </w:tcPr>
          <w:p>
            <w:pPr>
              <w:pStyle w:val="0"/>
              <w:jc w:val="center"/>
            </w:pPr>
            <w:r>
              <w:rPr>
                <w:sz w:val="20"/>
              </w:rPr>
              <w:t xml:space="preserve">37,00</w:t>
            </w:r>
          </w:p>
        </w:tc>
        <w:tc>
          <w:tcPr>
            <w:tcW w:w="1134"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304" w:type="dxa"/>
          </w:tcPr>
          <w:p>
            <w:pPr>
              <w:pStyle w:val="0"/>
              <w:jc w:val="center"/>
            </w:pPr>
            <w:r>
              <w:rPr>
                <w:sz w:val="20"/>
              </w:rPr>
              <w:t xml:space="preserve">40,00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197,00</w:t>
            </w:r>
          </w:p>
        </w:tc>
        <w:tc>
          <w:tcPr>
            <w:tcW w:w="1191" w:type="dxa"/>
          </w:tcPr>
          <w:p>
            <w:pPr>
              <w:pStyle w:val="0"/>
              <w:jc w:val="center"/>
            </w:pPr>
            <w:r>
              <w:rPr>
                <w:sz w:val="20"/>
              </w:rPr>
              <w:t xml:space="preserve">37,00</w:t>
            </w:r>
          </w:p>
        </w:tc>
        <w:tc>
          <w:tcPr>
            <w:tcW w:w="1134"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304" w:type="dxa"/>
          </w:tcPr>
          <w:p>
            <w:pPr>
              <w:pStyle w:val="0"/>
              <w:jc w:val="center"/>
            </w:pPr>
            <w:r>
              <w:rPr>
                <w:sz w:val="20"/>
              </w:rPr>
              <w:t xml:space="preserve">40,00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outlineLvl w:val="4"/>
              <w:jc w:val="center"/>
            </w:pPr>
            <w:r>
              <w:rPr>
                <w:sz w:val="20"/>
              </w:rPr>
              <w:t xml:space="preserve">1.3</w:t>
            </w:r>
          </w:p>
        </w:tc>
        <w:tc>
          <w:tcPr>
            <w:tcW w:w="2381" w:type="dxa"/>
            <w:vMerge w:val="restart"/>
          </w:tcPr>
          <w:p>
            <w:pPr>
              <w:pStyle w:val="0"/>
            </w:pPr>
            <w:r>
              <w:rPr>
                <w:sz w:val="20"/>
              </w:rPr>
              <w:t xml:space="preserve">Подпрограмма 3 "Предоставление социальной помощи отдельным категориям граждан" на 2023 - 2027 годы</w:t>
            </w:r>
          </w:p>
        </w:tc>
        <w:tc>
          <w:tcPr>
            <w:tcW w:w="1531" w:type="dxa"/>
          </w:tcPr>
          <w:p>
            <w:pPr>
              <w:pStyle w:val="0"/>
            </w:pPr>
            <w:r>
              <w:rPr>
                <w:sz w:val="20"/>
              </w:rPr>
              <w:t xml:space="preserve">Всего</w:t>
            </w:r>
          </w:p>
        </w:tc>
        <w:tc>
          <w:tcPr>
            <w:tcW w:w="1276" w:type="dxa"/>
          </w:tcPr>
          <w:p>
            <w:pPr>
              <w:pStyle w:val="0"/>
              <w:jc w:val="center"/>
            </w:pPr>
            <w:r>
              <w:rPr>
                <w:sz w:val="20"/>
              </w:rPr>
              <w:t xml:space="preserve">378201,50</w:t>
            </w:r>
          </w:p>
        </w:tc>
        <w:tc>
          <w:tcPr>
            <w:tcW w:w="1191" w:type="dxa"/>
          </w:tcPr>
          <w:p>
            <w:pPr>
              <w:pStyle w:val="0"/>
              <w:jc w:val="center"/>
            </w:pPr>
            <w:r>
              <w:rPr>
                <w:sz w:val="20"/>
              </w:rPr>
              <w:t xml:space="preserve">92953,10</w:t>
            </w:r>
          </w:p>
        </w:tc>
        <w:tc>
          <w:tcPr>
            <w:tcW w:w="1134" w:type="dxa"/>
          </w:tcPr>
          <w:p>
            <w:pPr>
              <w:pStyle w:val="0"/>
              <w:jc w:val="center"/>
            </w:pPr>
            <w:r>
              <w:rPr>
                <w:sz w:val="20"/>
              </w:rPr>
              <w:t xml:space="preserve">71379,60</w:t>
            </w:r>
          </w:p>
        </w:tc>
        <w:tc>
          <w:tcPr>
            <w:tcW w:w="1191" w:type="dxa"/>
          </w:tcPr>
          <w:p>
            <w:pPr>
              <w:pStyle w:val="0"/>
              <w:jc w:val="center"/>
            </w:pPr>
            <w:r>
              <w:rPr>
                <w:sz w:val="20"/>
              </w:rPr>
              <w:t xml:space="preserve">71289,60</w:t>
            </w:r>
          </w:p>
        </w:tc>
        <w:tc>
          <w:tcPr>
            <w:tcW w:w="1191" w:type="dxa"/>
          </w:tcPr>
          <w:p>
            <w:pPr>
              <w:pStyle w:val="0"/>
              <w:jc w:val="center"/>
            </w:pPr>
            <w:r>
              <w:rPr>
                <w:sz w:val="20"/>
              </w:rPr>
              <w:t xml:space="preserve">71289,60</w:t>
            </w:r>
          </w:p>
        </w:tc>
        <w:tc>
          <w:tcPr>
            <w:tcW w:w="1304" w:type="dxa"/>
          </w:tcPr>
          <w:p>
            <w:pPr>
              <w:pStyle w:val="0"/>
              <w:jc w:val="center"/>
            </w:pPr>
            <w:r>
              <w:rPr>
                <w:sz w:val="20"/>
              </w:rPr>
              <w:t xml:space="preserve">71289,60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63481,10</w:t>
            </w:r>
          </w:p>
        </w:tc>
        <w:tc>
          <w:tcPr>
            <w:tcW w:w="1191" w:type="dxa"/>
          </w:tcPr>
          <w:p>
            <w:pPr>
              <w:pStyle w:val="0"/>
              <w:jc w:val="center"/>
            </w:pPr>
            <w:r>
              <w:rPr>
                <w:sz w:val="20"/>
              </w:rPr>
              <w:t xml:space="preserve">15622,30</w:t>
            </w:r>
          </w:p>
        </w:tc>
        <w:tc>
          <w:tcPr>
            <w:tcW w:w="1134" w:type="dxa"/>
          </w:tcPr>
          <w:p>
            <w:pPr>
              <w:pStyle w:val="0"/>
              <w:jc w:val="center"/>
            </w:pPr>
            <w:r>
              <w:rPr>
                <w:sz w:val="20"/>
              </w:rPr>
              <w:t xml:space="preserve">12032,20</w:t>
            </w:r>
          </w:p>
        </w:tc>
        <w:tc>
          <w:tcPr>
            <w:tcW w:w="1191" w:type="dxa"/>
          </w:tcPr>
          <w:p>
            <w:pPr>
              <w:pStyle w:val="0"/>
              <w:jc w:val="center"/>
            </w:pPr>
            <w:r>
              <w:rPr>
                <w:sz w:val="20"/>
              </w:rPr>
              <w:t xml:space="preserve">11942,20</w:t>
            </w:r>
          </w:p>
        </w:tc>
        <w:tc>
          <w:tcPr>
            <w:tcW w:w="1191" w:type="dxa"/>
          </w:tcPr>
          <w:p>
            <w:pPr>
              <w:pStyle w:val="0"/>
              <w:jc w:val="center"/>
            </w:pPr>
            <w:r>
              <w:rPr>
                <w:sz w:val="20"/>
              </w:rPr>
              <w:t xml:space="preserve">11942,20</w:t>
            </w:r>
          </w:p>
        </w:tc>
        <w:tc>
          <w:tcPr>
            <w:tcW w:w="1304" w:type="dxa"/>
          </w:tcPr>
          <w:p>
            <w:pPr>
              <w:pStyle w:val="0"/>
              <w:jc w:val="center"/>
            </w:pPr>
            <w:r>
              <w:rPr>
                <w:sz w:val="20"/>
              </w:rPr>
              <w:t xml:space="preserve">11942,20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314720,40</w:t>
            </w:r>
          </w:p>
        </w:tc>
        <w:tc>
          <w:tcPr>
            <w:tcW w:w="1191" w:type="dxa"/>
          </w:tcPr>
          <w:p>
            <w:pPr>
              <w:pStyle w:val="0"/>
              <w:jc w:val="center"/>
            </w:pPr>
            <w:r>
              <w:rPr>
                <w:sz w:val="20"/>
              </w:rPr>
              <w:t xml:space="preserve">77330,80</w:t>
            </w:r>
          </w:p>
        </w:tc>
        <w:tc>
          <w:tcPr>
            <w:tcW w:w="1134" w:type="dxa"/>
          </w:tcPr>
          <w:p>
            <w:pPr>
              <w:pStyle w:val="0"/>
              <w:jc w:val="center"/>
            </w:pPr>
            <w:r>
              <w:rPr>
                <w:sz w:val="20"/>
              </w:rPr>
              <w:t xml:space="preserve">59347,40</w:t>
            </w:r>
          </w:p>
        </w:tc>
        <w:tc>
          <w:tcPr>
            <w:tcW w:w="1191" w:type="dxa"/>
          </w:tcPr>
          <w:p>
            <w:pPr>
              <w:pStyle w:val="0"/>
              <w:jc w:val="center"/>
            </w:pPr>
            <w:r>
              <w:rPr>
                <w:sz w:val="20"/>
              </w:rPr>
              <w:t xml:space="preserve">59347,40</w:t>
            </w:r>
          </w:p>
        </w:tc>
        <w:tc>
          <w:tcPr>
            <w:tcW w:w="1191" w:type="dxa"/>
          </w:tcPr>
          <w:p>
            <w:pPr>
              <w:pStyle w:val="0"/>
              <w:jc w:val="center"/>
            </w:pPr>
            <w:r>
              <w:rPr>
                <w:sz w:val="20"/>
              </w:rPr>
              <w:t xml:space="preserve">59347,40</w:t>
            </w:r>
          </w:p>
        </w:tc>
        <w:tc>
          <w:tcPr>
            <w:tcW w:w="1304" w:type="dxa"/>
          </w:tcPr>
          <w:p>
            <w:pPr>
              <w:pStyle w:val="0"/>
              <w:jc w:val="center"/>
            </w:pPr>
            <w:r>
              <w:rPr>
                <w:sz w:val="20"/>
              </w:rPr>
              <w:t xml:space="preserve">59347,40</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1.3.1</w:t>
            </w:r>
          </w:p>
        </w:tc>
        <w:tc>
          <w:tcPr>
            <w:tcW w:w="2381" w:type="dxa"/>
            <w:vMerge w:val="restart"/>
          </w:tcPr>
          <w:p>
            <w:pPr>
              <w:pStyle w:val="0"/>
            </w:pPr>
            <w:r>
              <w:rPr>
                <w:sz w:val="20"/>
              </w:rPr>
              <w:t xml:space="preserve">Основное мероприятие "Отдельные меры по социальной поддержке и обслуживанию лиц, оказавшихся в трудной жизненной ситуации"</w:t>
            </w:r>
          </w:p>
        </w:tc>
        <w:tc>
          <w:tcPr>
            <w:tcW w:w="1531" w:type="dxa"/>
          </w:tcPr>
          <w:p>
            <w:pPr>
              <w:pStyle w:val="0"/>
            </w:pPr>
            <w:r>
              <w:rPr>
                <w:sz w:val="20"/>
              </w:rPr>
              <w:t xml:space="preserve">Всего</w:t>
            </w:r>
          </w:p>
        </w:tc>
        <w:tc>
          <w:tcPr>
            <w:tcW w:w="1276" w:type="dxa"/>
          </w:tcPr>
          <w:p>
            <w:pPr>
              <w:pStyle w:val="0"/>
              <w:jc w:val="center"/>
            </w:pPr>
            <w:r>
              <w:rPr>
                <w:sz w:val="20"/>
              </w:rPr>
              <w:t xml:space="preserve">367239,50</w:t>
            </w:r>
          </w:p>
        </w:tc>
        <w:tc>
          <w:tcPr>
            <w:tcW w:w="1191" w:type="dxa"/>
          </w:tcPr>
          <w:p>
            <w:pPr>
              <w:pStyle w:val="0"/>
              <w:jc w:val="center"/>
            </w:pPr>
            <w:r>
              <w:rPr>
                <w:sz w:val="20"/>
              </w:rPr>
              <w:t xml:space="preserve">91073,10</w:t>
            </w:r>
          </w:p>
        </w:tc>
        <w:tc>
          <w:tcPr>
            <w:tcW w:w="1134" w:type="dxa"/>
          </w:tcPr>
          <w:p>
            <w:pPr>
              <w:pStyle w:val="0"/>
              <w:jc w:val="center"/>
            </w:pPr>
            <w:r>
              <w:rPr>
                <w:sz w:val="20"/>
              </w:rPr>
              <w:t xml:space="preserve">69041,60</w:t>
            </w:r>
          </w:p>
        </w:tc>
        <w:tc>
          <w:tcPr>
            <w:tcW w:w="1191" w:type="dxa"/>
          </w:tcPr>
          <w:p>
            <w:pPr>
              <w:pStyle w:val="0"/>
              <w:jc w:val="center"/>
            </w:pPr>
            <w:r>
              <w:rPr>
                <w:sz w:val="20"/>
              </w:rPr>
              <w:t xml:space="preserve">69041,60</w:t>
            </w:r>
          </w:p>
        </w:tc>
        <w:tc>
          <w:tcPr>
            <w:tcW w:w="1191" w:type="dxa"/>
          </w:tcPr>
          <w:p>
            <w:pPr>
              <w:pStyle w:val="0"/>
              <w:jc w:val="center"/>
            </w:pPr>
            <w:r>
              <w:rPr>
                <w:sz w:val="20"/>
              </w:rPr>
              <w:t xml:space="preserve">69041,60</w:t>
            </w:r>
          </w:p>
        </w:tc>
        <w:tc>
          <w:tcPr>
            <w:tcW w:w="1304" w:type="dxa"/>
          </w:tcPr>
          <w:p>
            <w:pPr>
              <w:pStyle w:val="0"/>
              <w:jc w:val="center"/>
            </w:pPr>
            <w:r>
              <w:rPr>
                <w:sz w:val="20"/>
              </w:rPr>
              <w:t xml:space="preserve">69041,60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52519,10</w:t>
            </w:r>
          </w:p>
        </w:tc>
        <w:tc>
          <w:tcPr>
            <w:tcW w:w="1191" w:type="dxa"/>
          </w:tcPr>
          <w:p>
            <w:pPr>
              <w:pStyle w:val="0"/>
              <w:jc w:val="center"/>
            </w:pPr>
            <w:r>
              <w:rPr>
                <w:sz w:val="20"/>
              </w:rPr>
              <w:t xml:space="preserve">13742,30</w:t>
            </w:r>
          </w:p>
        </w:tc>
        <w:tc>
          <w:tcPr>
            <w:tcW w:w="1134" w:type="dxa"/>
          </w:tcPr>
          <w:p>
            <w:pPr>
              <w:pStyle w:val="0"/>
              <w:jc w:val="center"/>
            </w:pPr>
            <w:r>
              <w:rPr>
                <w:sz w:val="20"/>
              </w:rPr>
              <w:t xml:space="preserve">9694,20</w:t>
            </w:r>
          </w:p>
        </w:tc>
        <w:tc>
          <w:tcPr>
            <w:tcW w:w="1191" w:type="dxa"/>
          </w:tcPr>
          <w:p>
            <w:pPr>
              <w:pStyle w:val="0"/>
              <w:jc w:val="center"/>
            </w:pPr>
            <w:r>
              <w:rPr>
                <w:sz w:val="20"/>
              </w:rPr>
              <w:t xml:space="preserve">9694,20</w:t>
            </w:r>
          </w:p>
        </w:tc>
        <w:tc>
          <w:tcPr>
            <w:tcW w:w="1191" w:type="dxa"/>
          </w:tcPr>
          <w:p>
            <w:pPr>
              <w:pStyle w:val="0"/>
              <w:jc w:val="center"/>
            </w:pPr>
            <w:r>
              <w:rPr>
                <w:sz w:val="20"/>
              </w:rPr>
              <w:t xml:space="preserve">9694,20</w:t>
            </w:r>
          </w:p>
        </w:tc>
        <w:tc>
          <w:tcPr>
            <w:tcW w:w="1304" w:type="dxa"/>
          </w:tcPr>
          <w:p>
            <w:pPr>
              <w:pStyle w:val="0"/>
              <w:jc w:val="center"/>
            </w:pPr>
            <w:r>
              <w:rPr>
                <w:sz w:val="20"/>
              </w:rPr>
              <w:t xml:space="preserve">9694,20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314720,40</w:t>
            </w:r>
          </w:p>
        </w:tc>
        <w:tc>
          <w:tcPr>
            <w:tcW w:w="1191" w:type="dxa"/>
          </w:tcPr>
          <w:p>
            <w:pPr>
              <w:pStyle w:val="0"/>
              <w:jc w:val="center"/>
            </w:pPr>
            <w:r>
              <w:rPr>
                <w:sz w:val="20"/>
              </w:rPr>
              <w:t xml:space="preserve">77330,80</w:t>
            </w:r>
          </w:p>
        </w:tc>
        <w:tc>
          <w:tcPr>
            <w:tcW w:w="1134" w:type="dxa"/>
          </w:tcPr>
          <w:p>
            <w:pPr>
              <w:pStyle w:val="0"/>
              <w:jc w:val="center"/>
            </w:pPr>
            <w:r>
              <w:rPr>
                <w:sz w:val="20"/>
              </w:rPr>
              <w:t xml:space="preserve">59347,40</w:t>
            </w:r>
          </w:p>
        </w:tc>
        <w:tc>
          <w:tcPr>
            <w:tcW w:w="1191" w:type="dxa"/>
          </w:tcPr>
          <w:p>
            <w:pPr>
              <w:pStyle w:val="0"/>
              <w:jc w:val="center"/>
            </w:pPr>
            <w:r>
              <w:rPr>
                <w:sz w:val="20"/>
              </w:rPr>
              <w:t xml:space="preserve">59347,40</w:t>
            </w:r>
          </w:p>
        </w:tc>
        <w:tc>
          <w:tcPr>
            <w:tcW w:w="1191" w:type="dxa"/>
          </w:tcPr>
          <w:p>
            <w:pPr>
              <w:pStyle w:val="0"/>
              <w:jc w:val="center"/>
            </w:pPr>
            <w:r>
              <w:rPr>
                <w:sz w:val="20"/>
              </w:rPr>
              <w:t xml:space="preserve">59347,40</w:t>
            </w:r>
          </w:p>
        </w:tc>
        <w:tc>
          <w:tcPr>
            <w:tcW w:w="1304" w:type="dxa"/>
          </w:tcPr>
          <w:p>
            <w:pPr>
              <w:pStyle w:val="0"/>
              <w:jc w:val="center"/>
            </w:pPr>
            <w:r>
              <w:rPr>
                <w:sz w:val="20"/>
              </w:rPr>
              <w:t xml:space="preserve">59347,40</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1.3.1.1</w:t>
            </w:r>
          </w:p>
        </w:tc>
        <w:tc>
          <w:tcPr>
            <w:tcW w:w="2381" w:type="dxa"/>
            <w:vMerge w:val="restart"/>
          </w:tcPr>
          <w:p>
            <w:pPr>
              <w:pStyle w:val="0"/>
            </w:pPr>
            <w:r>
              <w:rPr>
                <w:sz w:val="20"/>
              </w:rPr>
              <w:t xml:space="preserve">Организация медико-социальных коек для лиц, оказавшихся в трудной жизненной ситуации</w:t>
            </w:r>
          </w:p>
        </w:tc>
        <w:tc>
          <w:tcPr>
            <w:tcW w:w="1531" w:type="dxa"/>
          </w:tcPr>
          <w:p>
            <w:pPr>
              <w:pStyle w:val="0"/>
            </w:pPr>
            <w:r>
              <w:rPr>
                <w:sz w:val="20"/>
              </w:rPr>
              <w:t xml:space="preserve">Всего</w:t>
            </w:r>
          </w:p>
        </w:tc>
        <w:tc>
          <w:tcPr>
            <w:tcW w:w="1276" w:type="dxa"/>
          </w:tcPr>
          <w:p>
            <w:pPr>
              <w:pStyle w:val="0"/>
              <w:jc w:val="center"/>
            </w:pPr>
            <w:r>
              <w:rPr>
                <w:sz w:val="20"/>
              </w:rPr>
              <w:t xml:space="preserve">4250,00</w:t>
            </w:r>
          </w:p>
        </w:tc>
        <w:tc>
          <w:tcPr>
            <w:tcW w:w="1191" w:type="dxa"/>
          </w:tcPr>
          <w:p>
            <w:pPr>
              <w:pStyle w:val="0"/>
              <w:jc w:val="center"/>
            </w:pPr>
            <w:r>
              <w:rPr>
                <w:sz w:val="20"/>
              </w:rPr>
              <w:t xml:space="preserve">1850,00</w:t>
            </w:r>
          </w:p>
        </w:tc>
        <w:tc>
          <w:tcPr>
            <w:tcW w:w="1134" w:type="dxa"/>
          </w:tcPr>
          <w:p>
            <w:pPr>
              <w:pStyle w:val="0"/>
              <w:jc w:val="center"/>
            </w:pPr>
            <w:r>
              <w:rPr>
                <w:sz w:val="20"/>
              </w:rPr>
              <w:t xml:space="preserve">600,00</w:t>
            </w:r>
          </w:p>
        </w:tc>
        <w:tc>
          <w:tcPr>
            <w:tcW w:w="1191" w:type="dxa"/>
          </w:tcPr>
          <w:p>
            <w:pPr>
              <w:pStyle w:val="0"/>
              <w:jc w:val="center"/>
            </w:pPr>
            <w:r>
              <w:rPr>
                <w:sz w:val="20"/>
              </w:rPr>
              <w:t xml:space="preserve">600,00</w:t>
            </w:r>
          </w:p>
        </w:tc>
        <w:tc>
          <w:tcPr>
            <w:tcW w:w="1191" w:type="dxa"/>
          </w:tcPr>
          <w:p>
            <w:pPr>
              <w:pStyle w:val="0"/>
              <w:jc w:val="center"/>
            </w:pPr>
            <w:r>
              <w:rPr>
                <w:sz w:val="20"/>
              </w:rPr>
              <w:t xml:space="preserve">600,00</w:t>
            </w:r>
          </w:p>
        </w:tc>
        <w:tc>
          <w:tcPr>
            <w:tcW w:w="1304" w:type="dxa"/>
          </w:tcPr>
          <w:p>
            <w:pPr>
              <w:pStyle w:val="0"/>
              <w:jc w:val="center"/>
            </w:pPr>
            <w:r>
              <w:rPr>
                <w:sz w:val="20"/>
              </w:rPr>
              <w:t xml:space="preserve">600,00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4250,00</w:t>
            </w:r>
          </w:p>
        </w:tc>
        <w:tc>
          <w:tcPr>
            <w:tcW w:w="1191" w:type="dxa"/>
          </w:tcPr>
          <w:p>
            <w:pPr>
              <w:pStyle w:val="0"/>
              <w:jc w:val="center"/>
            </w:pPr>
            <w:r>
              <w:rPr>
                <w:sz w:val="20"/>
              </w:rPr>
              <w:t xml:space="preserve">1850,00</w:t>
            </w:r>
          </w:p>
        </w:tc>
        <w:tc>
          <w:tcPr>
            <w:tcW w:w="1134" w:type="dxa"/>
          </w:tcPr>
          <w:p>
            <w:pPr>
              <w:pStyle w:val="0"/>
              <w:jc w:val="center"/>
            </w:pPr>
            <w:r>
              <w:rPr>
                <w:sz w:val="20"/>
              </w:rPr>
              <w:t xml:space="preserve">600,00</w:t>
            </w:r>
          </w:p>
        </w:tc>
        <w:tc>
          <w:tcPr>
            <w:tcW w:w="1191" w:type="dxa"/>
          </w:tcPr>
          <w:p>
            <w:pPr>
              <w:pStyle w:val="0"/>
              <w:jc w:val="center"/>
            </w:pPr>
            <w:r>
              <w:rPr>
                <w:sz w:val="20"/>
              </w:rPr>
              <w:t xml:space="preserve">600,00</w:t>
            </w:r>
          </w:p>
        </w:tc>
        <w:tc>
          <w:tcPr>
            <w:tcW w:w="1191" w:type="dxa"/>
          </w:tcPr>
          <w:p>
            <w:pPr>
              <w:pStyle w:val="0"/>
              <w:jc w:val="center"/>
            </w:pPr>
            <w:r>
              <w:rPr>
                <w:sz w:val="20"/>
              </w:rPr>
              <w:t xml:space="preserve">600,00</w:t>
            </w:r>
          </w:p>
        </w:tc>
        <w:tc>
          <w:tcPr>
            <w:tcW w:w="1304" w:type="dxa"/>
          </w:tcPr>
          <w:p>
            <w:pPr>
              <w:pStyle w:val="0"/>
              <w:jc w:val="center"/>
            </w:pPr>
            <w:r>
              <w:rPr>
                <w:sz w:val="20"/>
              </w:rPr>
              <w:t xml:space="preserve">600,00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1.3.1.2</w:t>
            </w:r>
          </w:p>
        </w:tc>
        <w:tc>
          <w:tcPr>
            <w:tcW w:w="2381" w:type="dxa"/>
            <w:vMerge w:val="restart"/>
          </w:tcPr>
          <w:p>
            <w:pPr>
              <w:pStyle w:val="0"/>
            </w:pPr>
            <w:r>
              <w:rPr>
                <w:sz w:val="20"/>
              </w:rPr>
              <w:t xml:space="preserve">Предоставление гражданам, находящимся в трудной жизненной ситуации, материальной помощи, в том числе:</w:t>
            </w:r>
          </w:p>
        </w:tc>
        <w:tc>
          <w:tcPr>
            <w:tcW w:w="1531" w:type="dxa"/>
          </w:tcPr>
          <w:p>
            <w:pPr>
              <w:pStyle w:val="0"/>
            </w:pPr>
            <w:r>
              <w:rPr>
                <w:sz w:val="20"/>
              </w:rPr>
              <w:t xml:space="preserve">Всего</w:t>
            </w:r>
          </w:p>
        </w:tc>
        <w:tc>
          <w:tcPr>
            <w:tcW w:w="1276" w:type="dxa"/>
          </w:tcPr>
          <w:p>
            <w:pPr>
              <w:pStyle w:val="0"/>
              <w:jc w:val="center"/>
            </w:pPr>
            <w:r>
              <w:rPr>
                <w:sz w:val="20"/>
              </w:rPr>
              <w:t xml:space="preserve">13300,00</w:t>
            </w:r>
          </w:p>
        </w:tc>
        <w:tc>
          <w:tcPr>
            <w:tcW w:w="1191" w:type="dxa"/>
          </w:tcPr>
          <w:p>
            <w:pPr>
              <w:pStyle w:val="0"/>
              <w:jc w:val="center"/>
            </w:pPr>
            <w:r>
              <w:rPr>
                <w:sz w:val="20"/>
              </w:rPr>
              <w:t xml:space="preserve">3300,00</w:t>
            </w:r>
          </w:p>
        </w:tc>
        <w:tc>
          <w:tcPr>
            <w:tcW w:w="1134" w:type="dxa"/>
          </w:tcPr>
          <w:p>
            <w:pPr>
              <w:pStyle w:val="0"/>
              <w:jc w:val="center"/>
            </w:pPr>
            <w:r>
              <w:rPr>
                <w:sz w:val="20"/>
              </w:rPr>
              <w:t xml:space="preserve">2500,00</w:t>
            </w:r>
          </w:p>
        </w:tc>
        <w:tc>
          <w:tcPr>
            <w:tcW w:w="1191" w:type="dxa"/>
          </w:tcPr>
          <w:p>
            <w:pPr>
              <w:pStyle w:val="0"/>
              <w:jc w:val="center"/>
            </w:pPr>
            <w:r>
              <w:rPr>
                <w:sz w:val="20"/>
              </w:rPr>
              <w:t xml:space="preserve">2500,00</w:t>
            </w:r>
          </w:p>
        </w:tc>
        <w:tc>
          <w:tcPr>
            <w:tcW w:w="1191" w:type="dxa"/>
          </w:tcPr>
          <w:p>
            <w:pPr>
              <w:pStyle w:val="0"/>
              <w:jc w:val="center"/>
            </w:pPr>
            <w:r>
              <w:rPr>
                <w:sz w:val="20"/>
              </w:rPr>
              <w:t xml:space="preserve">2500,00</w:t>
            </w:r>
          </w:p>
        </w:tc>
        <w:tc>
          <w:tcPr>
            <w:tcW w:w="1304" w:type="dxa"/>
          </w:tcPr>
          <w:p>
            <w:pPr>
              <w:pStyle w:val="0"/>
              <w:jc w:val="center"/>
            </w:pPr>
            <w:r>
              <w:rPr>
                <w:sz w:val="20"/>
              </w:rPr>
              <w:t xml:space="preserve">2500,00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13300,00</w:t>
            </w:r>
          </w:p>
        </w:tc>
        <w:tc>
          <w:tcPr>
            <w:tcW w:w="1191" w:type="dxa"/>
          </w:tcPr>
          <w:p>
            <w:pPr>
              <w:pStyle w:val="0"/>
              <w:jc w:val="center"/>
            </w:pPr>
            <w:r>
              <w:rPr>
                <w:sz w:val="20"/>
              </w:rPr>
              <w:t xml:space="preserve">3300,00</w:t>
            </w:r>
          </w:p>
        </w:tc>
        <w:tc>
          <w:tcPr>
            <w:tcW w:w="1134" w:type="dxa"/>
          </w:tcPr>
          <w:p>
            <w:pPr>
              <w:pStyle w:val="0"/>
              <w:jc w:val="center"/>
            </w:pPr>
            <w:r>
              <w:rPr>
                <w:sz w:val="20"/>
              </w:rPr>
              <w:t xml:space="preserve">2500,00</w:t>
            </w:r>
          </w:p>
        </w:tc>
        <w:tc>
          <w:tcPr>
            <w:tcW w:w="1191" w:type="dxa"/>
          </w:tcPr>
          <w:p>
            <w:pPr>
              <w:pStyle w:val="0"/>
              <w:jc w:val="center"/>
            </w:pPr>
            <w:r>
              <w:rPr>
                <w:sz w:val="20"/>
              </w:rPr>
              <w:t xml:space="preserve">2500,00</w:t>
            </w:r>
          </w:p>
        </w:tc>
        <w:tc>
          <w:tcPr>
            <w:tcW w:w="1191" w:type="dxa"/>
          </w:tcPr>
          <w:p>
            <w:pPr>
              <w:pStyle w:val="0"/>
              <w:jc w:val="center"/>
            </w:pPr>
            <w:r>
              <w:rPr>
                <w:sz w:val="20"/>
              </w:rPr>
              <w:t xml:space="preserve">2500,00</w:t>
            </w:r>
          </w:p>
        </w:tc>
        <w:tc>
          <w:tcPr>
            <w:tcW w:w="1304" w:type="dxa"/>
          </w:tcPr>
          <w:p>
            <w:pPr>
              <w:pStyle w:val="0"/>
              <w:jc w:val="center"/>
            </w:pPr>
            <w:r>
              <w:rPr>
                <w:sz w:val="20"/>
              </w:rPr>
              <w:t xml:space="preserve">2500,00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1.3.1.2.1</w:t>
            </w:r>
          </w:p>
        </w:tc>
        <w:tc>
          <w:tcPr>
            <w:tcW w:w="2381" w:type="dxa"/>
            <w:vMerge w:val="restart"/>
          </w:tcPr>
          <w:p>
            <w:pPr>
              <w:pStyle w:val="0"/>
            </w:pPr>
            <w:r>
              <w:rPr>
                <w:sz w:val="20"/>
              </w:rPr>
              <w:t xml:space="preserve">организация предоставления материальной помощи гражданам, находящимся в трудной жизненной ситуации, проживающим на территории Еврейской автономной области, за исключением граждан пожилого возраста, а также предоставление государственной социальной помощи на основании социального контракта малоимущим семьям и малоимущим одиноко проживающим гражданам в порядке, установленном правительством Еврейской автономной области</w:t>
            </w:r>
          </w:p>
        </w:tc>
        <w:tc>
          <w:tcPr>
            <w:tcW w:w="1531" w:type="dxa"/>
          </w:tcPr>
          <w:p>
            <w:pPr>
              <w:pStyle w:val="0"/>
            </w:pPr>
            <w:r>
              <w:rPr>
                <w:sz w:val="20"/>
              </w:rPr>
              <w:t xml:space="preserve">Всего</w:t>
            </w:r>
          </w:p>
        </w:tc>
        <w:tc>
          <w:tcPr>
            <w:tcW w:w="1276" w:type="dxa"/>
          </w:tcPr>
          <w:p>
            <w:pPr>
              <w:pStyle w:val="0"/>
              <w:jc w:val="center"/>
            </w:pPr>
            <w:r>
              <w:rPr>
                <w:sz w:val="20"/>
              </w:rPr>
              <w:t xml:space="preserve">10800,00</w:t>
            </w:r>
          </w:p>
        </w:tc>
        <w:tc>
          <w:tcPr>
            <w:tcW w:w="1191" w:type="dxa"/>
          </w:tcPr>
          <w:p>
            <w:pPr>
              <w:pStyle w:val="0"/>
              <w:jc w:val="center"/>
            </w:pPr>
            <w:r>
              <w:rPr>
                <w:sz w:val="20"/>
              </w:rPr>
              <w:t xml:space="preserve">2800,00</w:t>
            </w:r>
          </w:p>
        </w:tc>
        <w:tc>
          <w:tcPr>
            <w:tcW w:w="1134" w:type="dxa"/>
          </w:tcPr>
          <w:p>
            <w:pPr>
              <w:pStyle w:val="0"/>
              <w:jc w:val="center"/>
            </w:pPr>
            <w:r>
              <w:rPr>
                <w:sz w:val="20"/>
              </w:rPr>
              <w:t xml:space="preserve">2000,00</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c>
          <w:tcPr>
            <w:tcW w:w="1304" w:type="dxa"/>
          </w:tcPr>
          <w:p>
            <w:pPr>
              <w:pStyle w:val="0"/>
              <w:jc w:val="center"/>
            </w:pPr>
            <w:r>
              <w:rPr>
                <w:sz w:val="20"/>
              </w:rPr>
              <w:t xml:space="preserve">2000,00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10800,00</w:t>
            </w:r>
          </w:p>
        </w:tc>
        <w:tc>
          <w:tcPr>
            <w:tcW w:w="1191" w:type="dxa"/>
          </w:tcPr>
          <w:p>
            <w:pPr>
              <w:pStyle w:val="0"/>
              <w:jc w:val="center"/>
            </w:pPr>
            <w:r>
              <w:rPr>
                <w:sz w:val="20"/>
              </w:rPr>
              <w:t xml:space="preserve">2800,00</w:t>
            </w:r>
          </w:p>
        </w:tc>
        <w:tc>
          <w:tcPr>
            <w:tcW w:w="1134" w:type="dxa"/>
          </w:tcPr>
          <w:p>
            <w:pPr>
              <w:pStyle w:val="0"/>
              <w:jc w:val="center"/>
            </w:pPr>
            <w:r>
              <w:rPr>
                <w:sz w:val="20"/>
              </w:rPr>
              <w:t xml:space="preserve">2000,00</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c>
          <w:tcPr>
            <w:tcW w:w="1304" w:type="dxa"/>
          </w:tcPr>
          <w:p>
            <w:pPr>
              <w:pStyle w:val="0"/>
              <w:jc w:val="center"/>
            </w:pPr>
            <w:r>
              <w:rPr>
                <w:sz w:val="20"/>
              </w:rPr>
              <w:t xml:space="preserve">2000,00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1.3.1.2.2</w:t>
            </w:r>
          </w:p>
        </w:tc>
        <w:tc>
          <w:tcPr>
            <w:tcW w:w="2381" w:type="dxa"/>
            <w:vMerge w:val="restart"/>
          </w:tcPr>
          <w:p>
            <w:pPr>
              <w:pStyle w:val="0"/>
            </w:pPr>
            <w:r>
              <w:rPr>
                <w:sz w:val="20"/>
              </w:rPr>
              <w:t xml:space="preserve">организация предоставления материальной помощи лицам, освободившимся из мест лишения свободы, и лицам без определенного места жительства, проживающим на территории Еврейской автономной области, за исключением граждан пожилого возраста, освободившихся из мест лишения свободы, в порядке, установленном правительством Еврейской автономной области</w:t>
            </w:r>
          </w:p>
        </w:tc>
        <w:tc>
          <w:tcPr>
            <w:tcW w:w="1531" w:type="dxa"/>
          </w:tcPr>
          <w:p>
            <w:pPr>
              <w:pStyle w:val="0"/>
            </w:pPr>
            <w:r>
              <w:rPr>
                <w:sz w:val="20"/>
              </w:rPr>
              <w:t xml:space="preserve">Всего</w:t>
            </w:r>
          </w:p>
        </w:tc>
        <w:tc>
          <w:tcPr>
            <w:tcW w:w="1276" w:type="dxa"/>
          </w:tcPr>
          <w:p>
            <w:pPr>
              <w:pStyle w:val="0"/>
              <w:jc w:val="center"/>
            </w:pPr>
            <w:r>
              <w:rPr>
                <w:sz w:val="20"/>
              </w:rPr>
              <w:t xml:space="preserve">1300,00</w:t>
            </w:r>
          </w:p>
        </w:tc>
        <w:tc>
          <w:tcPr>
            <w:tcW w:w="1191" w:type="dxa"/>
          </w:tcPr>
          <w:p>
            <w:pPr>
              <w:pStyle w:val="0"/>
              <w:jc w:val="center"/>
            </w:pPr>
            <w:r>
              <w:rPr>
                <w:sz w:val="20"/>
              </w:rPr>
              <w:t xml:space="preserve">300,00</w:t>
            </w:r>
          </w:p>
        </w:tc>
        <w:tc>
          <w:tcPr>
            <w:tcW w:w="1134" w:type="dxa"/>
          </w:tcPr>
          <w:p>
            <w:pPr>
              <w:pStyle w:val="0"/>
              <w:jc w:val="center"/>
            </w:pPr>
            <w:r>
              <w:rPr>
                <w:sz w:val="20"/>
              </w:rPr>
              <w:t xml:space="preserve">250,00</w:t>
            </w:r>
          </w:p>
        </w:tc>
        <w:tc>
          <w:tcPr>
            <w:tcW w:w="1191" w:type="dxa"/>
          </w:tcPr>
          <w:p>
            <w:pPr>
              <w:pStyle w:val="0"/>
              <w:jc w:val="center"/>
            </w:pPr>
            <w:r>
              <w:rPr>
                <w:sz w:val="20"/>
              </w:rPr>
              <w:t xml:space="preserve">250,00</w:t>
            </w:r>
          </w:p>
        </w:tc>
        <w:tc>
          <w:tcPr>
            <w:tcW w:w="1191" w:type="dxa"/>
          </w:tcPr>
          <w:p>
            <w:pPr>
              <w:pStyle w:val="0"/>
              <w:jc w:val="center"/>
            </w:pPr>
            <w:r>
              <w:rPr>
                <w:sz w:val="20"/>
              </w:rPr>
              <w:t xml:space="preserve">250,00</w:t>
            </w:r>
          </w:p>
        </w:tc>
        <w:tc>
          <w:tcPr>
            <w:tcW w:w="1304" w:type="dxa"/>
          </w:tcPr>
          <w:p>
            <w:pPr>
              <w:pStyle w:val="0"/>
              <w:jc w:val="center"/>
            </w:pPr>
            <w:r>
              <w:rPr>
                <w:sz w:val="20"/>
              </w:rPr>
              <w:t xml:space="preserve">250,00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1300,00</w:t>
            </w:r>
          </w:p>
        </w:tc>
        <w:tc>
          <w:tcPr>
            <w:tcW w:w="1191" w:type="dxa"/>
          </w:tcPr>
          <w:p>
            <w:pPr>
              <w:pStyle w:val="0"/>
              <w:jc w:val="center"/>
            </w:pPr>
            <w:r>
              <w:rPr>
                <w:sz w:val="20"/>
              </w:rPr>
              <w:t xml:space="preserve">300,00</w:t>
            </w:r>
          </w:p>
        </w:tc>
        <w:tc>
          <w:tcPr>
            <w:tcW w:w="1134" w:type="dxa"/>
          </w:tcPr>
          <w:p>
            <w:pPr>
              <w:pStyle w:val="0"/>
              <w:jc w:val="center"/>
            </w:pPr>
            <w:r>
              <w:rPr>
                <w:sz w:val="20"/>
              </w:rPr>
              <w:t xml:space="preserve">250,00</w:t>
            </w:r>
          </w:p>
        </w:tc>
        <w:tc>
          <w:tcPr>
            <w:tcW w:w="1191" w:type="dxa"/>
          </w:tcPr>
          <w:p>
            <w:pPr>
              <w:pStyle w:val="0"/>
              <w:jc w:val="center"/>
            </w:pPr>
            <w:r>
              <w:rPr>
                <w:sz w:val="20"/>
              </w:rPr>
              <w:t xml:space="preserve">250,00</w:t>
            </w:r>
          </w:p>
        </w:tc>
        <w:tc>
          <w:tcPr>
            <w:tcW w:w="1191" w:type="dxa"/>
          </w:tcPr>
          <w:p>
            <w:pPr>
              <w:pStyle w:val="0"/>
              <w:jc w:val="center"/>
            </w:pPr>
            <w:r>
              <w:rPr>
                <w:sz w:val="20"/>
              </w:rPr>
              <w:t xml:space="preserve">250,00</w:t>
            </w:r>
          </w:p>
        </w:tc>
        <w:tc>
          <w:tcPr>
            <w:tcW w:w="1304" w:type="dxa"/>
          </w:tcPr>
          <w:p>
            <w:pPr>
              <w:pStyle w:val="0"/>
              <w:jc w:val="center"/>
            </w:pPr>
            <w:r>
              <w:rPr>
                <w:sz w:val="20"/>
              </w:rPr>
              <w:t xml:space="preserve">250,00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1.3.1.2.3</w:t>
            </w:r>
          </w:p>
        </w:tc>
        <w:tc>
          <w:tcPr>
            <w:tcW w:w="2381" w:type="dxa"/>
            <w:vMerge w:val="restart"/>
          </w:tcPr>
          <w:p>
            <w:pPr>
              <w:pStyle w:val="0"/>
            </w:pPr>
            <w:r>
              <w:rPr>
                <w:sz w:val="20"/>
              </w:rPr>
              <w:t xml:space="preserve">обеспечение деятельности "социальных столовых" (организация горячего питания) для граждан, оказавшихся в трудной жизненной ситуации, в соответствии с порядком, установленным приказом департамента социальной защиты населения правительства Еврейской автономной области</w:t>
            </w:r>
          </w:p>
        </w:tc>
        <w:tc>
          <w:tcPr>
            <w:tcW w:w="1531" w:type="dxa"/>
          </w:tcPr>
          <w:p>
            <w:pPr>
              <w:pStyle w:val="0"/>
            </w:pPr>
            <w:r>
              <w:rPr>
                <w:sz w:val="20"/>
              </w:rPr>
              <w:t xml:space="preserve">Всего</w:t>
            </w:r>
          </w:p>
        </w:tc>
        <w:tc>
          <w:tcPr>
            <w:tcW w:w="1276" w:type="dxa"/>
          </w:tcPr>
          <w:p>
            <w:pPr>
              <w:pStyle w:val="0"/>
              <w:jc w:val="center"/>
            </w:pPr>
            <w:r>
              <w:rPr>
                <w:sz w:val="20"/>
              </w:rPr>
              <w:t xml:space="preserve">1200,00</w:t>
            </w:r>
          </w:p>
        </w:tc>
        <w:tc>
          <w:tcPr>
            <w:tcW w:w="1191" w:type="dxa"/>
          </w:tcPr>
          <w:p>
            <w:pPr>
              <w:pStyle w:val="0"/>
              <w:jc w:val="center"/>
            </w:pPr>
            <w:r>
              <w:rPr>
                <w:sz w:val="20"/>
              </w:rPr>
              <w:t xml:space="preserve">200,00</w:t>
            </w:r>
          </w:p>
        </w:tc>
        <w:tc>
          <w:tcPr>
            <w:tcW w:w="1134" w:type="dxa"/>
          </w:tcPr>
          <w:p>
            <w:pPr>
              <w:pStyle w:val="0"/>
              <w:jc w:val="center"/>
            </w:pPr>
            <w:r>
              <w:rPr>
                <w:sz w:val="20"/>
              </w:rPr>
              <w:t xml:space="preserve">250,00</w:t>
            </w:r>
          </w:p>
        </w:tc>
        <w:tc>
          <w:tcPr>
            <w:tcW w:w="1191" w:type="dxa"/>
          </w:tcPr>
          <w:p>
            <w:pPr>
              <w:pStyle w:val="0"/>
              <w:jc w:val="center"/>
            </w:pPr>
            <w:r>
              <w:rPr>
                <w:sz w:val="20"/>
              </w:rPr>
              <w:t xml:space="preserve">250,00</w:t>
            </w:r>
          </w:p>
        </w:tc>
        <w:tc>
          <w:tcPr>
            <w:tcW w:w="1191" w:type="dxa"/>
          </w:tcPr>
          <w:p>
            <w:pPr>
              <w:pStyle w:val="0"/>
              <w:jc w:val="center"/>
            </w:pPr>
            <w:r>
              <w:rPr>
                <w:sz w:val="20"/>
              </w:rPr>
              <w:t xml:space="preserve">250,00</w:t>
            </w:r>
          </w:p>
        </w:tc>
        <w:tc>
          <w:tcPr>
            <w:tcW w:w="1304" w:type="dxa"/>
          </w:tcPr>
          <w:p>
            <w:pPr>
              <w:pStyle w:val="0"/>
              <w:jc w:val="center"/>
            </w:pPr>
            <w:r>
              <w:rPr>
                <w:sz w:val="20"/>
              </w:rPr>
              <w:t xml:space="preserve">250,00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1200,00</w:t>
            </w:r>
          </w:p>
        </w:tc>
        <w:tc>
          <w:tcPr>
            <w:tcW w:w="1191" w:type="dxa"/>
          </w:tcPr>
          <w:p>
            <w:pPr>
              <w:pStyle w:val="0"/>
              <w:jc w:val="center"/>
            </w:pPr>
            <w:r>
              <w:rPr>
                <w:sz w:val="20"/>
              </w:rPr>
              <w:t xml:space="preserve">200,00</w:t>
            </w:r>
          </w:p>
        </w:tc>
        <w:tc>
          <w:tcPr>
            <w:tcW w:w="1134" w:type="dxa"/>
          </w:tcPr>
          <w:p>
            <w:pPr>
              <w:pStyle w:val="0"/>
              <w:jc w:val="center"/>
            </w:pPr>
            <w:r>
              <w:rPr>
                <w:sz w:val="20"/>
              </w:rPr>
              <w:t xml:space="preserve">250,00</w:t>
            </w:r>
          </w:p>
        </w:tc>
        <w:tc>
          <w:tcPr>
            <w:tcW w:w="1191" w:type="dxa"/>
          </w:tcPr>
          <w:p>
            <w:pPr>
              <w:pStyle w:val="0"/>
              <w:jc w:val="center"/>
            </w:pPr>
            <w:r>
              <w:rPr>
                <w:sz w:val="20"/>
              </w:rPr>
              <w:t xml:space="preserve">250,00</w:t>
            </w:r>
          </w:p>
        </w:tc>
        <w:tc>
          <w:tcPr>
            <w:tcW w:w="1191" w:type="dxa"/>
          </w:tcPr>
          <w:p>
            <w:pPr>
              <w:pStyle w:val="0"/>
              <w:jc w:val="center"/>
            </w:pPr>
            <w:r>
              <w:rPr>
                <w:sz w:val="20"/>
              </w:rPr>
              <w:t xml:space="preserve">250,00</w:t>
            </w:r>
          </w:p>
        </w:tc>
        <w:tc>
          <w:tcPr>
            <w:tcW w:w="1304" w:type="dxa"/>
          </w:tcPr>
          <w:p>
            <w:pPr>
              <w:pStyle w:val="0"/>
              <w:jc w:val="center"/>
            </w:pPr>
            <w:r>
              <w:rPr>
                <w:sz w:val="20"/>
              </w:rPr>
              <w:t xml:space="preserve">250,00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1.3.1.2.4</w:t>
            </w:r>
          </w:p>
        </w:tc>
        <w:tc>
          <w:tcPr>
            <w:tcW w:w="2381" w:type="dxa"/>
            <w:vMerge w:val="restart"/>
          </w:tcPr>
          <w:p>
            <w:pPr>
              <w:pStyle w:val="0"/>
            </w:pPr>
            <w:r>
              <w:rPr>
                <w:sz w:val="20"/>
              </w:rPr>
              <w:t xml:space="preserve">предоставление государственной социальной помощи на основании социального контракта малоимущим семьям и малоимущим одиноко проживающим гражданам в порядке, установленном правительством Еврейской автономной области, в том числе</w:t>
            </w:r>
          </w:p>
        </w:tc>
        <w:tc>
          <w:tcPr>
            <w:tcW w:w="1531" w:type="dxa"/>
          </w:tcPr>
          <w:p>
            <w:pPr>
              <w:pStyle w:val="0"/>
            </w:pPr>
            <w:r>
              <w:rPr>
                <w:sz w:val="20"/>
              </w:rPr>
              <w:t xml:space="preserve">Всего</w:t>
            </w:r>
          </w:p>
        </w:tc>
        <w:tc>
          <w:tcPr>
            <w:tcW w:w="1276" w:type="dxa"/>
          </w:tcPr>
          <w:p>
            <w:pPr>
              <w:pStyle w:val="0"/>
              <w:jc w:val="center"/>
            </w:pPr>
            <w:r>
              <w:rPr>
                <w:sz w:val="20"/>
              </w:rPr>
              <w:t xml:space="preserve">349689,50</w:t>
            </w:r>
          </w:p>
        </w:tc>
        <w:tc>
          <w:tcPr>
            <w:tcW w:w="1191" w:type="dxa"/>
          </w:tcPr>
          <w:p>
            <w:pPr>
              <w:pStyle w:val="0"/>
              <w:jc w:val="center"/>
            </w:pPr>
            <w:r>
              <w:rPr>
                <w:sz w:val="20"/>
              </w:rPr>
              <w:t xml:space="preserve">85923,10</w:t>
            </w:r>
          </w:p>
        </w:tc>
        <w:tc>
          <w:tcPr>
            <w:tcW w:w="1134" w:type="dxa"/>
          </w:tcPr>
          <w:p>
            <w:pPr>
              <w:pStyle w:val="0"/>
              <w:jc w:val="center"/>
            </w:pPr>
            <w:r>
              <w:rPr>
                <w:sz w:val="20"/>
              </w:rPr>
              <w:t xml:space="preserve">65941,60</w:t>
            </w:r>
          </w:p>
        </w:tc>
        <w:tc>
          <w:tcPr>
            <w:tcW w:w="1191" w:type="dxa"/>
          </w:tcPr>
          <w:p>
            <w:pPr>
              <w:pStyle w:val="0"/>
              <w:jc w:val="center"/>
            </w:pPr>
            <w:r>
              <w:rPr>
                <w:sz w:val="20"/>
              </w:rPr>
              <w:t xml:space="preserve">65941,60</w:t>
            </w:r>
          </w:p>
        </w:tc>
        <w:tc>
          <w:tcPr>
            <w:tcW w:w="1191" w:type="dxa"/>
          </w:tcPr>
          <w:p>
            <w:pPr>
              <w:pStyle w:val="0"/>
              <w:jc w:val="center"/>
            </w:pPr>
            <w:r>
              <w:rPr>
                <w:sz w:val="20"/>
              </w:rPr>
              <w:t xml:space="preserve">65941,60</w:t>
            </w:r>
          </w:p>
        </w:tc>
        <w:tc>
          <w:tcPr>
            <w:tcW w:w="1304" w:type="dxa"/>
          </w:tcPr>
          <w:p>
            <w:pPr>
              <w:pStyle w:val="0"/>
              <w:jc w:val="center"/>
            </w:pPr>
            <w:r>
              <w:rPr>
                <w:sz w:val="20"/>
              </w:rPr>
              <w:t xml:space="preserve">65941,60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34969,10</w:t>
            </w:r>
          </w:p>
        </w:tc>
        <w:tc>
          <w:tcPr>
            <w:tcW w:w="1191" w:type="dxa"/>
          </w:tcPr>
          <w:p>
            <w:pPr>
              <w:pStyle w:val="0"/>
              <w:jc w:val="center"/>
            </w:pPr>
            <w:r>
              <w:rPr>
                <w:sz w:val="20"/>
              </w:rPr>
              <w:t xml:space="preserve">8592,30</w:t>
            </w:r>
          </w:p>
        </w:tc>
        <w:tc>
          <w:tcPr>
            <w:tcW w:w="1134" w:type="dxa"/>
          </w:tcPr>
          <w:p>
            <w:pPr>
              <w:pStyle w:val="0"/>
              <w:jc w:val="center"/>
            </w:pPr>
            <w:r>
              <w:rPr>
                <w:sz w:val="20"/>
              </w:rPr>
              <w:t xml:space="preserve">6594,20</w:t>
            </w:r>
          </w:p>
        </w:tc>
        <w:tc>
          <w:tcPr>
            <w:tcW w:w="1191" w:type="dxa"/>
          </w:tcPr>
          <w:p>
            <w:pPr>
              <w:pStyle w:val="0"/>
              <w:jc w:val="center"/>
            </w:pPr>
            <w:r>
              <w:rPr>
                <w:sz w:val="20"/>
              </w:rPr>
              <w:t xml:space="preserve">6594,20</w:t>
            </w:r>
          </w:p>
        </w:tc>
        <w:tc>
          <w:tcPr>
            <w:tcW w:w="1191" w:type="dxa"/>
          </w:tcPr>
          <w:p>
            <w:pPr>
              <w:pStyle w:val="0"/>
              <w:jc w:val="center"/>
            </w:pPr>
            <w:r>
              <w:rPr>
                <w:sz w:val="20"/>
              </w:rPr>
              <w:t xml:space="preserve">6594,20</w:t>
            </w:r>
          </w:p>
        </w:tc>
        <w:tc>
          <w:tcPr>
            <w:tcW w:w="1304" w:type="dxa"/>
          </w:tcPr>
          <w:p>
            <w:pPr>
              <w:pStyle w:val="0"/>
              <w:jc w:val="center"/>
            </w:pPr>
            <w:r>
              <w:rPr>
                <w:sz w:val="20"/>
              </w:rPr>
              <w:t xml:space="preserve">6594,20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314720,40</w:t>
            </w:r>
          </w:p>
        </w:tc>
        <w:tc>
          <w:tcPr>
            <w:tcW w:w="1191" w:type="dxa"/>
          </w:tcPr>
          <w:p>
            <w:pPr>
              <w:pStyle w:val="0"/>
              <w:jc w:val="center"/>
            </w:pPr>
            <w:r>
              <w:rPr>
                <w:sz w:val="20"/>
              </w:rPr>
              <w:t xml:space="preserve">77330,80</w:t>
            </w:r>
          </w:p>
        </w:tc>
        <w:tc>
          <w:tcPr>
            <w:tcW w:w="1134" w:type="dxa"/>
          </w:tcPr>
          <w:p>
            <w:pPr>
              <w:pStyle w:val="0"/>
              <w:jc w:val="center"/>
            </w:pPr>
            <w:r>
              <w:rPr>
                <w:sz w:val="20"/>
              </w:rPr>
              <w:t xml:space="preserve">59347,40</w:t>
            </w:r>
          </w:p>
        </w:tc>
        <w:tc>
          <w:tcPr>
            <w:tcW w:w="1191" w:type="dxa"/>
          </w:tcPr>
          <w:p>
            <w:pPr>
              <w:pStyle w:val="0"/>
              <w:jc w:val="center"/>
            </w:pPr>
            <w:r>
              <w:rPr>
                <w:sz w:val="20"/>
              </w:rPr>
              <w:t xml:space="preserve">59347,40</w:t>
            </w:r>
          </w:p>
        </w:tc>
        <w:tc>
          <w:tcPr>
            <w:tcW w:w="1191" w:type="dxa"/>
          </w:tcPr>
          <w:p>
            <w:pPr>
              <w:pStyle w:val="0"/>
              <w:jc w:val="center"/>
            </w:pPr>
            <w:r>
              <w:rPr>
                <w:sz w:val="20"/>
              </w:rPr>
              <w:t xml:space="preserve">59347,40</w:t>
            </w:r>
          </w:p>
        </w:tc>
        <w:tc>
          <w:tcPr>
            <w:tcW w:w="1304" w:type="dxa"/>
          </w:tcPr>
          <w:p>
            <w:pPr>
              <w:pStyle w:val="0"/>
              <w:jc w:val="center"/>
            </w:pPr>
            <w:r>
              <w:rPr>
                <w:sz w:val="20"/>
              </w:rPr>
              <w:t xml:space="preserve">59347,40</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1.3.1.2.4.1</w:t>
            </w:r>
          </w:p>
        </w:tc>
        <w:tc>
          <w:tcPr>
            <w:tcW w:w="2381" w:type="dxa"/>
            <w:vMerge w:val="restart"/>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поиску работы</w:t>
            </w:r>
          </w:p>
        </w:tc>
        <w:tc>
          <w:tcPr>
            <w:tcW w:w="1531" w:type="dxa"/>
          </w:tcPr>
          <w:p>
            <w:pPr>
              <w:pStyle w:val="0"/>
            </w:pPr>
            <w:r>
              <w:rPr>
                <w:sz w:val="20"/>
              </w:rPr>
              <w:t xml:space="preserve">Всего</w:t>
            </w:r>
          </w:p>
        </w:tc>
        <w:tc>
          <w:tcPr>
            <w:tcW w:w="1276" w:type="dxa"/>
          </w:tcPr>
          <w:p>
            <w:pPr>
              <w:pStyle w:val="0"/>
              <w:jc w:val="center"/>
            </w:pPr>
            <w:r>
              <w:rPr>
                <w:sz w:val="20"/>
              </w:rPr>
              <w:t xml:space="preserve">75508,10</w:t>
            </w:r>
          </w:p>
        </w:tc>
        <w:tc>
          <w:tcPr>
            <w:tcW w:w="1191" w:type="dxa"/>
          </w:tcPr>
          <w:p>
            <w:pPr>
              <w:pStyle w:val="0"/>
              <w:jc w:val="center"/>
            </w:pPr>
            <w:r>
              <w:rPr>
                <w:sz w:val="20"/>
              </w:rPr>
              <w:t xml:space="preserve">29581,70</w:t>
            </w:r>
          </w:p>
        </w:tc>
        <w:tc>
          <w:tcPr>
            <w:tcW w:w="1134" w:type="dxa"/>
          </w:tcPr>
          <w:p>
            <w:pPr>
              <w:pStyle w:val="0"/>
              <w:jc w:val="center"/>
            </w:pPr>
            <w:r>
              <w:rPr>
                <w:sz w:val="20"/>
              </w:rPr>
              <w:t xml:space="preserve">11481,60</w:t>
            </w:r>
          </w:p>
        </w:tc>
        <w:tc>
          <w:tcPr>
            <w:tcW w:w="1191" w:type="dxa"/>
          </w:tcPr>
          <w:p>
            <w:pPr>
              <w:pStyle w:val="0"/>
              <w:jc w:val="center"/>
            </w:pPr>
            <w:r>
              <w:rPr>
                <w:sz w:val="20"/>
              </w:rPr>
              <w:t xml:space="preserve">11481,60</w:t>
            </w:r>
          </w:p>
        </w:tc>
        <w:tc>
          <w:tcPr>
            <w:tcW w:w="1191" w:type="dxa"/>
          </w:tcPr>
          <w:p>
            <w:pPr>
              <w:pStyle w:val="0"/>
              <w:jc w:val="center"/>
            </w:pPr>
            <w:r>
              <w:rPr>
                <w:sz w:val="20"/>
              </w:rPr>
              <w:t xml:space="preserve">11481,60</w:t>
            </w:r>
          </w:p>
        </w:tc>
        <w:tc>
          <w:tcPr>
            <w:tcW w:w="1304" w:type="dxa"/>
          </w:tcPr>
          <w:p>
            <w:pPr>
              <w:pStyle w:val="0"/>
              <w:jc w:val="center"/>
            </w:pPr>
            <w:r>
              <w:rPr>
                <w:sz w:val="20"/>
              </w:rPr>
              <w:t xml:space="preserve">11481,60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7550,97</w:t>
            </w:r>
          </w:p>
        </w:tc>
        <w:tc>
          <w:tcPr>
            <w:tcW w:w="1191" w:type="dxa"/>
          </w:tcPr>
          <w:p>
            <w:pPr>
              <w:pStyle w:val="0"/>
              <w:jc w:val="center"/>
            </w:pPr>
            <w:r>
              <w:rPr>
                <w:sz w:val="20"/>
              </w:rPr>
              <w:t xml:space="preserve">2958,17</w:t>
            </w:r>
          </w:p>
        </w:tc>
        <w:tc>
          <w:tcPr>
            <w:tcW w:w="1134" w:type="dxa"/>
          </w:tcPr>
          <w:p>
            <w:pPr>
              <w:pStyle w:val="0"/>
              <w:jc w:val="center"/>
            </w:pPr>
            <w:r>
              <w:rPr>
                <w:sz w:val="20"/>
              </w:rPr>
              <w:t xml:space="preserve">1148,20</w:t>
            </w:r>
          </w:p>
        </w:tc>
        <w:tc>
          <w:tcPr>
            <w:tcW w:w="1191" w:type="dxa"/>
          </w:tcPr>
          <w:p>
            <w:pPr>
              <w:pStyle w:val="0"/>
              <w:jc w:val="center"/>
            </w:pPr>
            <w:r>
              <w:rPr>
                <w:sz w:val="20"/>
              </w:rPr>
              <w:t xml:space="preserve">1148,20</w:t>
            </w:r>
          </w:p>
        </w:tc>
        <w:tc>
          <w:tcPr>
            <w:tcW w:w="1191" w:type="dxa"/>
          </w:tcPr>
          <w:p>
            <w:pPr>
              <w:pStyle w:val="0"/>
              <w:jc w:val="center"/>
            </w:pPr>
            <w:r>
              <w:rPr>
                <w:sz w:val="20"/>
              </w:rPr>
              <w:t xml:space="preserve">1148,20</w:t>
            </w:r>
          </w:p>
        </w:tc>
        <w:tc>
          <w:tcPr>
            <w:tcW w:w="1304" w:type="dxa"/>
          </w:tcPr>
          <w:p>
            <w:pPr>
              <w:pStyle w:val="0"/>
              <w:jc w:val="center"/>
            </w:pPr>
            <w:r>
              <w:rPr>
                <w:sz w:val="20"/>
              </w:rPr>
              <w:t xml:space="preserve">1148,20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67957,13</w:t>
            </w:r>
          </w:p>
        </w:tc>
        <w:tc>
          <w:tcPr>
            <w:tcW w:w="1191" w:type="dxa"/>
          </w:tcPr>
          <w:p>
            <w:pPr>
              <w:pStyle w:val="0"/>
              <w:jc w:val="center"/>
            </w:pPr>
            <w:r>
              <w:rPr>
                <w:sz w:val="20"/>
              </w:rPr>
              <w:t xml:space="preserve">26623,53</w:t>
            </w:r>
          </w:p>
        </w:tc>
        <w:tc>
          <w:tcPr>
            <w:tcW w:w="1134" w:type="dxa"/>
          </w:tcPr>
          <w:p>
            <w:pPr>
              <w:pStyle w:val="0"/>
              <w:jc w:val="center"/>
            </w:pPr>
            <w:r>
              <w:rPr>
                <w:sz w:val="20"/>
              </w:rPr>
              <w:t xml:space="preserve">10333,40</w:t>
            </w:r>
          </w:p>
        </w:tc>
        <w:tc>
          <w:tcPr>
            <w:tcW w:w="1191" w:type="dxa"/>
          </w:tcPr>
          <w:p>
            <w:pPr>
              <w:pStyle w:val="0"/>
              <w:jc w:val="center"/>
            </w:pPr>
            <w:r>
              <w:rPr>
                <w:sz w:val="20"/>
              </w:rPr>
              <w:t xml:space="preserve">10333,40</w:t>
            </w:r>
          </w:p>
        </w:tc>
        <w:tc>
          <w:tcPr>
            <w:tcW w:w="1191" w:type="dxa"/>
          </w:tcPr>
          <w:p>
            <w:pPr>
              <w:pStyle w:val="0"/>
              <w:jc w:val="center"/>
            </w:pPr>
            <w:r>
              <w:rPr>
                <w:sz w:val="20"/>
              </w:rPr>
              <w:t xml:space="preserve">10333,40</w:t>
            </w:r>
          </w:p>
        </w:tc>
        <w:tc>
          <w:tcPr>
            <w:tcW w:w="1304" w:type="dxa"/>
          </w:tcPr>
          <w:p>
            <w:pPr>
              <w:pStyle w:val="0"/>
              <w:jc w:val="center"/>
            </w:pPr>
            <w:r>
              <w:rPr>
                <w:sz w:val="20"/>
              </w:rPr>
              <w:t xml:space="preserve">10333,40</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1.3.1.2.4.2</w:t>
            </w:r>
          </w:p>
        </w:tc>
        <w:tc>
          <w:tcPr>
            <w:tcW w:w="2381" w:type="dxa"/>
            <w:vMerge w:val="restart"/>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осуществлению индивидуальной предпринимательской деятельности</w:t>
            </w:r>
          </w:p>
        </w:tc>
        <w:tc>
          <w:tcPr>
            <w:tcW w:w="1531" w:type="dxa"/>
          </w:tcPr>
          <w:p>
            <w:pPr>
              <w:pStyle w:val="0"/>
            </w:pPr>
            <w:r>
              <w:rPr>
                <w:sz w:val="20"/>
              </w:rPr>
              <w:t xml:space="preserve">Всего</w:t>
            </w:r>
          </w:p>
        </w:tc>
        <w:tc>
          <w:tcPr>
            <w:tcW w:w="1276" w:type="dxa"/>
          </w:tcPr>
          <w:p>
            <w:pPr>
              <w:pStyle w:val="0"/>
              <w:jc w:val="center"/>
            </w:pPr>
            <w:r>
              <w:rPr>
                <w:sz w:val="20"/>
              </w:rPr>
              <w:t xml:space="preserve">150731,40</w:t>
            </w:r>
          </w:p>
        </w:tc>
        <w:tc>
          <w:tcPr>
            <w:tcW w:w="1191" w:type="dxa"/>
          </w:tcPr>
          <w:p>
            <w:pPr>
              <w:pStyle w:val="0"/>
              <w:jc w:val="center"/>
            </w:pPr>
            <w:r>
              <w:rPr>
                <w:sz w:val="20"/>
              </w:rPr>
              <w:t xml:space="preserve">33131,40</w:t>
            </w:r>
          </w:p>
        </w:tc>
        <w:tc>
          <w:tcPr>
            <w:tcW w:w="1134" w:type="dxa"/>
          </w:tcPr>
          <w:p>
            <w:pPr>
              <w:pStyle w:val="0"/>
              <w:jc w:val="center"/>
            </w:pPr>
            <w:r>
              <w:rPr>
                <w:sz w:val="20"/>
              </w:rPr>
              <w:t xml:space="preserve">29400,00</w:t>
            </w:r>
          </w:p>
        </w:tc>
        <w:tc>
          <w:tcPr>
            <w:tcW w:w="1191" w:type="dxa"/>
          </w:tcPr>
          <w:p>
            <w:pPr>
              <w:pStyle w:val="0"/>
              <w:jc w:val="center"/>
            </w:pPr>
            <w:r>
              <w:rPr>
                <w:sz w:val="20"/>
              </w:rPr>
              <w:t xml:space="preserve">29400,00</w:t>
            </w:r>
          </w:p>
        </w:tc>
        <w:tc>
          <w:tcPr>
            <w:tcW w:w="1191" w:type="dxa"/>
          </w:tcPr>
          <w:p>
            <w:pPr>
              <w:pStyle w:val="0"/>
              <w:jc w:val="center"/>
            </w:pPr>
            <w:r>
              <w:rPr>
                <w:sz w:val="20"/>
              </w:rPr>
              <w:t xml:space="preserve">29400,00</w:t>
            </w:r>
          </w:p>
        </w:tc>
        <w:tc>
          <w:tcPr>
            <w:tcW w:w="1304" w:type="dxa"/>
          </w:tcPr>
          <w:p>
            <w:pPr>
              <w:pStyle w:val="0"/>
              <w:jc w:val="center"/>
            </w:pPr>
            <w:r>
              <w:rPr>
                <w:sz w:val="20"/>
              </w:rPr>
              <w:t xml:space="preserve">29400,00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15073,14</w:t>
            </w:r>
          </w:p>
        </w:tc>
        <w:tc>
          <w:tcPr>
            <w:tcW w:w="1191" w:type="dxa"/>
          </w:tcPr>
          <w:p>
            <w:pPr>
              <w:pStyle w:val="0"/>
              <w:jc w:val="center"/>
            </w:pPr>
            <w:r>
              <w:rPr>
                <w:sz w:val="20"/>
              </w:rPr>
              <w:t xml:space="preserve">3313,14</w:t>
            </w:r>
          </w:p>
        </w:tc>
        <w:tc>
          <w:tcPr>
            <w:tcW w:w="1134" w:type="dxa"/>
          </w:tcPr>
          <w:p>
            <w:pPr>
              <w:pStyle w:val="0"/>
              <w:jc w:val="center"/>
            </w:pPr>
            <w:r>
              <w:rPr>
                <w:sz w:val="20"/>
              </w:rPr>
              <w:t xml:space="preserve">2940,00</w:t>
            </w:r>
          </w:p>
        </w:tc>
        <w:tc>
          <w:tcPr>
            <w:tcW w:w="1191" w:type="dxa"/>
          </w:tcPr>
          <w:p>
            <w:pPr>
              <w:pStyle w:val="0"/>
              <w:jc w:val="center"/>
            </w:pPr>
            <w:r>
              <w:rPr>
                <w:sz w:val="20"/>
              </w:rPr>
              <w:t xml:space="preserve">2940,00</w:t>
            </w:r>
          </w:p>
        </w:tc>
        <w:tc>
          <w:tcPr>
            <w:tcW w:w="1191" w:type="dxa"/>
          </w:tcPr>
          <w:p>
            <w:pPr>
              <w:pStyle w:val="0"/>
              <w:jc w:val="center"/>
            </w:pPr>
            <w:r>
              <w:rPr>
                <w:sz w:val="20"/>
              </w:rPr>
              <w:t xml:space="preserve">2940,00</w:t>
            </w:r>
          </w:p>
        </w:tc>
        <w:tc>
          <w:tcPr>
            <w:tcW w:w="1304" w:type="dxa"/>
          </w:tcPr>
          <w:p>
            <w:pPr>
              <w:pStyle w:val="0"/>
              <w:jc w:val="center"/>
            </w:pPr>
            <w:r>
              <w:rPr>
                <w:sz w:val="20"/>
              </w:rPr>
              <w:t xml:space="preserve">2940,00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135658,26</w:t>
            </w:r>
          </w:p>
        </w:tc>
        <w:tc>
          <w:tcPr>
            <w:tcW w:w="1191" w:type="dxa"/>
          </w:tcPr>
          <w:p>
            <w:pPr>
              <w:pStyle w:val="0"/>
              <w:jc w:val="center"/>
            </w:pPr>
            <w:r>
              <w:rPr>
                <w:sz w:val="20"/>
              </w:rPr>
              <w:t xml:space="preserve">29818,26</w:t>
            </w:r>
          </w:p>
        </w:tc>
        <w:tc>
          <w:tcPr>
            <w:tcW w:w="1134" w:type="dxa"/>
          </w:tcPr>
          <w:p>
            <w:pPr>
              <w:pStyle w:val="0"/>
              <w:jc w:val="center"/>
            </w:pPr>
            <w:r>
              <w:rPr>
                <w:sz w:val="20"/>
              </w:rPr>
              <w:t xml:space="preserve">26460,00</w:t>
            </w:r>
          </w:p>
        </w:tc>
        <w:tc>
          <w:tcPr>
            <w:tcW w:w="1191" w:type="dxa"/>
          </w:tcPr>
          <w:p>
            <w:pPr>
              <w:pStyle w:val="0"/>
              <w:jc w:val="center"/>
            </w:pPr>
            <w:r>
              <w:rPr>
                <w:sz w:val="20"/>
              </w:rPr>
              <w:t xml:space="preserve">26460,00</w:t>
            </w:r>
          </w:p>
        </w:tc>
        <w:tc>
          <w:tcPr>
            <w:tcW w:w="1191" w:type="dxa"/>
          </w:tcPr>
          <w:p>
            <w:pPr>
              <w:pStyle w:val="0"/>
              <w:jc w:val="center"/>
            </w:pPr>
            <w:r>
              <w:rPr>
                <w:sz w:val="20"/>
              </w:rPr>
              <w:t xml:space="preserve">26460,00</w:t>
            </w:r>
          </w:p>
        </w:tc>
        <w:tc>
          <w:tcPr>
            <w:tcW w:w="1304" w:type="dxa"/>
          </w:tcPr>
          <w:p>
            <w:pPr>
              <w:pStyle w:val="0"/>
              <w:jc w:val="center"/>
            </w:pPr>
            <w:r>
              <w:rPr>
                <w:sz w:val="20"/>
              </w:rPr>
              <w:t xml:space="preserve">26460,00</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1.3.1.2.4.3</w:t>
            </w:r>
          </w:p>
        </w:tc>
        <w:tc>
          <w:tcPr>
            <w:tcW w:w="2381" w:type="dxa"/>
            <w:vMerge w:val="restart"/>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ведению личного подсобного хозяйства</w:t>
            </w:r>
          </w:p>
        </w:tc>
        <w:tc>
          <w:tcPr>
            <w:tcW w:w="1531" w:type="dxa"/>
          </w:tcPr>
          <w:p>
            <w:pPr>
              <w:pStyle w:val="0"/>
            </w:pPr>
            <w:r>
              <w:rPr>
                <w:sz w:val="20"/>
              </w:rPr>
              <w:t xml:space="preserve">Всего</w:t>
            </w:r>
          </w:p>
        </w:tc>
        <w:tc>
          <w:tcPr>
            <w:tcW w:w="1276" w:type="dxa"/>
          </w:tcPr>
          <w:p>
            <w:pPr>
              <w:pStyle w:val="0"/>
              <w:jc w:val="center"/>
            </w:pPr>
            <w:r>
              <w:rPr>
                <w:sz w:val="20"/>
              </w:rPr>
              <w:t xml:space="preserve">78169,70</w:t>
            </w:r>
          </w:p>
        </w:tc>
        <w:tc>
          <w:tcPr>
            <w:tcW w:w="1191" w:type="dxa"/>
          </w:tcPr>
          <w:p>
            <w:pPr>
              <w:pStyle w:val="0"/>
              <w:jc w:val="center"/>
            </w:pPr>
            <w:r>
              <w:rPr>
                <w:sz w:val="20"/>
              </w:rPr>
              <w:t xml:space="preserve">14169,70</w:t>
            </w:r>
          </w:p>
        </w:tc>
        <w:tc>
          <w:tcPr>
            <w:tcW w:w="1134" w:type="dxa"/>
          </w:tcPr>
          <w:p>
            <w:pPr>
              <w:pStyle w:val="0"/>
              <w:jc w:val="center"/>
            </w:pPr>
            <w:r>
              <w:rPr>
                <w:sz w:val="20"/>
              </w:rPr>
              <w:t xml:space="preserve">16000,00</w:t>
            </w:r>
          </w:p>
        </w:tc>
        <w:tc>
          <w:tcPr>
            <w:tcW w:w="1191" w:type="dxa"/>
          </w:tcPr>
          <w:p>
            <w:pPr>
              <w:pStyle w:val="0"/>
              <w:jc w:val="center"/>
            </w:pPr>
            <w:r>
              <w:rPr>
                <w:sz w:val="20"/>
              </w:rPr>
              <w:t xml:space="preserve">16000,00</w:t>
            </w:r>
          </w:p>
        </w:tc>
        <w:tc>
          <w:tcPr>
            <w:tcW w:w="1191" w:type="dxa"/>
          </w:tcPr>
          <w:p>
            <w:pPr>
              <w:pStyle w:val="0"/>
              <w:jc w:val="center"/>
            </w:pPr>
            <w:r>
              <w:rPr>
                <w:sz w:val="20"/>
              </w:rPr>
              <w:t xml:space="preserve">16000,00</w:t>
            </w:r>
          </w:p>
        </w:tc>
        <w:tc>
          <w:tcPr>
            <w:tcW w:w="1304" w:type="dxa"/>
          </w:tcPr>
          <w:p>
            <w:pPr>
              <w:pStyle w:val="0"/>
              <w:jc w:val="center"/>
            </w:pPr>
            <w:r>
              <w:rPr>
                <w:sz w:val="20"/>
              </w:rPr>
              <w:t xml:space="preserve">16000,00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7816,96</w:t>
            </w:r>
          </w:p>
        </w:tc>
        <w:tc>
          <w:tcPr>
            <w:tcW w:w="1191" w:type="dxa"/>
          </w:tcPr>
          <w:p>
            <w:pPr>
              <w:pStyle w:val="0"/>
              <w:jc w:val="center"/>
            </w:pPr>
            <w:r>
              <w:rPr>
                <w:sz w:val="20"/>
              </w:rPr>
              <w:t xml:space="preserve">1416,96</w:t>
            </w:r>
          </w:p>
        </w:tc>
        <w:tc>
          <w:tcPr>
            <w:tcW w:w="1134" w:type="dxa"/>
          </w:tcPr>
          <w:p>
            <w:pPr>
              <w:pStyle w:val="0"/>
              <w:jc w:val="center"/>
            </w:pPr>
            <w:r>
              <w:rPr>
                <w:sz w:val="20"/>
              </w:rPr>
              <w:t xml:space="preserve">1600,00</w:t>
            </w:r>
          </w:p>
        </w:tc>
        <w:tc>
          <w:tcPr>
            <w:tcW w:w="1191" w:type="dxa"/>
          </w:tcPr>
          <w:p>
            <w:pPr>
              <w:pStyle w:val="0"/>
              <w:jc w:val="center"/>
            </w:pPr>
            <w:r>
              <w:rPr>
                <w:sz w:val="20"/>
              </w:rPr>
              <w:t xml:space="preserve">1600,00</w:t>
            </w:r>
          </w:p>
        </w:tc>
        <w:tc>
          <w:tcPr>
            <w:tcW w:w="1191" w:type="dxa"/>
          </w:tcPr>
          <w:p>
            <w:pPr>
              <w:pStyle w:val="0"/>
              <w:jc w:val="center"/>
            </w:pPr>
            <w:r>
              <w:rPr>
                <w:sz w:val="20"/>
              </w:rPr>
              <w:t xml:space="preserve">1600,00</w:t>
            </w:r>
          </w:p>
        </w:tc>
        <w:tc>
          <w:tcPr>
            <w:tcW w:w="1304" w:type="dxa"/>
          </w:tcPr>
          <w:p>
            <w:pPr>
              <w:pStyle w:val="0"/>
              <w:jc w:val="center"/>
            </w:pPr>
            <w:r>
              <w:rPr>
                <w:sz w:val="20"/>
              </w:rPr>
              <w:t xml:space="preserve">1600,00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70352,74</w:t>
            </w:r>
          </w:p>
        </w:tc>
        <w:tc>
          <w:tcPr>
            <w:tcW w:w="1191" w:type="dxa"/>
          </w:tcPr>
          <w:p>
            <w:pPr>
              <w:pStyle w:val="0"/>
              <w:jc w:val="center"/>
            </w:pPr>
            <w:r>
              <w:rPr>
                <w:sz w:val="20"/>
              </w:rPr>
              <w:t xml:space="preserve">12752,74</w:t>
            </w:r>
          </w:p>
        </w:tc>
        <w:tc>
          <w:tcPr>
            <w:tcW w:w="1134" w:type="dxa"/>
          </w:tcPr>
          <w:p>
            <w:pPr>
              <w:pStyle w:val="0"/>
              <w:jc w:val="center"/>
            </w:pPr>
            <w:r>
              <w:rPr>
                <w:sz w:val="20"/>
              </w:rPr>
              <w:t xml:space="preserve">14400,00</w:t>
            </w:r>
          </w:p>
        </w:tc>
        <w:tc>
          <w:tcPr>
            <w:tcW w:w="1191" w:type="dxa"/>
          </w:tcPr>
          <w:p>
            <w:pPr>
              <w:pStyle w:val="0"/>
              <w:jc w:val="center"/>
            </w:pPr>
            <w:r>
              <w:rPr>
                <w:sz w:val="20"/>
              </w:rPr>
              <w:t xml:space="preserve">14400,00</w:t>
            </w:r>
          </w:p>
        </w:tc>
        <w:tc>
          <w:tcPr>
            <w:tcW w:w="1191" w:type="dxa"/>
          </w:tcPr>
          <w:p>
            <w:pPr>
              <w:pStyle w:val="0"/>
              <w:jc w:val="center"/>
            </w:pPr>
            <w:r>
              <w:rPr>
                <w:sz w:val="20"/>
              </w:rPr>
              <w:t xml:space="preserve">14400,00</w:t>
            </w:r>
          </w:p>
        </w:tc>
        <w:tc>
          <w:tcPr>
            <w:tcW w:w="1304" w:type="dxa"/>
          </w:tcPr>
          <w:p>
            <w:pPr>
              <w:pStyle w:val="0"/>
              <w:jc w:val="center"/>
            </w:pPr>
            <w:r>
              <w:rPr>
                <w:sz w:val="20"/>
              </w:rPr>
              <w:t xml:space="preserve">14400,00</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1.3.1.2.4.4</w:t>
            </w:r>
          </w:p>
        </w:tc>
        <w:tc>
          <w:tcPr>
            <w:tcW w:w="2381" w:type="dxa"/>
            <w:vMerge w:val="restart"/>
          </w:tcPr>
          <w:p>
            <w:pPr>
              <w:pStyle w:val="0"/>
            </w:pPr>
            <w:r>
              <w:rPr>
                <w:sz w:val="20"/>
              </w:rPr>
              <w:t xml:space="preserve">предоставление государственной социальной помощи на основании социального контракта, направленного на реализацию гражданином мероприятия по осуществлению иных мероприятий, направленных на преодоление гражданином трудной жизненной ситуации</w:t>
            </w:r>
          </w:p>
        </w:tc>
        <w:tc>
          <w:tcPr>
            <w:tcW w:w="1531" w:type="dxa"/>
          </w:tcPr>
          <w:p>
            <w:pPr>
              <w:pStyle w:val="0"/>
            </w:pPr>
            <w:r>
              <w:rPr>
                <w:sz w:val="20"/>
              </w:rPr>
              <w:t xml:space="preserve">Всего</w:t>
            </w:r>
          </w:p>
        </w:tc>
        <w:tc>
          <w:tcPr>
            <w:tcW w:w="1276" w:type="dxa"/>
          </w:tcPr>
          <w:p>
            <w:pPr>
              <w:pStyle w:val="0"/>
              <w:jc w:val="center"/>
            </w:pPr>
            <w:r>
              <w:rPr>
                <w:sz w:val="20"/>
              </w:rPr>
              <w:t xml:space="preserve">45280,30</w:t>
            </w:r>
          </w:p>
        </w:tc>
        <w:tc>
          <w:tcPr>
            <w:tcW w:w="1191" w:type="dxa"/>
          </w:tcPr>
          <w:p>
            <w:pPr>
              <w:pStyle w:val="0"/>
              <w:jc w:val="center"/>
            </w:pPr>
            <w:r>
              <w:rPr>
                <w:sz w:val="20"/>
              </w:rPr>
              <w:t xml:space="preserve">9040,30</w:t>
            </w:r>
          </w:p>
        </w:tc>
        <w:tc>
          <w:tcPr>
            <w:tcW w:w="1134" w:type="dxa"/>
          </w:tcPr>
          <w:p>
            <w:pPr>
              <w:pStyle w:val="0"/>
              <w:jc w:val="center"/>
            </w:pPr>
            <w:r>
              <w:rPr>
                <w:sz w:val="20"/>
              </w:rPr>
              <w:t xml:space="preserve">9060,00</w:t>
            </w:r>
          </w:p>
        </w:tc>
        <w:tc>
          <w:tcPr>
            <w:tcW w:w="1191" w:type="dxa"/>
          </w:tcPr>
          <w:p>
            <w:pPr>
              <w:pStyle w:val="0"/>
              <w:jc w:val="center"/>
            </w:pPr>
            <w:r>
              <w:rPr>
                <w:sz w:val="20"/>
              </w:rPr>
              <w:t xml:space="preserve">9060,00</w:t>
            </w:r>
          </w:p>
        </w:tc>
        <w:tc>
          <w:tcPr>
            <w:tcW w:w="1191" w:type="dxa"/>
          </w:tcPr>
          <w:p>
            <w:pPr>
              <w:pStyle w:val="0"/>
              <w:jc w:val="center"/>
            </w:pPr>
            <w:r>
              <w:rPr>
                <w:sz w:val="20"/>
              </w:rPr>
              <w:t xml:space="preserve">9060,00</w:t>
            </w:r>
          </w:p>
        </w:tc>
        <w:tc>
          <w:tcPr>
            <w:tcW w:w="1304" w:type="dxa"/>
          </w:tcPr>
          <w:p>
            <w:pPr>
              <w:pStyle w:val="0"/>
              <w:jc w:val="center"/>
            </w:pPr>
            <w:r>
              <w:rPr>
                <w:sz w:val="20"/>
              </w:rPr>
              <w:t xml:space="preserve">9060,00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4528,03</w:t>
            </w:r>
          </w:p>
        </w:tc>
        <w:tc>
          <w:tcPr>
            <w:tcW w:w="1191" w:type="dxa"/>
          </w:tcPr>
          <w:p>
            <w:pPr>
              <w:pStyle w:val="0"/>
              <w:jc w:val="center"/>
            </w:pPr>
            <w:r>
              <w:rPr>
                <w:sz w:val="20"/>
              </w:rPr>
              <w:t xml:space="preserve">904,03</w:t>
            </w:r>
          </w:p>
        </w:tc>
        <w:tc>
          <w:tcPr>
            <w:tcW w:w="1134" w:type="dxa"/>
          </w:tcPr>
          <w:p>
            <w:pPr>
              <w:pStyle w:val="0"/>
              <w:jc w:val="center"/>
            </w:pPr>
            <w:r>
              <w:rPr>
                <w:sz w:val="20"/>
              </w:rPr>
              <w:t xml:space="preserve">906,00</w:t>
            </w:r>
          </w:p>
        </w:tc>
        <w:tc>
          <w:tcPr>
            <w:tcW w:w="1191" w:type="dxa"/>
          </w:tcPr>
          <w:p>
            <w:pPr>
              <w:pStyle w:val="0"/>
              <w:jc w:val="center"/>
            </w:pPr>
            <w:r>
              <w:rPr>
                <w:sz w:val="20"/>
              </w:rPr>
              <w:t xml:space="preserve">906,00</w:t>
            </w:r>
          </w:p>
        </w:tc>
        <w:tc>
          <w:tcPr>
            <w:tcW w:w="1191" w:type="dxa"/>
          </w:tcPr>
          <w:p>
            <w:pPr>
              <w:pStyle w:val="0"/>
              <w:jc w:val="center"/>
            </w:pPr>
            <w:r>
              <w:rPr>
                <w:sz w:val="20"/>
              </w:rPr>
              <w:t xml:space="preserve">906,00</w:t>
            </w:r>
          </w:p>
        </w:tc>
        <w:tc>
          <w:tcPr>
            <w:tcW w:w="1304" w:type="dxa"/>
          </w:tcPr>
          <w:p>
            <w:pPr>
              <w:pStyle w:val="0"/>
              <w:jc w:val="center"/>
            </w:pPr>
            <w:r>
              <w:rPr>
                <w:sz w:val="20"/>
              </w:rPr>
              <w:t xml:space="preserve">906,00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40752,27</w:t>
            </w:r>
          </w:p>
        </w:tc>
        <w:tc>
          <w:tcPr>
            <w:tcW w:w="1191" w:type="dxa"/>
          </w:tcPr>
          <w:p>
            <w:pPr>
              <w:pStyle w:val="0"/>
              <w:jc w:val="center"/>
            </w:pPr>
            <w:r>
              <w:rPr>
                <w:sz w:val="20"/>
              </w:rPr>
              <w:t xml:space="preserve">8136,27</w:t>
            </w:r>
          </w:p>
        </w:tc>
        <w:tc>
          <w:tcPr>
            <w:tcW w:w="1134" w:type="dxa"/>
          </w:tcPr>
          <w:p>
            <w:pPr>
              <w:pStyle w:val="0"/>
              <w:jc w:val="center"/>
            </w:pPr>
            <w:r>
              <w:rPr>
                <w:sz w:val="20"/>
              </w:rPr>
              <w:t xml:space="preserve">8154,00</w:t>
            </w:r>
          </w:p>
        </w:tc>
        <w:tc>
          <w:tcPr>
            <w:tcW w:w="1191" w:type="dxa"/>
          </w:tcPr>
          <w:p>
            <w:pPr>
              <w:pStyle w:val="0"/>
              <w:jc w:val="center"/>
            </w:pPr>
            <w:r>
              <w:rPr>
                <w:sz w:val="20"/>
              </w:rPr>
              <w:t xml:space="preserve">8154,00</w:t>
            </w:r>
          </w:p>
        </w:tc>
        <w:tc>
          <w:tcPr>
            <w:tcW w:w="1191" w:type="dxa"/>
          </w:tcPr>
          <w:p>
            <w:pPr>
              <w:pStyle w:val="0"/>
              <w:jc w:val="center"/>
            </w:pPr>
            <w:r>
              <w:rPr>
                <w:sz w:val="20"/>
              </w:rPr>
              <w:t xml:space="preserve">8154,00</w:t>
            </w:r>
          </w:p>
        </w:tc>
        <w:tc>
          <w:tcPr>
            <w:tcW w:w="1304" w:type="dxa"/>
          </w:tcPr>
          <w:p>
            <w:pPr>
              <w:pStyle w:val="0"/>
              <w:jc w:val="center"/>
            </w:pPr>
            <w:r>
              <w:rPr>
                <w:sz w:val="20"/>
              </w:rPr>
              <w:t xml:space="preserve">8154,00</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1.3.2</w:t>
            </w:r>
          </w:p>
        </w:tc>
        <w:tc>
          <w:tcPr>
            <w:tcW w:w="2381" w:type="dxa"/>
            <w:vMerge w:val="restart"/>
          </w:tcPr>
          <w:p>
            <w:pPr>
              <w:pStyle w:val="0"/>
            </w:pPr>
            <w:r>
              <w:rPr>
                <w:sz w:val="20"/>
              </w:rPr>
              <w:t xml:space="preserve">Основное мероприятие "Проведение социально значимых и тематических мероприятий"</w:t>
            </w:r>
          </w:p>
        </w:tc>
        <w:tc>
          <w:tcPr>
            <w:tcW w:w="1531" w:type="dxa"/>
          </w:tcPr>
          <w:p>
            <w:pPr>
              <w:pStyle w:val="0"/>
            </w:pPr>
            <w:r>
              <w:rPr>
                <w:sz w:val="20"/>
              </w:rPr>
              <w:t xml:space="preserve">Всего</w:t>
            </w:r>
          </w:p>
        </w:tc>
        <w:tc>
          <w:tcPr>
            <w:tcW w:w="1276" w:type="dxa"/>
          </w:tcPr>
          <w:p>
            <w:pPr>
              <w:pStyle w:val="0"/>
              <w:jc w:val="center"/>
            </w:pPr>
            <w:r>
              <w:rPr>
                <w:sz w:val="20"/>
              </w:rPr>
              <w:t xml:space="preserve">10962,00</w:t>
            </w:r>
          </w:p>
        </w:tc>
        <w:tc>
          <w:tcPr>
            <w:tcW w:w="1191" w:type="dxa"/>
          </w:tcPr>
          <w:p>
            <w:pPr>
              <w:pStyle w:val="0"/>
              <w:jc w:val="center"/>
            </w:pPr>
            <w:r>
              <w:rPr>
                <w:sz w:val="20"/>
              </w:rPr>
              <w:t xml:space="preserve">1880,00</w:t>
            </w:r>
          </w:p>
        </w:tc>
        <w:tc>
          <w:tcPr>
            <w:tcW w:w="1134" w:type="dxa"/>
          </w:tcPr>
          <w:p>
            <w:pPr>
              <w:pStyle w:val="0"/>
              <w:jc w:val="center"/>
            </w:pPr>
            <w:r>
              <w:rPr>
                <w:sz w:val="20"/>
              </w:rPr>
              <w:t xml:space="preserve">2338,00</w:t>
            </w:r>
          </w:p>
        </w:tc>
        <w:tc>
          <w:tcPr>
            <w:tcW w:w="1191" w:type="dxa"/>
          </w:tcPr>
          <w:p>
            <w:pPr>
              <w:pStyle w:val="0"/>
              <w:jc w:val="center"/>
            </w:pPr>
            <w:r>
              <w:rPr>
                <w:sz w:val="20"/>
              </w:rPr>
              <w:t xml:space="preserve">2248,00</w:t>
            </w:r>
          </w:p>
        </w:tc>
        <w:tc>
          <w:tcPr>
            <w:tcW w:w="1191" w:type="dxa"/>
          </w:tcPr>
          <w:p>
            <w:pPr>
              <w:pStyle w:val="0"/>
              <w:jc w:val="center"/>
            </w:pPr>
            <w:r>
              <w:rPr>
                <w:sz w:val="20"/>
              </w:rPr>
              <w:t xml:space="preserve">2248,00</w:t>
            </w:r>
          </w:p>
        </w:tc>
        <w:tc>
          <w:tcPr>
            <w:tcW w:w="1304" w:type="dxa"/>
          </w:tcPr>
          <w:p>
            <w:pPr>
              <w:pStyle w:val="0"/>
              <w:jc w:val="center"/>
            </w:pPr>
            <w:r>
              <w:rPr>
                <w:sz w:val="20"/>
              </w:rPr>
              <w:t xml:space="preserve">2248,00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10962,00</w:t>
            </w:r>
          </w:p>
        </w:tc>
        <w:tc>
          <w:tcPr>
            <w:tcW w:w="1191" w:type="dxa"/>
          </w:tcPr>
          <w:p>
            <w:pPr>
              <w:pStyle w:val="0"/>
              <w:jc w:val="center"/>
            </w:pPr>
            <w:r>
              <w:rPr>
                <w:sz w:val="20"/>
              </w:rPr>
              <w:t xml:space="preserve">1880,00</w:t>
            </w:r>
          </w:p>
        </w:tc>
        <w:tc>
          <w:tcPr>
            <w:tcW w:w="1134" w:type="dxa"/>
          </w:tcPr>
          <w:p>
            <w:pPr>
              <w:pStyle w:val="0"/>
              <w:jc w:val="center"/>
            </w:pPr>
            <w:r>
              <w:rPr>
                <w:sz w:val="20"/>
              </w:rPr>
              <w:t xml:space="preserve">2338,00</w:t>
            </w:r>
          </w:p>
        </w:tc>
        <w:tc>
          <w:tcPr>
            <w:tcW w:w="1191" w:type="dxa"/>
          </w:tcPr>
          <w:p>
            <w:pPr>
              <w:pStyle w:val="0"/>
              <w:jc w:val="center"/>
            </w:pPr>
            <w:r>
              <w:rPr>
                <w:sz w:val="20"/>
              </w:rPr>
              <w:t xml:space="preserve">2248,00</w:t>
            </w:r>
          </w:p>
        </w:tc>
        <w:tc>
          <w:tcPr>
            <w:tcW w:w="1191" w:type="dxa"/>
          </w:tcPr>
          <w:p>
            <w:pPr>
              <w:pStyle w:val="0"/>
              <w:jc w:val="center"/>
            </w:pPr>
            <w:r>
              <w:rPr>
                <w:sz w:val="20"/>
              </w:rPr>
              <w:t xml:space="preserve">2248,00</w:t>
            </w:r>
          </w:p>
        </w:tc>
        <w:tc>
          <w:tcPr>
            <w:tcW w:w="1304" w:type="dxa"/>
          </w:tcPr>
          <w:p>
            <w:pPr>
              <w:pStyle w:val="0"/>
              <w:jc w:val="center"/>
            </w:pPr>
            <w:r>
              <w:rPr>
                <w:sz w:val="20"/>
              </w:rPr>
              <w:t xml:space="preserve">2248,00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1.3.2.1</w:t>
            </w:r>
          </w:p>
        </w:tc>
        <w:tc>
          <w:tcPr>
            <w:tcW w:w="2381" w:type="dxa"/>
            <w:vMerge w:val="restart"/>
          </w:tcPr>
          <w:p>
            <w:pPr>
              <w:pStyle w:val="0"/>
            </w:pPr>
            <w:r>
              <w:rPr>
                <w:sz w:val="20"/>
              </w:rPr>
              <w:t xml:space="preserve">Организация проведения социально значимых мероприятий (Международный день семьи, Международный день защиты детей, День матери, Губернаторская елка, конкурс "Пасхальное яйцо", форум приемных родителей)</w:t>
            </w:r>
          </w:p>
        </w:tc>
        <w:tc>
          <w:tcPr>
            <w:tcW w:w="1531" w:type="dxa"/>
          </w:tcPr>
          <w:p>
            <w:pPr>
              <w:pStyle w:val="0"/>
            </w:pPr>
            <w:r>
              <w:rPr>
                <w:sz w:val="20"/>
              </w:rPr>
              <w:t xml:space="preserve">Всего</w:t>
            </w:r>
          </w:p>
        </w:tc>
        <w:tc>
          <w:tcPr>
            <w:tcW w:w="1276" w:type="dxa"/>
          </w:tcPr>
          <w:p>
            <w:pPr>
              <w:pStyle w:val="0"/>
              <w:jc w:val="center"/>
            </w:pPr>
            <w:r>
              <w:rPr>
                <w:sz w:val="20"/>
              </w:rPr>
              <w:t xml:space="preserve">2833,80</w:t>
            </w:r>
          </w:p>
        </w:tc>
        <w:tc>
          <w:tcPr>
            <w:tcW w:w="1191" w:type="dxa"/>
          </w:tcPr>
          <w:p>
            <w:pPr>
              <w:pStyle w:val="0"/>
              <w:jc w:val="center"/>
            </w:pPr>
            <w:r>
              <w:rPr>
                <w:sz w:val="20"/>
              </w:rPr>
              <w:t xml:space="preserve">513,80</w:t>
            </w:r>
          </w:p>
        </w:tc>
        <w:tc>
          <w:tcPr>
            <w:tcW w:w="1134" w:type="dxa"/>
          </w:tcPr>
          <w:p>
            <w:pPr>
              <w:pStyle w:val="0"/>
              <w:jc w:val="center"/>
            </w:pPr>
            <w:r>
              <w:rPr>
                <w:sz w:val="20"/>
              </w:rPr>
              <w:t xml:space="preserve">580,00</w:t>
            </w:r>
          </w:p>
        </w:tc>
        <w:tc>
          <w:tcPr>
            <w:tcW w:w="1191" w:type="dxa"/>
          </w:tcPr>
          <w:p>
            <w:pPr>
              <w:pStyle w:val="0"/>
              <w:jc w:val="center"/>
            </w:pPr>
            <w:r>
              <w:rPr>
                <w:sz w:val="20"/>
              </w:rPr>
              <w:t xml:space="preserve">580,00</w:t>
            </w:r>
          </w:p>
        </w:tc>
        <w:tc>
          <w:tcPr>
            <w:tcW w:w="1191" w:type="dxa"/>
          </w:tcPr>
          <w:p>
            <w:pPr>
              <w:pStyle w:val="0"/>
              <w:jc w:val="center"/>
            </w:pPr>
            <w:r>
              <w:rPr>
                <w:sz w:val="20"/>
              </w:rPr>
              <w:t xml:space="preserve">580,00</w:t>
            </w:r>
          </w:p>
        </w:tc>
        <w:tc>
          <w:tcPr>
            <w:tcW w:w="1304" w:type="dxa"/>
          </w:tcPr>
          <w:p>
            <w:pPr>
              <w:pStyle w:val="0"/>
              <w:jc w:val="center"/>
            </w:pPr>
            <w:r>
              <w:rPr>
                <w:sz w:val="20"/>
              </w:rPr>
              <w:t xml:space="preserve">580,00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2833,80</w:t>
            </w:r>
          </w:p>
        </w:tc>
        <w:tc>
          <w:tcPr>
            <w:tcW w:w="1191" w:type="dxa"/>
          </w:tcPr>
          <w:p>
            <w:pPr>
              <w:pStyle w:val="0"/>
              <w:jc w:val="center"/>
            </w:pPr>
            <w:r>
              <w:rPr>
                <w:sz w:val="20"/>
              </w:rPr>
              <w:t xml:space="preserve">513,80</w:t>
            </w:r>
          </w:p>
        </w:tc>
        <w:tc>
          <w:tcPr>
            <w:tcW w:w="1134" w:type="dxa"/>
          </w:tcPr>
          <w:p>
            <w:pPr>
              <w:pStyle w:val="0"/>
              <w:jc w:val="center"/>
            </w:pPr>
            <w:r>
              <w:rPr>
                <w:sz w:val="20"/>
              </w:rPr>
              <w:t xml:space="preserve">580,00</w:t>
            </w:r>
          </w:p>
        </w:tc>
        <w:tc>
          <w:tcPr>
            <w:tcW w:w="1191" w:type="dxa"/>
          </w:tcPr>
          <w:p>
            <w:pPr>
              <w:pStyle w:val="0"/>
              <w:jc w:val="center"/>
            </w:pPr>
            <w:r>
              <w:rPr>
                <w:sz w:val="20"/>
              </w:rPr>
              <w:t xml:space="preserve">580,00</w:t>
            </w:r>
          </w:p>
        </w:tc>
        <w:tc>
          <w:tcPr>
            <w:tcW w:w="1191" w:type="dxa"/>
          </w:tcPr>
          <w:p>
            <w:pPr>
              <w:pStyle w:val="0"/>
              <w:jc w:val="center"/>
            </w:pPr>
            <w:r>
              <w:rPr>
                <w:sz w:val="20"/>
              </w:rPr>
              <w:t xml:space="preserve">580,00</w:t>
            </w:r>
          </w:p>
        </w:tc>
        <w:tc>
          <w:tcPr>
            <w:tcW w:w="1304" w:type="dxa"/>
          </w:tcPr>
          <w:p>
            <w:pPr>
              <w:pStyle w:val="0"/>
              <w:jc w:val="center"/>
            </w:pPr>
            <w:r>
              <w:rPr>
                <w:sz w:val="20"/>
              </w:rPr>
              <w:t xml:space="preserve">580,00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1.3.2.2</w:t>
            </w:r>
          </w:p>
        </w:tc>
        <w:tc>
          <w:tcPr>
            <w:tcW w:w="2381" w:type="dxa"/>
            <w:vMerge w:val="restart"/>
          </w:tcPr>
          <w:p>
            <w:pPr>
              <w:pStyle w:val="0"/>
            </w:pPr>
            <w:r>
              <w:rPr>
                <w:sz w:val="20"/>
              </w:rPr>
              <w:t xml:space="preserve">Проведение цикла тематических мероприятий "Шаги к толерантности" для детей из семей, находящихся в социально опасном положении</w:t>
            </w:r>
          </w:p>
        </w:tc>
        <w:tc>
          <w:tcPr>
            <w:tcW w:w="1531" w:type="dxa"/>
          </w:tcPr>
          <w:p>
            <w:pPr>
              <w:pStyle w:val="0"/>
            </w:pPr>
            <w:r>
              <w:rPr>
                <w:sz w:val="20"/>
              </w:rPr>
              <w:t xml:space="preserve">Всего</w:t>
            </w:r>
          </w:p>
        </w:tc>
        <w:tc>
          <w:tcPr>
            <w:tcW w:w="1276" w:type="dxa"/>
          </w:tcPr>
          <w:p>
            <w:pPr>
              <w:pStyle w:val="0"/>
              <w:jc w:val="center"/>
            </w:pPr>
            <w:r>
              <w:rPr>
                <w:sz w:val="20"/>
              </w:rPr>
              <w:t xml:space="preserve">35,00</w:t>
            </w:r>
          </w:p>
        </w:tc>
        <w:tc>
          <w:tcPr>
            <w:tcW w:w="1191" w:type="dxa"/>
          </w:tcPr>
          <w:p>
            <w:pPr>
              <w:pStyle w:val="0"/>
              <w:jc w:val="center"/>
            </w:pPr>
            <w:r>
              <w:rPr>
                <w:sz w:val="20"/>
              </w:rPr>
              <w:t xml:space="preserve">3,00</w:t>
            </w:r>
          </w:p>
        </w:tc>
        <w:tc>
          <w:tcPr>
            <w:tcW w:w="1134" w:type="dxa"/>
          </w:tcPr>
          <w:p>
            <w:pPr>
              <w:pStyle w:val="0"/>
              <w:jc w:val="center"/>
            </w:pPr>
            <w:r>
              <w:rPr>
                <w:sz w:val="20"/>
              </w:rPr>
              <w:t xml:space="preserve">8,00</w:t>
            </w:r>
          </w:p>
        </w:tc>
        <w:tc>
          <w:tcPr>
            <w:tcW w:w="1191" w:type="dxa"/>
          </w:tcPr>
          <w:p>
            <w:pPr>
              <w:pStyle w:val="0"/>
              <w:jc w:val="center"/>
            </w:pPr>
            <w:r>
              <w:rPr>
                <w:sz w:val="20"/>
              </w:rPr>
              <w:t xml:space="preserve">8,00</w:t>
            </w:r>
          </w:p>
        </w:tc>
        <w:tc>
          <w:tcPr>
            <w:tcW w:w="1191" w:type="dxa"/>
          </w:tcPr>
          <w:p>
            <w:pPr>
              <w:pStyle w:val="0"/>
              <w:jc w:val="center"/>
            </w:pPr>
            <w:r>
              <w:rPr>
                <w:sz w:val="20"/>
              </w:rPr>
              <w:t xml:space="preserve">8,00</w:t>
            </w:r>
          </w:p>
        </w:tc>
        <w:tc>
          <w:tcPr>
            <w:tcW w:w="1304" w:type="dxa"/>
          </w:tcPr>
          <w:p>
            <w:pPr>
              <w:pStyle w:val="0"/>
              <w:jc w:val="center"/>
            </w:pPr>
            <w:r>
              <w:rPr>
                <w:sz w:val="20"/>
              </w:rPr>
              <w:t xml:space="preserve">8,00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35,00</w:t>
            </w:r>
          </w:p>
        </w:tc>
        <w:tc>
          <w:tcPr>
            <w:tcW w:w="1191" w:type="dxa"/>
          </w:tcPr>
          <w:p>
            <w:pPr>
              <w:pStyle w:val="0"/>
              <w:jc w:val="center"/>
            </w:pPr>
            <w:r>
              <w:rPr>
                <w:sz w:val="20"/>
              </w:rPr>
              <w:t xml:space="preserve">3,00</w:t>
            </w:r>
          </w:p>
        </w:tc>
        <w:tc>
          <w:tcPr>
            <w:tcW w:w="1134" w:type="dxa"/>
          </w:tcPr>
          <w:p>
            <w:pPr>
              <w:pStyle w:val="0"/>
              <w:jc w:val="center"/>
            </w:pPr>
            <w:r>
              <w:rPr>
                <w:sz w:val="20"/>
              </w:rPr>
              <w:t xml:space="preserve">8,00</w:t>
            </w:r>
          </w:p>
        </w:tc>
        <w:tc>
          <w:tcPr>
            <w:tcW w:w="1191" w:type="dxa"/>
          </w:tcPr>
          <w:p>
            <w:pPr>
              <w:pStyle w:val="0"/>
              <w:jc w:val="center"/>
            </w:pPr>
            <w:r>
              <w:rPr>
                <w:sz w:val="20"/>
              </w:rPr>
              <w:t xml:space="preserve">8,00</w:t>
            </w:r>
          </w:p>
        </w:tc>
        <w:tc>
          <w:tcPr>
            <w:tcW w:w="1191" w:type="dxa"/>
          </w:tcPr>
          <w:p>
            <w:pPr>
              <w:pStyle w:val="0"/>
              <w:jc w:val="center"/>
            </w:pPr>
            <w:r>
              <w:rPr>
                <w:sz w:val="20"/>
              </w:rPr>
              <w:t xml:space="preserve">8,00</w:t>
            </w:r>
          </w:p>
        </w:tc>
        <w:tc>
          <w:tcPr>
            <w:tcW w:w="1304" w:type="dxa"/>
          </w:tcPr>
          <w:p>
            <w:pPr>
              <w:pStyle w:val="0"/>
              <w:jc w:val="center"/>
            </w:pPr>
            <w:r>
              <w:rPr>
                <w:sz w:val="20"/>
              </w:rPr>
              <w:t xml:space="preserve">8,00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1.3.2.3</w:t>
            </w:r>
          </w:p>
        </w:tc>
        <w:tc>
          <w:tcPr>
            <w:tcW w:w="2381" w:type="dxa"/>
            <w:vMerge w:val="restart"/>
          </w:tcPr>
          <w:p>
            <w:pPr>
              <w:pStyle w:val="0"/>
            </w:pPr>
            <w:r>
              <w:rPr>
                <w:sz w:val="20"/>
              </w:rPr>
              <w:t xml:space="preserve">Организация мероприятий по обеспечению пожарной безопасности жилых помещений, в которых проживают многодетные семьи, семьи с детьми, находящиеся в трудной жизненной ситуации, в социально опасном положении (оснащение автономными пожарными извещателями, ремонт печей, дымоходов, замена неисправных электропроводки и газового оборудования, выдача огнетушителей)</w:t>
            </w:r>
          </w:p>
        </w:tc>
        <w:tc>
          <w:tcPr>
            <w:tcW w:w="1531" w:type="dxa"/>
          </w:tcPr>
          <w:p>
            <w:pPr>
              <w:pStyle w:val="0"/>
            </w:pPr>
            <w:r>
              <w:rPr>
                <w:sz w:val="20"/>
              </w:rPr>
              <w:t xml:space="preserve">Всего</w:t>
            </w:r>
          </w:p>
        </w:tc>
        <w:tc>
          <w:tcPr>
            <w:tcW w:w="1276" w:type="dxa"/>
          </w:tcPr>
          <w:p>
            <w:pPr>
              <w:pStyle w:val="0"/>
              <w:jc w:val="center"/>
            </w:pPr>
            <w:r>
              <w:rPr>
                <w:sz w:val="20"/>
              </w:rPr>
              <w:t xml:space="preserve">2840,00</w:t>
            </w:r>
          </w:p>
        </w:tc>
        <w:tc>
          <w:tcPr>
            <w:tcW w:w="1191" w:type="dxa"/>
          </w:tcPr>
          <w:p>
            <w:pPr>
              <w:pStyle w:val="0"/>
              <w:jc w:val="center"/>
            </w:pPr>
            <w:r>
              <w:rPr>
                <w:sz w:val="20"/>
              </w:rPr>
              <w:t xml:space="preserve">440,00</w:t>
            </w:r>
          </w:p>
        </w:tc>
        <w:tc>
          <w:tcPr>
            <w:tcW w:w="1134" w:type="dxa"/>
          </w:tcPr>
          <w:p>
            <w:pPr>
              <w:pStyle w:val="0"/>
              <w:jc w:val="center"/>
            </w:pPr>
            <w:r>
              <w:rPr>
                <w:sz w:val="20"/>
              </w:rPr>
              <w:t xml:space="preserve">600,00</w:t>
            </w:r>
          </w:p>
        </w:tc>
        <w:tc>
          <w:tcPr>
            <w:tcW w:w="1191" w:type="dxa"/>
          </w:tcPr>
          <w:p>
            <w:pPr>
              <w:pStyle w:val="0"/>
              <w:jc w:val="center"/>
            </w:pPr>
            <w:r>
              <w:rPr>
                <w:sz w:val="20"/>
              </w:rPr>
              <w:t xml:space="preserve">600,00</w:t>
            </w:r>
          </w:p>
        </w:tc>
        <w:tc>
          <w:tcPr>
            <w:tcW w:w="1191" w:type="dxa"/>
          </w:tcPr>
          <w:p>
            <w:pPr>
              <w:pStyle w:val="0"/>
              <w:jc w:val="center"/>
            </w:pPr>
            <w:r>
              <w:rPr>
                <w:sz w:val="20"/>
              </w:rPr>
              <w:t xml:space="preserve">600,00</w:t>
            </w:r>
          </w:p>
        </w:tc>
        <w:tc>
          <w:tcPr>
            <w:tcW w:w="1304" w:type="dxa"/>
          </w:tcPr>
          <w:p>
            <w:pPr>
              <w:pStyle w:val="0"/>
              <w:jc w:val="center"/>
            </w:pPr>
            <w:r>
              <w:rPr>
                <w:sz w:val="20"/>
              </w:rPr>
              <w:t xml:space="preserve">600,00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2840,00</w:t>
            </w:r>
          </w:p>
        </w:tc>
        <w:tc>
          <w:tcPr>
            <w:tcW w:w="1191" w:type="dxa"/>
          </w:tcPr>
          <w:p>
            <w:pPr>
              <w:pStyle w:val="0"/>
              <w:jc w:val="center"/>
            </w:pPr>
            <w:r>
              <w:rPr>
                <w:sz w:val="20"/>
              </w:rPr>
              <w:t xml:space="preserve">440,00</w:t>
            </w:r>
          </w:p>
        </w:tc>
        <w:tc>
          <w:tcPr>
            <w:tcW w:w="1134" w:type="dxa"/>
          </w:tcPr>
          <w:p>
            <w:pPr>
              <w:pStyle w:val="0"/>
              <w:jc w:val="center"/>
            </w:pPr>
            <w:r>
              <w:rPr>
                <w:sz w:val="20"/>
              </w:rPr>
              <w:t xml:space="preserve">600,00</w:t>
            </w:r>
          </w:p>
        </w:tc>
        <w:tc>
          <w:tcPr>
            <w:tcW w:w="1191" w:type="dxa"/>
          </w:tcPr>
          <w:p>
            <w:pPr>
              <w:pStyle w:val="0"/>
              <w:jc w:val="center"/>
            </w:pPr>
            <w:r>
              <w:rPr>
                <w:sz w:val="20"/>
              </w:rPr>
              <w:t xml:space="preserve">600,00</w:t>
            </w:r>
          </w:p>
        </w:tc>
        <w:tc>
          <w:tcPr>
            <w:tcW w:w="1191" w:type="dxa"/>
          </w:tcPr>
          <w:p>
            <w:pPr>
              <w:pStyle w:val="0"/>
              <w:jc w:val="center"/>
            </w:pPr>
            <w:r>
              <w:rPr>
                <w:sz w:val="20"/>
              </w:rPr>
              <w:t xml:space="preserve">600,00</w:t>
            </w:r>
          </w:p>
        </w:tc>
        <w:tc>
          <w:tcPr>
            <w:tcW w:w="1304" w:type="dxa"/>
          </w:tcPr>
          <w:p>
            <w:pPr>
              <w:pStyle w:val="0"/>
              <w:jc w:val="center"/>
            </w:pPr>
            <w:r>
              <w:rPr>
                <w:sz w:val="20"/>
              </w:rPr>
              <w:t xml:space="preserve">600,00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1.3.2.4</w:t>
            </w:r>
          </w:p>
        </w:tc>
        <w:tc>
          <w:tcPr>
            <w:tcW w:w="2381" w:type="dxa"/>
            <w:vMerge w:val="restart"/>
          </w:tcPr>
          <w:p>
            <w:pPr>
              <w:pStyle w:val="0"/>
            </w:pPr>
            <w:r>
              <w:rPr>
                <w:sz w:val="20"/>
              </w:rPr>
              <w:t xml:space="preserve">Развитие службы "Мобильные бригады"</w:t>
            </w:r>
          </w:p>
        </w:tc>
        <w:tc>
          <w:tcPr>
            <w:tcW w:w="1531" w:type="dxa"/>
          </w:tcPr>
          <w:p>
            <w:pPr>
              <w:pStyle w:val="0"/>
            </w:pPr>
            <w:r>
              <w:rPr>
                <w:sz w:val="20"/>
              </w:rPr>
              <w:t xml:space="preserve">Всего</w:t>
            </w:r>
          </w:p>
        </w:tc>
        <w:tc>
          <w:tcPr>
            <w:tcW w:w="1276" w:type="dxa"/>
          </w:tcPr>
          <w:p>
            <w:pPr>
              <w:pStyle w:val="0"/>
              <w:jc w:val="center"/>
            </w:pPr>
            <w:r>
              <w:rPr>
                <w:sz w:val="20"/>
              </w:rPr>
              <w:t xml:space="preserve">440,00</w:t>
            </w:r>
          </w:p>
        </w:tc>
        <w:tc>
          <w:tcPr>
            <w:tcW w:w="1191" w:type="dxa"/>
          </w:tcPr>
          <w:p>
            <w:pPr>
              <w:pStyle w:val="0"/>
              <w:jc w:val="center"/>
            </w:pPr>
            <w:r>
              <w:rPr>
                <w:sz w:val="20"/>
              </w:rPr>
              <w:t xml:space="preserve">80,00</w:t>
            </w:r>
          </w:p>
        </w:tc>
        <w:tc>
          <w:tcPr>
            <w:tcW w:w="1134" w:type="dxa"/>
          </w:tcPr>
          <w:p>
            <w:pPr>
              <w:pStyle w:val="0"/>
              <w:jc w:val="center"/>
            </w:pPr>
            <w:r>
              <w:rPr>
                <w:sz w:val="20"/>
              </w:rPr>
              <w:t xml:space="preserve">90,00</w:t>
            </w:r>
          </w:p>
        </w:tc>
        <w:tc>
          <w:tcPr>
            <w:tcW w:w="1191" w:type="dxa"/>
          </w:tcPr>
          <w:p>
            <w:pPr>
              <w:pStyle w:val="0"/>
              <w:jc w:val="center"/>
            </w:pPr>
            <w:r>
              <w:rPr>
                <w:sz w:val="20"/>
              </w:rPr>
              <w:t xml:space="preserve">90,00</w:t>
            </w:r>
          </w:p>
        </w:tc>
        <w:tc>
          <w:tcPr>
            <w:tcW w:w="1191" w:type="dxa"/>
          </w:tcPr>
          <w:p>
            <w:pPr>
              <w:pStyle w:val="0"/>
              <w:jc w:val="center"/>
            </w:pPr>
            <w:r>
              <w:rPr>
                <w:sz w:val="20"/>
              </w:rPr>
              <w:t xml:space="preserve">90,00</w:t>
            </w:r>
          </w:p>
        </w:tc>
        <w:tc>
          <w:tcPr>
            <w:tcW w:w="1304" w:type="dxa"/>
          </w:tcPr>
          <w:p>
            <w:pPr>
              <w:pStyle w:val="0"/>
              <w:jc w:val="center"/>
            </w:pPr>
            <w:r>
              <w:rPr>
                <w:sz w:val="20"/>
              </w:rPr>
              <w:t xml:space="preserve">90,00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440,00</w:t>
            </w:r>
          </w:p>
        </w:tc>
        <w:tc>
          <w:tcPr>
            <w:tcW w:w="1191" w:type="dxa"/>
          </w:tcPr>
          <w:p>
            <w:pPr>
              <w:pStyle w:val="0"/>
              <w:jc w:val="center"/>
            </w:pPr>
            <w:r>
              <w:rPr>
                <w:sz w:val="20"/>
              </w:rPr>
              <w:t xml:space="preserve">80,00</w:t>
            </w:r>
          </w:p>
        </w:tc>
        <w:tc>
          <w:tcPr>
            <w:tcW w:w="1134" w:type="dxa"/>
          </w:tcPr>
          <w:p>
            <w:pPr>
              <w:pStyle w:val="0"/>
              <w:jc w:val="center"/>
            </w:pPr>
            <w:r>
              <w:rPr>
                <w:sz w:val="20"/>
              </w:rPr>
              <w:t xml:space="preserve">90,00</w:t>
            </w:r>
          </w:p>
        </w:tc>
        <w:tc>
          <w:tcPr>
            <w:tcW w:w="1191" w:type="dxa"/>
          </w:tcPr>
          <w:p>
            <w:pPr>
              <w:pStyle w:val="0"/>
              <w:jc w:val="center"/>
            </w:pPr>
            <w:r>
              <w:rPr>
                <w:sz w:val="20"/>
              </w:rPr>
              <w:t xml:space="preserve">90,00</w:t>
            </w:r>
          </w:p>
        </w:tc>
        <w:tc>
          <w:tcPr>
            <w:tcW w:w="1191" w:type="dxa"/>
          </w:tcPr>
          <w:p>
            <w:pPr>
              <w:pStyle w:val="0"/>
              <w:jc w:val="center"/>
            </w:pPr>
            <w:r>
              <w:rPr>
                <w:sz w:val="20"/>
              </w:rPr>
              <w:t xml:space="preserve">90,00</w:t>
            </w:r>
          </w:p>
        </w:tc>
        <w:tc>
          <w:tcPr>
            <w:tcW w:w="1304" w:type="dxa"/>
          </w:tcPr>
          <w:p>
            <w:pPr>
              <w:pStyle w:val="0"/>
              <w:jc w:val="center"/>
            </w:pPr>
            <w:r>
              <w:rPr>
                <w:sz w:val="20"/>
              </w:rPr>
              <w:t xml:space="preserve">90,00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1.3.2.5</w:t>
            </w:r>
          </w:p>
        </w:tc>
        <w:tc>
          <w:tcPr>
            <w:tcW w:w="2381" w:type="dxa"/>
            <w:vMerge w:val="restart"/>
          </w:tcPr>
          <w:p>
            <w:pPr>
              <w:pStyle w:val="0"/>
            </w:pPr>
            <w:r>
              <w:rPr>
                <w:sz w:val="20"/>
              </w:rPr>
              <w:t xml:space="preserve">Проведение комплекса мероприятий по оказанию помощи беременным и родившим женщинам, в том числе в рамках акции "Подарок новорожденному"</w:t>
            </w:r>
          </w:p>
        </w:tc>
        <w:tc>
          <w:tcPr>
            <w:tcW w:w="1531" w:type="dxa"/>
          </w:tcPr>
          <w:p>
            <w:pPr>
              <w:pStyle w:val="0"/>
            </w:pPr>
            <w:r>
              <w:rPr>
                <w:sz w:val="20"/>
              </w:rPr>
              <w:t xml:space="preserve">Всего</w:t>
            </w:r>
          </w:p>
        </w:tc>
        <w:tc>
          <w:tcPr>
            <w:tcW w:w="1276" w:type="dxa"/>
          </w:tcPr>
          <w:p>
            <w:pPr>
              <w:pStyle w:val="0"/>
              <w:jc w:val="center"/>
            </w:pPr>
            <w:r>
              <w:rPr>
                <w:sz w:val="20"/>
              </w:rPr>
              <w:t xml:space="preserve">1718,00</w:t>
            </w:r>
          </w:p>
        </w:tc>
        <w:tc>
          <w:tcPr>
            <w:tcW w:w="1191" w:type="dxa"/>
          </w:tcPr>
          <w:p>
            <w:pPr>
              <w:pStyle w:val="0"/>
              <w:jc w:val="center"/>
            </w:pPr>
            <w:r>
              <w:rPr>
                <w:sz w:val="20"/>
              </w:rPr>
              <w:t xml:space="preserve">180,00</w:t>
            </w:r>
          </w:p>
        </w:tc>
        <w:tc>
          <w:tcPr>
            <w:tcW w:w="1134" w:type="dxa"/>
          </w:tcPr>
          <w:p>
            <w:pPr>
              <w:pStyle w:val="0"/>
              <w:jc w:val="center"/>
            </w:pPr>
            <w:r>
              <w:rPr>
                <w:sz w:val="20"/>
              </w:rPr>
              <w:t xml:space="preserve">632,00</w:t>
            </w:r>
          </w:p>
        </w:tc>
        <w:tc>
          <w:tcPr>
            <w:tcW w:w="1191" w:type="dxa"/>
          </w:tcPr>
          <w:p>
            <w:pPr>
              <w:pStyle w:val="0"/>
              <w:jc w:val="center"/>
            </w:pPr>
            <w:r>
              <w:rPr>
                <w:sz w:val="20"/>
              </w:rPr>
              <w:t xml:space="preserve">302,00</w:t>
            </w:r>
          </w:p>
        </w:tc>
        <w:tc>
          <w:tcPr>
            <w:tcW w:w="1191" w:type="dxa"/>
          </w:tcPr>
          <w:p>
            <w:pPr>
              <w:pStyle w:val="0"/>
              <w:jc w:val="center"/>
            </w:pPr>
            <w:r>
              <w:rPr>
                <w:sz w:val="20"/>
              </w:rPr>
              <w:t xml:space="preserve">302,00</w:t>
            </w:r>
          </w:p>
        </w:tc>
        <w:tc>
          <w:tcPr>
            <w:tcW w:w="1304" w:type="dxa"/>
          </w:tcPr>
          <w:p>
            <w:pPr>
              <w:pStyle w:val="0"/>
              <w:jc w:val="center"/>
            </w:pPr>
            <w:r>
              <w:rPr>
                <w:sz w:val="20"/>
              </w:rPr>
              <w:t xml:space="preserve">302,00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1718,00</w:t>
            </w:r>
          </w:p>
        </w:tc>
        <w:tc>
          <w:tcPr>
            <w:tcW w:w="1191" w:type="dxa"/>
          </w:tcPr>
          <w:p>
            <w:pPr>
              <w:pStyle w:val="0"/>
              <w:jc w:val="center"/>
            </w:pPr>
            <w:r>
              <w:rPr>
                <w:sz w:val="20"/>
              </w:rPr>
              <w:t xml:space="preserve">180,00</w:t>
            </w:r>
          </w:p>
        </w:tc>
        <w:tc>
          <w:tcPr>
            <w:tcW w:w="1134" w:type="dxa"/>
          </w:tcPr>
          <w:p>
            <w:pPr>
              <w:pStyle w:val="0"/>
              <w:jc w:val="center"/>
            </w:pPr>
            <w:r>
              <w:rPr>
                <w:sz w:val="20"/>
              </w:rPr>
              <w:t xml:space="preserve">632,00</w:t>
            </w:r>
          </w:p>
        </w:tc>
        <w:tc>
          <w:tcPr>
            <w:tcW w:w="1191" w:type="dxa"/>
          </w:tcPr>
          <w:p>
            <w:pPr>
              <w:pStyle w:val="0"/>
              <w:jc w:val="center"/>
            </w:pPr>
            <w:r>
              <w:rPr>
                <w:sz w:val="20"/>
              </w:rPr>
              <w:t xml:space="preserve">302,00</w:t>
            </w:r>
          </w:p>
        </w:tc>
        <w:tc>
          <w:tcPr>
            <w:tcW w:w="1191" w:type="dxa"/>
          </w:tcPr>
          <w:p>
            <w:pPr>
              <w:pStyle w:val="0"/>
              <w:jc w:val="center"/>
            </w:pPr>
            <w:r>
              <w:rPr>
                <w:sz w:val="20"/>
              </w:rPr>
              <w:t xml:space="preserve">302,00</w:t>
            </w:r>
          </w:p>
        </w:tc>
        <w:tc>
          <w:tcPr>
            <w:tcW w:w="1304" w:type="dxa"/>
          </w:tcPr>
          <w:p>
            <w:pPr>
              <w:pStyle w:val="0"/>
              <w:jc w:val="center"/>
            </w:pPr>
            <w:r>
              <w:rPr>
                <w:sz w:val="20"/>
              </w:rPr>
              <w:t xml:space="preserve">302,00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1.3.2.6</w:t>
            </w:r>
          </w:p>
        </w:tc>
        <w:tc>
          <w:tcPr>
            <w:tcW w:w="2381" w:type="dxa"/>
            <w:vMerge w:val="restart"/>
          </w:tcPr>
          <w:p>
            <w:pPr>
              <w:pStyle w:val="0"/>
            </w:pPr>
            <w:r>
              <w:rPr>
                <w:sz w:val="20"/>
              </w:rPr>
              <w:t xml:space="preserve">Проведение информационной кампании на территории Еврейской автономной области по популяризации семейных ценностей</w:t>
            </w:r>
          </w:p>
        </w:tc>
        <w:tc>
          <w:tcPr>
            <w:tcW w:w="1531" w:type="dxa"/>
          </w:tcPr>
          <w:p>
            <w:pPr>
              <w:pStyle w:val="0"/>
            </w:pPr>
            <w:r>
              <w:rPr>
                <w:sz w:val="20"/>
              </w:rPr>
              <w:t xml:space="preserve">Всего</w:t>
            </w:r>
          </w:p>
        </w:tc>
        <w:tc>
          <w:tcPr>
            <w:tcW w:w="1276" w:type="dxa"/>
          </w:tcPr>
          <w:p>
            <w:pPr>
              <w:pStyle w:val="0"/>
              <w:jc w:val="center"/>
            </w:pPr>
            <w:r>
              <w:rPr>
                <w:sz w:val="20"/>
              </w:rPr>
              <w:t xml:space="preserve">240,00</w:t>
            </w:r>
          </w:p>
        </w:tc>
        <w:tc>
          <w:tcPr>
            <w:tcW w:w="1191" w:type="dxa"/>
          </w:tcPr>
          <w:p>
            <w:pPr>
              <w:pStyle w:val="0"/>
              <w:jc w:val="center"/>
            </w:pPr>
            <w:r>
              <w:rPr>
                <w:sz w:val="20"/>
              </w:rPr>
              <w:t xml:space="preserve">40,00</w:t>
            </w:r>
          </w:p>
        </w:tc>
        <w:tc>
          <w:tcPr>
            <w:tcW w:w="1134" w:type="dxa"/>
          </w:tcPr>
          <w:p>
            <w:pPr>
              <w:pStyle w:val="0"/>
              <w:jc w:val="center"/>
            </w:pPr>
            <w:r>
              <w:rPr>
                <w:sz w:val="20"/>
              </w:rPr>
              <w:t xml:space="preserve">80,00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304" w:type="dxa"/>
          </w:tcPr>
          <w:p>
            <w:pPr>
              <w:pStyle w:val="0"/>
              <w:jc w:val="center"/>
            </w:pPr>
            <w:r>
              <w:rPr>
                <w:sz w:val="20"/>
              </w:rPr>
              <w:t xml:space="preserve">40,00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240,00</w:t>
            </w:r>
          </w:p>
        </w:tc>
        <w:tc>
          <w:tcPr>
            <w:tcW w:w="1191" w:type="dxa"/>
          </w:tcPr>
          <w:p>
            <w:pPr>
              <w:pStyle w:val="0"/>
              <w:jc w:val="center"/>
            </w:pPr>
            <w:r>
              <w:rPr>
                <w:sz w:val="20"/>
              </w:rPr>
              <w:t xml:space="preserve">40,00</w:t>
            </w:r>
          </w:p>
        </w:tc>
        <w:tc>
          <w:tcPr>
            <w:tcW w:w="1134" w:type="dxa"/>
          </w:tcPr>
          <w:p>
            <w:pPr>
              <w:pStyle w:val="0"/>
              <w:jc w:val="center"/>
            </w:pPr>
            <w:r>
              <w:rPr>
                <w:sz w:val="20"/>
              </w:rPr>
              <w:t xml:space="preserve">80,00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304" w:type="dxa"/>
          </w:tcPr>
          <w:p>
            <w:pPr>
              <w:pStyle w:val="0"/>
              <w:jc w:val="center"/>
            </w:pPr>
            <w:r>
              <w:rPr>
                <w:sz w:val="20"/>
              </w:rPr>
              <w:t xml:space="preserve">40,00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1.3.2.7</w:t>
            </w:r>
          </w:p>
        </w:tc>
        <w:tc>
          <w:tcPr>
            <w:tcW w:w="2381" w:type="dxa"/>
            <w:vMerge w:val="restart"/>
          </w:tcPr>
          <w:p>
            <w:pPr>
              <w:pStyle w:val="0"/>
            </w:pPr>
            <w:r>
              <w:rPr>
                <w:sz w:val="20"/>
              </w:rPr>
              <w:t xml:space="preserve">Проведение областного фестиваля самодеятельного детского творчества воспитанников детских домов и школ-интернатов Еврейской автономной области "Росток надежды"</w:t>
            </w:r>
          </w:p>
        </w:tc>
        <w:tc>
          <w:tcPr>
            <w:tcW w:w="1531" w:type="dxa"/>
          </w:tcPr>
          <w:p>
            <w:pPr>
              <w:pStyle w:val="0"/>
            </w:pPr>
            <w:r>
              <w:rPr>
                <w:sz w:val="20"/>
              </w:rPr>
              <w:t xml:space="preserve">Всего</w:t>
            </w:r>
          </w:p>
        </w:tc>
        <w:tc>
          <w:tcPr>
            <w:tcW w:w="1276" w:type="dxa"/>
          </w:tcPr>
          <w:p>
            <w:pPr>
              <w:pStyle w:val="0"/>
              <w:jc w:val="center"/>
            </w:pPr>
            <w:r>
              <w:rPr>
                <w:sz w:val="20"/>
              </w:rPr>
              <w:t xml:space="preserve">1120,00</w:t>
            </w:r>
          </w:p>
        </w:tc>
        <w:tc>
          <w:tcPr>
            <w:tcW w:w="1191" w:type="dxa"/>
          </w:tcPr>
          <w:p>
            <w:pPr>
              <w:pStyle w:val="0"/>
              <w:jc w:val="center"/>
            </w:pPr>
            <w:r>
              <w:rPr>
                <w:sz w:val="20"/>
              </w:rPr>
              <w:t xml:space="preserve">280,00</w:t>
            </w:r>
          </w:p>
        </w:tc>
        <w:tc>
          <w:tcPr>
            <w:tcW w:w="1134" w:type="dxa"/>
          </w:tcPr>
          <w:p>
            <w:pPr>
              <w:pStyle w:val="0"/>
              <w:jc w:val="center"/>
            </w:pPr>
            <w:r>
              <w:rPr>
                <w:sz w:val="20"/>
              </w:rPr>
              <w:t xml:space="preserve">0,00</w:t>
            </w:r>
          </w:p>
        </w:tc>
        <w:tc>
          <w:tcPr>
            <w:tcW w:w="1191" w:type="dxa"/>
          </w:tcPr>
          <w:p>
            <w:pPr>
              <w:pStyle w:val="0"/>
              <w:jc w:val="center"/>
            </w:pPr>
            <w:r>
              <w:rPr>
                <w:sz w:val="20"/>
              </w:rPr>
              <w:t xml:space="preserve">280,00</w:t>
            </w:r>
          </w:p>
        </w:tc>
        <w:tc>
          <w:tcPr>
            <w:tcW w:w="1191" w:type="dxa"/>
          </w:tcPr>
          <w:p>
            <w:pPr>
              <w:pStyle w:val="0"/>
              <w:jc w:val="center"/>
            </w:pPr>
            <w:r>
              <w:rPr>
                <w:sz w:val="20"/>
              </w:rPr>
              <w:t xml:space="preserve">280,00</w:t>
            </w:r>
          </w:p>
        </w:tc>
        <w:tc>
          <w:tcPr>
            <w:tcW w:w="1304" w:type="dxa"/>
          </w:tcPr>
          <w:p>
            <w:pPr>
              <w:pStyle w:val="0"/>
              <w:jc w:val="center"/>
            </w:pPr>
            <w:r>
              <w:rPr>
                <w:sz w:val="20"/>
              </w:rPr>
              <w:t xml:space="preserve">280,00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1120,00</w:t>
            </w:r>
          </w:p>
        </w:tc>
        <w:tc>
          <w:tcPr>
            <w:tcW w:w="1191" w:type="dxa"/>
          </w:tcPr>
          <w:p>
            <w:pPr>
              <w:pStyle w:val="0"/>
              <w:jc w:val="center"/>
            </w:pPr>
            <w:r>
              <w:rPr>
                <w:sz w:val="20"/>
              </w:rPr>
              <w:t xml:space="preserve">280,00</w:t>
            </w:r>
          </w:p>
        </w:tc>
        <w:tc>
          <w:tcPr>
            <w:tcW w:w="1134" w:type="dxa"/>
          </w:tcPr>
          <w:p>
            <w:pPr>
              <w:pStyle w:val="0"/>
              <w:jc w:val="center"/>
            </w:pPr>
            <w:r>
              <w:rPr>
                <w:sz w:val="20"/>
              </w:rPr>
              <w:t xml:space="preserve">0,00</w:t>
            </w:r>
          </w:p>
        </w:tc>
        <w:tc>
          <w:tcPr>
            <w:tcW w:w="1191" w:type="dxa"/>
          </w:tcPr>
          <w:p>
            <w:pPr>
              <w:pStyle w:val="0"/>
              <w:jc w:val="center"/>
            </w:pPr>
            <w:r>
              <w:rPr>
                <w:sz w:val="20"/>
              </w:rPr>
              <w:t xml:space="preserve">280,00</w:t>
            </w:r>
          </w:p>
        </w:tc>
        <w:tc>
          <w:tcPr>
            <w:tcW w:w="1191" w:type="dxa"/>
          </w:tcPr>
          <w:p>
            <w:pPr>
              <w:pStyle w:val="0"/>
              <w:jc w:val="center"/>
            </w:pPr>
            <w:r>
              <w:rPr>
                <w:sz w:val="20"/>
              </w:rPr>
              <w:t xml:space="preserve">280,00</w:t>
            </w:r>
          </w:p>
        </w:tc>
        <w:tc>
          <w:tcPr>
            <w:tcW w:w="1304" w:type="dxa"/>
          </w:tcPr>
          <w:p>
            <w:pPr>
              <w:pStyle w:val="0"/>
              <w:jc w:val="center"/>
            </w:pPr>
            <w:r>
              <w:rPr>
                <w:sz w:val="20"/>
              </w:rPr>
              <w:t xml:space="preserve">280,00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jc w:val="center"/>
            </w:pPr>
            <w:r>
              <w:rPr>
                <w:sz w:val="20"/>
              </w:rPr>
              <w:t xml:space="preserve">1.3.2.8</w:t>
            </w:r>
          </w:p>
        </w:tc>
        <w:tc>
          <w:tcPr>
            <w:tcW w:w="2381" w:type="dxa"/>
            <w:vMerge w:val="restart"/>
          </w:tcPr>
          <w:p>
            <w:pPr>
              <w:pStyle w:val="0"/>
            </w:pPr>
            <w:r>
              <w:rPr>
                <w:sz w:val="20"/>
              </w:rPr>
              <w:t xml:space="preserve">Оказание помощи женщинам, находящимся в кризисном и опасном для физического и душевного здоровья состоянии или подвергшимся психофизическому насилию</w:t>
            </w:r>
          </w:p>
        </w:tc>
        <w:tc>
          <w:tcPr>
            <w:tcW w:w="1531" w:type="dxa"/>
          </w:tcPr>
          <w:p>
            <w:pPr>
              <w:pStyle w:val="0"/>
            </w:pPr>
            <w:r>
              <w:rPr>
                <w:sz w:val="20"/>
              </w:rPr>
              <w:t xml:space="preserve">Всего</w:t>
            </w:r>
          </w:p>
        </w:tc>
        <w:tc>
          <w:tcPr>
            <w:tcW w:w="1276" w:type="dxa"/>
          </w:tcPr>
          <w:p>
            <w:pPr>
              <w:pStyle w:val="0"/>
              <w:jc w:val="center"/>
            </w:pPr>
            <w:r>
              <w:rPr>
                <w:sz w:val="20"/>
              </w:rPr>
              <w:t xml:space="preserve">1387,20</w:t>
            </w:r>
          </w:p>
        </w:tc>
        <w:tc>
          <w:tcPr>
            <w:tcW w:w="1191" w:type="dxa"/>
          </w:tcPr>
          <w:p>
            <w:pPr>
              <w:pStyle w:val="0"/>
              <w:jc w:val="center"/>
            </w:pPr>
            <w:r>
              <w:rPr>
                <w:sz w:val="20"/>
              </w:rPr>
              <w:t xml:space="preserve">343,20</w:t>
            </w:r>
          </w:p>
        </w:tc>
        <w:tc>
          <w:tcPr>
            <w:tcW w:w="1134" w:type="dxa"/>
          </w:tcPr>
          <w:p>
            <w:pPr>
              <w:pStyle w:val="0"/>
              <w:jc w:val="center"/>
            </w:pPr>
            <w:r>
              <w:rPr>
                <w:sz w:val="20"/>
              </w:rPr>
              <w:t xml:space="preserve">348,00</w:t>
            </w:r>
          </w:p>
        </w:tc>
        <w:tc>
          <w:tcPr>
            <w:tcW w:w="1191" w:type="dxa"/>
          </w:tcPr>
          <w:p>
            <w:pPr>
              <w:pStyle w:val="0"/>
              <w:jc w:val="center"/>
            </w:pPr>
            <w:r>
              <w:rPr>
                <w:sz w:val="20"/>
              </w:rPr>
              <w:t xml:space="preserve">348,00</w:t>
            </w:r>
          </w:p>
        </w:tc>
        <w:tc>
          <w:tcPr>
            <w:tcW w:w="1191" w:type="dxa"/>
          </w:tcPr>
          <w:p>
            <w:pPr>
              <w:pStyle w:val="0"/>
              <w:jc w:val="center"/>
            </w:pPr>
            <w:r>
              <w:rPr>
                <w:sz w:val="20"/>
              </w:rPr>
              <w:t xml:space="preserve">348,00</w:t>
            </w:r>
          </w:p>
        </w:tc>
        <w:tc>
          <w:tcPr>
            <w:tcW w:w="1304" w:type="dxa"/>
          </w:tcPr>
          <w:p>
            <w:pPr>
              <w:pStyle w:val="0"/>
              <w:jc w:val="center"/>
            </w:pPr>
            <w:r>
              <w:rPr>
                <w:sz w:val="20"/>
              </w:rPr>
              <w:t xml:space="preserve">348,00</w:t>
            </w:r>
          </w:p>
        </w:tc>
      </w:tr>
      <w:tr>
        <w:tc>
          <w:tcPr>
            <w:vMerge w:val="continue"/>
          </w:tcPr>
          <w:p/>
        </w:tc>
        <w:tc>
          <w:tcPr>
            <w:vMerge w:val="continue"/>
          </w:tcPr>
          <w:p/>
        </w:tc>
        <w:tc>
          <w:tcPr>
            <w:tcW w:w="1531" w:type="dxa"/>
          </w:tcPr>
          <w:p>
            <w:pPr>
              <w:pStyle w:val="0"/>
            </w:pPr>
            <w:r>
              <w:rPr>
                <w:sz w:val="20"/>
              </w:rPr>
              <w:t xml:space="preserve">Областной бюджет</w:t>
            </w:r>
          </w:p>
        </w:tc>
        <w:tc>
          <w:tcPr>
            <w:tcW w:w="1276" w:type="dxa"/>
          </w:tcPr>
          <w:p>
            <w:pPr>
              <w:pStyle w:val="0"/>
              <w:jc w:val="center"/>
            </w:pPr>
            <w:r>
              <w:rPr>
                <w:sz w:val="20"/>
              </w:rPr>
              <w:t xml:space="preserve">1387,20</w:t>
            </w:r>
          </w:p>
        </w:tc>
        <w:tc>
          <w:tcPr>
            <w:tcW w:w="1191" w:type="dxa"/>
          </w:tcPr>
          <w:p>
            <w:pPr>
              <w:pStyle w:val="0"/>
              <w:jc w:val="center"/>
            </w:pPr>
            <w:r>
              <w:rPr>
                <w:sz w:val="20"/>
              </w:rPr>
              <w:t xml:space="preserve">343,20</w:t>
            </w:r>
          </w:p>
        </w:tc>
        <w:tc>
          <w:tcPr>
            <w:tcW w:w="1134" w:type="dxa"/>
          </w:tcPr>
          <w:p>
            <w:pPr>
              <w:pStyle w:val="0"/>
              <w:jc w:val="center"/>
            </w:pPr>
            <w:r>
              <w:rPr>
                <w:sz w:val="20"/>
              </w:rPr>
              <w:t xml:space="preserve">348,00</w:t>
            </w:r>
          </w:p>
        </w:tc>
        <w:tc>
          <w:tcPr>
            <w:tcW w:w="1191" w:type="dxa"/>
          </w:tcPr>
          <w:p>
            <w:pPr>
              <w:pStyle w:val="0"/>
              <w:jc w:val="center"/>
            </w:pPr>
            <w:r>
              <w:rPr>
                <w:sz w:val="20"/>
              </w:rPr>
              <w:t xml:space="preserve">348,00</w:t>
            </w:r>
          </w:p>
        </w:tc>
        <w:tc>
          <w:tcPr>
            <w:tcW w:w="1191" w:type="dxa"/>
          </w:tcPr>
          <w:p>
            <w:pPr>
              <w:pStyle w:val="0"/>
              <w:jc w:val="center"/>
            </w:pPr>
            <w:r>
              <w:rPr>
                <w:sz w:val="20"/>
              </w:rPr>
              <w:t xml:space="preserve">348,00</w:t>
            </w:r>
          </w:p>
        </w:tc>
        <w:tc>
          <w:tcPr>
            <w:tcW w:w="1304" w:type="dxa"/>
          </w:tcPr>
          <w:p>
            <w:pPr>
              <w:pStyle w:val="0"/>
              <w:jc w:val="center"/>
            </w:pPr>
            <w:r>
              <w:rPr>
                <w:sz w:val="20"/>
              </w:rPr>
              <w:t xml:space="preserve">348,00</w:t>
            </w:r>
          </w:p>
        </w:tc>
      </w:tr>
      <w:tr>
        <w:tc>
          <w:tcPr>
            <w:vMerge w:val="continue"/>
          </w:tcPr>
          <w:p/>
        </w:tc>
        <w:tc>
          <w:tcPr>
            <w:vMerge w:val="continue"/>
          </w:tcPr>
          <w:p/>
        </w:tc>
        <w:tc>
          <w:tcPr>
            <w:tcW w:w="1531" w:type="dxa"/>
          </w:tcPr>
          <w:p>
            <w:pPr>
              <w:pStyle w:val="0"/>
            </w:pPr>
            <w:r>
              <w:rPr>
                <w:sz w:val="20"/>
              </w:rPr>
              <w:t xml:space="preserve">Федеральный бюджет</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Бюджеты муниципальных образований</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1531" w:type="dxa"/>
          </w:tcPr>
          <w:p>
            <w:pPr>
              <w:pStyle w:val="0"/>
            </w:pPr>
            <w:r>
              <w:rPr>
                <w:sz w:val="20"/>
              </w:rPr>
              <w:t xml:space="preserve">Внебюджетные источники</w:t>
            </w:r>
          </w:p>
        </w:tc>
        <w:tc>
          <w:tcPr>
            <w:tcW w:w="1276"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r>
    </w:tbl>
    <w:p>
      <w:pPr>
        <w:sectPr>
          <w:headerReference w:type="default" r:id="rId44"/>
          <w:headerReference w:type="first" r:id="rId44"/>
          <w:footerReference w:type="default" r:id="rId45"/>
          <w:footerReference w:type="first" r:id="rId45"/>
          <w:pgSz w:w="16838" w:h="11906" w:orient="landscape"/>
          <w:pgMar w:top="1134" w:right="1134" w:bottom="567" w:left="1134" w:header="0" w:footer="0" w:gutter="0"/>
          <w:titlePg/>
        </w:sectPr>
      </w:pPr>
    </w:p>
    <w:p>
      <w:pPr>
        <w:pStyle w:val="0"/>
        <w:jc w:val="both"/>
      </w:pPr>
      <w:r>
        <w:rPr>
          <w:sz w:val="20"/>
        </w:rPr>
      </w:r>
    </w:p>
    <w:p>
      <w:pPr>
        <w:pStyle w:val="0"/>
        <w:ind w:firstLine="540"/>
        <w:jc w:val="both"/>
      </w:pPr>
      <w:r>
        <w:rPr>
          <w:sz w:val="20"/>
        </w:rPr>
        <w:t xml:space="preserve">--------------------------------</w:t>
      </w:r>
    </w:p>
    <w:bookmarkStart w:id="3699" w:name="P3699"/>
    <w:bookmarkEnd w:id="3699"/>
    <w:p>
      <w:pPr>
        <w:pStyle w:val="0"/>
        <w:spacing w:before="200" w:line-rule="auto"/>
        <w:ind w:firstLine="540"/>
        <w:jc w:val="both"/>
      </w:pPr>
      <w:r>
        <w:rPr>
          <w:sz w:val="20"/>
        </w:rPr>
        <w:t xml:space="preserve">&lt;*&gt; Подлежит ежегодному уточнению при утверждении федерального бюджета.</w:t>
      </w:r>
    </w:p>
    <w:p>
      <w:pPr>
        <w:pStyle w:val="0"/>
        <w:jc w:val="both"/>
      </w:pPr>
      <w:r>
        <w:rPr>
          <w:sz w:val="20"/>
        </w:rPr>
      </w:r>
    </w:p>
    <w:p>
      <w:pPr>
        <w:pStyle w:val="0"/>
        <w:outlineLvl w:val="2"/>
        <w:jc w:val="right"/>
      </w:pPr>
      <w:r>
        <w:rPr>
          <w:sz w:val="20"/>
        </w:rPr>
        <w:t xml:space="preserve">Таблица 6</w:t>
      </w:r>
    </w:p>
    <w:p>
      <w:pPr>
        <w:pStyle w:val="0"/>
        <w:jc w:val="both"/>
      </w:pPr>
      <w:r>
        <w:rPr>
          <w:sz w:val="20"/>
        </w:rPr>
      </w:r>
    </w:p>
    <w:p>
      <w:pPr>
        <w:pStyle w:val="2"/>
        <w:jc w:val="center"/>
      </w:pPr>
      <w:r>
        <w:rPr>
          <w:sz w:val="20"/>
        </w:rPr>
        <w:t xml:space="preserve">Структура</w:t>
      </w:r>
    </w:p>
    <w:p>
      <w:pPr>
        <w:pStyle w:val="2"/>
        <w:jc w:val="center"/>
      </w:pPr>
      <w:r>
        <w:rPr>
          <w:sz w:val="20"/>
        </w:rPr>
        <w:t xml:space="preserve">финансирования Госпрограммы по направлениям расходов</w:t>
      </w:r>
    </w:p>
    <w:p>
      <w:pPr>
        <w:pStyle w:val="0"/>
        <w:jc w:val="center"/>
      </w:pPr>
      <w:r>
        <w:rPr>
          <w:sz w:val="20"/>
        </w:rPr>
        <w:t xml:space="preserve">(в ред. </w:t>
      </w:r>
      <w:hyperlink w:history="0" r:id="rId64" w:tooltip="Постановление правительства ЕАО от 05.10.2023 N 40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05.10.2023 N 404-пп)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304"/>
        <w:gridCol w:w="1191"/>
        <w:gridCol w:w="1191"/>
        <w:gridCol w:w="1191"/>
        <w:gridCol w:w="1247"/>
        <w:gridCol w:w="1247"/>
      </w:tblGrid>
      <w:tr>
        <w:tc>
          <w:tcPr>
            <w:tcW w:w="1644" w:type="dxa"/>
            <w:vMerge w:val="restart"/>
          </w:tcPr>
          <w:p>
            <w:pPr>
              <w:pStyle w:val="0"/>
              <w:jc w:val="center"/>
            </w:pPr>
            <w:r>
              <w:rPr>
                <w:sz w:val="20"/>
              </w:rPr>
              <w:t xml:space="preserve">Источники и направления расходов</w:t>
            </w:r>
          </w:p>
        </w:tc>
        <w:tc>
          <w:tcPr>
            <w:gridSpan w:val="6"/>
            <w:tcW w:w="7371" w:type="dxa"/>
          </w:tcPr>
          <w:p>
            <w:pPr>
              <w:pStyle w:val="0"/>
              <w:jc w:val="center"/>
            </w:pPr>
            <w:r>
              <w:rPr>
                <w:sz w:val="20"/>
              </w:rPr>
              <w:t xml:space="preserve">Расходы (тыс. рублей), годы</w:t>
            </w:r>
          </w:p>
        </w:tc>
      </w:tr>
      <w:tr>
        <w:tc>
          <w:tcPr>
            <w:vMerge w:val="continue"/>
          </w:tcPr>
          <w:p/>
        </w:tc>
        <w:tc>
          <w:tcPr>
            <w:tcW w:w="1304" w:type="dxa"/>
            <w:vMerge w:val="restart"/>
          </w:tcPr>
          <w:p>
            <w:pPr>
              <w:pStyle w:val="0"/>
              <w:jc w:val="center"/>
            </w:pPr>
            <w:r>
              <w:rPr>
                <w:sz w:val="20"/>
              </w:rPr>
              <w:t xml:space="preserve">Всего</w:t>
            </w:r>
          </w:p>
        </w:tc>
        <w:tc>
          <w:tcPr>
            <w:gridSpan w:val="5"/>
            <w:tcW w:w="6067" w:type="dxa"/>
          </w:tcPr>
          <w:p>
            <w:pPr>
              <w:pStyle w:val="0"/>
              <w:jc w:val="center"/>
            </w:pPr>
            <w:r>
              <w:rPr>
                <w:sz w:val="20"/>
              </w:rPr>
              <w:t xml:space="preserve">в том числе по годам</w:t>
            </w:r>
          </w:p>
        </w:tc>
      </w:tr>
      <w:tr>
        <w:tc>
          <w:tcPr>
            <w:vMerge w:val="continue"/>
          </w:tcPr>
          <w:p/>
        </w:tc>
        <w:tc>
          <w:tcPr>
            <w:vMerge w:val="continue"/>
          </w:tcP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c>
          <w:tcPr>
            <w:tcW w:w="1247" w:type="dxa"/>
          </w:tcPr>
          <w:p>
            <w:pPr>
              <w:pStyle w:val="0"/>
              <w:jc w:val="center"/>
            </w:pPr>
            <w:r>
              <w:rPr>
                <w:sz w:val="20"/>
              </w:rPr>
              <w:t xml:space="preserve">2026 год</w:t>
            </w:r>
          </w:p>
        </w:tc>
        <w:tc>
          <w:tcPr>
            <w:tcW w:w="1247" w:type="dxa"/>
          </w:tcPr>
          <w:p>
            <w:pPr>
              <w:pStyle w:val="0"/>
              <w:jc w:val="center"/>
            </w:pPr>
            <w:r>
              <w:rPr>
                <w:sz w:val="20"/>
              </w:rPr>
              <w:t xml:space="preserve">2027 год</w:t>
            </w:r>
          </w:p>
        </w:tc>
      </w:tr>
      <w:tr>
        <w:tc>
          <w:tcPr>
            <w:tcW w:w="1644" w:type="dxa"/>
          </w:tcPr>
          <w:p>
            <w:pPr>
              <w:pStyle w:val="0"/>
              <w:jc w:val="center"/>
            </w:pPr>
            <w:r>
              <w:rPr>
                <w:sz w:val="20"/>
              </w:rPr>
              <w:t xml:space="preserve">1</w:t>
            </w:r>
          </w:p>
        </w:tc>
        <w:tc>
          <w:tcPr>
            <w:tcW w:w="1304" w:type="dxa"/>
          </w:tcPr>
          <w:p>
            <w:pPr>
              <w:pStyle w:val="0"/>
              <w:jc w:val="center"/>
            </w:pPr>
            <w:r>
              <w:rPr>
                <w:sz w:val="20"/>
              </w:rPr>
              <w:t xml:space="preserve">2</w:t>
            </w:r>
          </w:p>
        </w:tc>
        <w:tc>
          <w:tcPr>
            <w:tcW w:w="1191" w:type="dxa"/>
          </w:tcPr>
          <w:p>
            <w:pPr>
              <w:pStyle w:val="0"/>
              <w:jc w:val="center"/>
            </w:pPr>
            <w:r>
              <w:rPr>
                <w:sz w:val="20"/>
              </w:rPr>
              <w:t xml:space="preserve">3</w:t>
            </w:r>
          </w:p>
        </w:tc>
        <w:tc>
          <w:tcPr>
            <w:tcW w:w="1191" w:type="dxa"/>
          </w:tcPr>
          <w:p>
            <w:pPr>
              <w:pStyle w:val="0"/>
              <w:jc w:val="center"/>
            </w:pPr>
            <w:r>
              <w:rPr>
                <w:sz w:val="20"/>
              </w:rPr>
              <w:t xml:space="preserve">4</w:t>
            </w:r>
          </w:p>
        </w:tc>
        <w:tc>
          <w:tcPr>
            <w:tcW w:w="1191"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r>
      <w:tr>
        <w:tc>
          <w:tcPr>
            <w:gridSpan w:val="7"/>
            <w:tcW w:w="9015" w:type="dxa"/>
          </w:tcPr>
          <w:p>
            <w:pPr>
              <w:pStyle w:val="0"/>
              <w:jc w:val="center"/>
            </w:pPr>
            <w:r>
              <w:rPr>
                <w:sz w:val="20"/>
              </w:rPr>
              <w:t xml:space="preserve">Всего</w:t>
            </w:r>
          </w:p>
        </w:tc>
      </w:tr>
      <w:tr>
        <w:tc>
          <w:tcPr>
            <w:tcW w:w="1644" w:type="dxa"/>
          </w:tcPr>
          <w:p>
            <w:pPr>
              <w:pStyle w:val="0"/>
            </w:pPr>
            <w:r>
              <w:rPr>
                <w:sz w:val="20"/>
              </w:rPr>
              <w:t xml:space="preserve">Областной бюджет</w:t>
            </w:r>
          </w:p>
        </w:tc>
        <w:tc>
          <w:tcPr>
            <w:tcW w:w="1304" w:type="dxa"/>
          </w:tcPr>
          <w:p>
            <w:pPr>
              <w:pStyle w:val="0"/>
              <w:jc w:val="center"/>
            </w:pPr>
            <w:r>
              <w:rPr>
                <w:sz w:val="20"/>
              </w:rPr>
              <w:t xml:space="preserve">4120805,30</w:t>
            </w:r>
          </w:p>
        </w:tc>
        <w:tc>
          <w:tcPr>
            <w:tcW w:w="1191" w:type="dxa"/>
          </w:tcPr>
          <w:p>
            <w:pPr>
              <w:pStyle w:val="0"/>
              <w:jc w:val="center"/>
            </w:pPr>
            <w:r>
              <w:rPr>
                <w:sz w:val="20"/>
              </w:rPr>
              <w:t xml:space="preserve">959970,50</w:t>
            </w:r>
          </w:p>
        </w:tc>
        <w:tc>
          <w:tcPr>
            <w:tcW w:w="1191" w:type="dxa"/>
          </w:tcPr>
          <w:p>
            <w:pPr>
              <w:pStyle w:val="0"/>
              <w:jc w:val="center"/>
            </w:pPr>
            <w:r>
              <w:rPr>
                <w:sz w:val="20"/>
              </w:rPr>
              <w:t xml:space="preserve">723259,20</w:t>
            </w:r>
          </w:p>
        </w:tc>
        <w:tc>
          <w:tcPr>
            <w:tcW w:w="1191" w:type="dxa"/>
          </w:tcPr>
          <w:p>
            <w:pPr>
              <w:pStyle w:val="0"/>
              <w:jc w:val="center"/>
            </w:pPr>
            <w:r>
              <w:rPr>
                <w:sz w:val="20"/>
              </w:rPr>
              <w:t xml:space="preserve">812525,20</w:t>
            </w:r>
          </w:p>
        </w:tc>
        <w:tc>
          <w:tcPr>
            <w:tcW w:w="1247" w:type="dxa"/>
          </w:tcPr>
          <w:p>
            <w:pPr>
              <w:pStyle w:val="0"/>
              <w:jc w:val="center"/>
            </w:pPr>
            <w:r>
              <w:rPr>
                <w:sz w:val="20"/>
              </w:rPr>
              <w:t xml:space="preserve">812525,20</w:t>
            </w:r>
          </w:p>
        </w:tc>
        <w:tc>
          <w:tcPr>
            <w:tcW w:w="1247" w:type="dxa"/>
          </w:tcPr>
          <w:p>
            <w:pPr>
              <w:pStyle w:val="0"/>
              <w:jc w:val="center"/>
            </w:pPr>
            <w:r>
              <w:rPr>
                <w:sz w:val="20"/>
              </w:rPr>
              <w:t xml:space="preserve">812525,20</w:t>
            </w:r>
          </w:p>
        </w:tc>
      </w:tr>
      <w:tr>
        <w:tc>
          <w:tcPr>
            <w:tcW w:w="1644" w:type="dxa"/>
          </w:tcPr>
          <w:p>
            <w:pPr>
              <w:pStyle w:val="0"/>
            </w:pPr>
            <w:r>
              <w:rPr>
                <w:sz w:val="20"/>
              </w:rPr>
              <w:t xml:space="preserve">Федеральный бюджет &lt;*&gt;</w:t>
            </w:r>
          </w:p>
        </w:tc>
        <w:tc>
          <w:tcPr>
            <w:tcW w:w="1304" w:type="dxa"/>
          </w:tcPr>
          <w:p>
            <w:pPr>
              <w:pStyle w:val="0"/>
              <w:jc w:val="center"/>
            </w:pPr>
            <w:r>
              <w:rPr>
                <w:sz w:val="20"/>
              </w:rPr>
              <w:t xml:space="preserve">452095,80</w:t>
            </w:r>
          </w:p>
        </w:tc>
        <w:tc>
          <w:tcPr>
            <w:tcW w:w="1191" w:type="dxa"/>
          </w:tcPr>
          <w:p>
            <w:pPr>
              <w:pStyle w:val="0"/>
              <w:jc w:val="center"/>
            </w:pPr>
            <w:r>
              <w:rPr>
                <w:sz w:val="20"/>
              </w:rPr>
              <w:t xml:space="preserve">214706,20</w:t>
            </w:r>
          </w:p>
        </w:tc>
        <w:tc>
          <w:tcPr>
            <w:tcW w:w="1191" w:type="dxa"/>
          </w:tcPr>
          <w:p>
            <w:pPr>
              <w:pStyle w:val="0"/>
              <w:jc w:val="center"/>
            </w:pPr>
            <w:r>
              <w:rPr>
                <w:sz w:val="20"/>
              </w:rPr>
              <w:t xml:space="preserve">59347,40</w:t>
            </w:r>
          </w:p>
        </w:tc>
        <w:tc>
          <w:tcPr>
            <w:tcW w:w="1191" w:type="dxa"/>
          </w:tcPr>
          <w:p>
            <w:pPr>
              <w:pStyle w:val="0"/>
              <w:jc w:val="center"/>
            </w:pPr>
            <w:r>
              <w:rPr>
                <w:sz w:val="20"/>
              </w:rPr>
              <w:t xml:space="preserve">59347,40</w:t>
            </w:r>
          </w:p>
        </w:tc>
        <w:tc>
          <w:tcPr>
            <w:tcW w:w="1247" w:type="dxa"/>
          </w:tcPr>
          <w:p>
            <w:pPr>
              <w:pStyle w:val="0"/>
              <w:jc w:val="center"/>
            </w:pPr>
            <w:r>
              <w:rPr>
                <w:sz w:val="20"/>
              </w:rPr>
              <w:t xml:space="preserve">59347,40</w:t>
            </w:r>
          </w:p>
        </w:tc>
        <w:tc>
          <w:tcPr>
            <w:tcW w:w="1247" w:type="dxa"/>
          </w:tcPr>
          <w:p>
            <w:pPr>
              <w:pStyle w:val="0"/>
              <w:jc w:val="center"/>
            </w:pPr>
            <w:r>
              <w:rPr>
                <w:sz w:val="20"/>
              </w:rPr>
              <w:t xml:space="preserve">59347,40</w:t>
            </w:r>
          </w:p>
        </w:tc>
      </w:tr>
      <w:tr>
        <w:tc>
          <w:tcPr>
            <w:tcW w:w="1644" w:type="dxa"/>
          </w:tcPr>
          <w:p>
            <w:pPr>
              <w:pStyle w:val="0"/>
            </w:pPr>
            <w:r>
              <w:rPr>
                <w:sz w:val="20"/>
              </w:rPr>
              <w:t xml:space="preserve">Другие источники</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pPr>
            <w:r>
              <w:rPr>
                <w:sz w:val="20"/>
              </w:rPr>
            </w:r>
          </w:p>
        </w:tc>
      </w:tr>
      <w:tr>
        <w:tc>
          <w:tcPr>
            <w:gridSpan w:val="7"/>
            <w:tcW w:w="9015" w:type="dxa"/>
          </w:tcPr>
          <w:p>
            <w:pPr>
              <w:pStyle w:val="0"/>
              <w:jc w:val="center"/>
            </w:pPr>
            <w:r>
              <w:rPr>
                <w:sz w:val="20"/>
              </w:rPr>
              <w:t xml:space="preserve">Капитальные вложения</w:t>
            </w:r>
          </w:p>
        </w:tc>
      </w:tr>
      <w:tr>
        <w:tc>
          <w:tcPr>
            <w:tcW w:w="1644" w:type="dxa"/>
          </w:tcPr>
          <w:p>
            <w:pPr>
              <w:pStyle w:val="0"/>
            </w:pPr>
            <w:r>
              <w:rPr>
                <w:sz w:val="20"/>
              </w:rPr>
              <w:t xml:space="preserve">Областной бюджет</w:t>
            </w:r>
          </w:p>
        </w:tc>
        <w:tc>
          <w:tcPr>
            <w:tcW w:w="1304" w:type="dxa"/>
          </w:tcPr>
          <w:p>
            <w:pPr>
              <w:pStyle w:val="0"/>
              <w:jc w:val="center"/>
            </w:pPr>
            <w:r>
              <w:rPr>
                <w:sz w:val="20"/>
              </w:rPr>
              <w:t xml:space="preserve">22532,20</w:t>
            </w:r>
          </w:p>
        </w:tc>
        <w:tc>
          <w:tcPr>
            <w:tcW w:w="1191" w:type="dxa"/>
          </w:tcPr>
          <w:p>
            <w:pPr>
              <w:pStyle w:val="0"/>
              <w:jc w:val="center"/>
            </w:pPr>
            <w:r>
              <w:rPr>
                <w:sz w:val="20"/>
              </w:rPr>
              <w:t xml:space="preserve">22532,20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r>
      <w:tr>
        <w:tc>
          <w:tcPr>
            <w:tcW w:w="1644" w:type="dxa"/>
          </w:tcPr>
          <w:p>
            <w:pPr>
              <w:pStyle w:val="0"/>
            </w:pPr>
            <w:r>
              <w:rPr>
                <w:sz w:val="20"/>
              </w:rPr>
              <w:t xml:space="preserve">Федеральный бюджет</w:t>
            </w:r>
          </w:p>
        </w:tc>
        <w:tc>
          <w:tcPr>
            <w:tcW w:w="1304" w:type="dxa"/>
          </w:tcPr>
          <w:p>
            <w:pPr>
              <w:pStyle w:val="0"/>
              <w:jc w:val="center"/>
            </w:pPr>
            <w:r>
              <w:rPr>
                <w:sz w:val="20"/>
              </w:rPr>
              <w:t xml:space="preserve">109795,40</w:t>
            </w:r>
          </w:p>
        </w:tc>
        <w:tc>
          <w:tcPr>
            <w:tcW w:w="1191" w:type="dxa"/>
          </w:tcPr>
          <w:p>
            <w:pPr>
              <w:pStyle w:val="0"/>
              <w:jc w:val="center"/>
            </w:pPr>
            <w:r>
              <w:rPr>
                <w:sz w:val="20"/>
              </w:rPr>
              <w:t xml:space="preserve">109795,40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r>
      <w:tr>
        <w:tc>
          <w:tcPr>
            <w:tcW w:w="1644" w:type="dxa"/>
          </w:tcPr>
          <w:p>
            <w:pPr>
              <w:pStyle w:val="0"/>
            </w:pPr>
            <w:r>
              <w:rPr>
                <w:sz w:val="20"/>
              </w:rPr>
              <w:t xml:space="preserve">Другие источники</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gridSpan w:val="7"/>
            <w:tcW w:w="9015" w:type="dxa"/>
          </w:tcPr>
          <w:p>
            <w:pPr>
              <w:pStyle w:val="0"/>
              <w:jc w:val="center"/>
            </w:pPr>
            <w:r>
              <w:rPr>
                <w:sz w:val="20"/>
              </w:rPr>
              <w:t xml:space="preserve">НИОКР</w:t>
            </w:r>
          </w:p>
        </w:tc>
      </w:tr>
      <w:tr>
        <w:tc>
          <w:tcPr>
            <w:tcW w:w="1644" w:type="dxa"/>
          </w:tcPr>
          <w:p>
            <w:pPr>
              <w:pStyle w:val="0"/>
            </w:pPr>
            <w:r>
              <w:rPr>
                <w:sz w:val="20"/>
              </w:rPr>
              <w:t xml:space="preserve">Областной бюджет</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tcW w:w="1644" w:type="dxa"/>
          </w:tcPr>
          <w:p>
            <w:pPr>
              <w:pStyle w:val="0"/>
            </w:pPr>
            <w:r>
              <w:rPr>
                <w:sz w:val="20"/>
              </w:rPr>
              <w:t xml:space="preserve">Федеральный бюджет</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tcW w:w="1644" w:type="dxa"/>
          </w:tcPr>
          <w:p>
            <w:pPr>
              <w:pStyle w:val="0"/>
            </w:pPr>
            <w:r>
              <w:rPr>
                <w:sz w:val="20"/>
              </w:rPr>
              <w:t xml:space="preserve">Другие источники</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gridSpan w:val="7"/>
            <w:tcW w:w="9015" w:type="dxa"/>
          </w:tcPr>
          <w:p>
            <w:pPr>
              <w:pStyle w:val="0"/>
              <w:jc w:val="center"/>
            </w:pPr>
            <w:r>
              <w:rPr>
                <w:sz w:val="20"/>
              </w:rPr>
              <w:t xml:space="preserve">Прочие расходы</w:t>
            </w:r>
          </w:p>
        </w:tc>
      </w:tr>
      <w:tr>
        <w:tc>
          <w:tcPr>
            <w:tcW w:w="1644" w:type="dxa"/>
          </w:tcPr>
          <w:p>
            <w:pPr>
              <w:pStyle w:val="0"/>
            </w:pPr>
            <w:r>
              <w:rPr>
                <w:sz w:val="20"/>
              </w:rPr>
              <w:t xml:space="preserve">Областной бюджет</w:t>
            </w:r>
          </w:p>
        </w:tc>
        <w:tc>
          <w:tcPr>
            <w:tcW w:w="1304" w:type="dxa"/>
          </w:tcPr>
          <w:p>
            <w:pPr>
              <w:pStyle w:val="0"/>
              <w:jc w:val="center"/>
            </w:pPr>
            <w:r>
              <w:rPr>
                <w:sz w:val="20"/>
              </w:rPr>
              <w:t xml:space="preserve">4098273,10</w:t>
            </w:r>
          </w:p>
        </w:tc>
        <w:tc>
          <w:tcPr>
            <w:tcW w:w="1191" w:type="dxa"/>
          </w:tcPr>
          <w:p>
            <w:pPr>
              <w:pStyle w:val="0"/>
              <w:jc w:val="center"/>
            </w:pPr>
            <w:r>
              <w:rPr>
                <w:sz w:val="20"/>
              </w:rPr>
              <w:t xml:space="preserve">937438,30</w:t>
            </w:r>
          </w:p>
        </w:tc>
        <w:tc>
          <w:tcPr>
            <w:tcW w:w="1191" w:type="dxa"/>
          </w:tcPr>
          <w:p>
            <w:pPr>
              <w:pStyle w:val="0"/>
              <w:jc w:val="center"/>
            </w:pPr>
            <w:r>
              <w:rPr>
                <w:sz w:val="20"/>
              </w:rPr>
              <w:t xml:space="preserve">723259,20</w:t>
            </w:r>
          </w:p>
        </w:tc>
        <w:tc>
          <w:tcPr>
            <w:tcW w:w="1191" w:type="dxa"/>
          </w:tcPr>
          <w:p>
            <w:pPr>
              <w:pStyle w:val="0"/>
              <w:jc w:val="center"/>
            </w:pPr>
            <w:r>
              <w:rPr>
                <w:sz w:val="20"/>
              </w:rPr>
              <w:t xml:space="preserve">812525,20</w:t>
            </w:r>
          </w:p>
        </w:tc>
        <w:tc>
          <w:tcPr>
            <w:tcW w:w="1247" w:type="dxa"/>
          </w:tcPr>
          <w:p>
            <w:pPr>
              <w:pStyle w:val="0"/>
              <w:jc w:val="center"/>
            </w:pPr>
            <w:r>
              <w:rPr>
                <w:sz w:val="20"/>
              </w:rPr>
              <w:t xml:space="preserve">812525,20</w:t>
            </w:r>
          </w:p>
        </w:tc>
        <w:tc>
          <w:tcPr>
            <w:tcW w:w="1247" w:type="dxa"/>
          </w:tcPr>
          <w:p>
            <w:pPr>
              <w:pStyle w:val="0"/>
              <w:jc w:val="center"/>
            </w:pPr>
            <w:r>
              <w:rPr>
                <w:sz w:val="20"/>
              </w:rPr>
              <w:t xml:space="preserve">812525,20</w:t>
            </w:r>
          </w:p>
        </w:tc>
      </w:tr>
      <w:tr>
        <w:tc>
          <w:tcPr>
            <w:tcW w:w="1644" w:type="dxa"/>
          </w:tcPr>
          <w:p>
            <w:pPr>
              <w:pStyle w:val="0"/>
            </w:pPr>
            <w:r>
              <w:rPr>
                <w:sz w:val="20"/>
              </w:rPr>
              <w:t xml:space="preserve">Федеральный бюджет &lt;*&gt;</w:t>
            </w:r>
          </w:p>
        </w:tc>
        <w:tc>
          <w:tcPr>
            <w:tcW w:w="1304" w:type="dxa"/>
          </w:tcPr>
          <w:p>
            <w:pPr>
              <w:pStyle w:val="0"/>
              <w:jc w:val="center"/>
            </w:pPr>
            <w:r>
              <w:rPr>
                <w:sz w:val="20"/>
              </w:rPr>
              <w:t xml:space="preserve">342300,40</w:t>
            </w:r>
          </w:p>
        </w:tc>
        <w:tc>
          <w:tcPr>
            <w:tcW w:w="1191" w:type="dxa"/>
          </w:tcPr>
          <w:p>
            <w:pPr>
              <w:pStyle w:val="0"/>
              <w:jc w:val="center"/>
            </w:pPr>
            <w:r>
              <w:rPr>
                <w:sz w:val="20"/>
              </w:rPr>
              <w:t xml:space="preserve">104910,80</w:t>
            </w:r>
          </w:p>
        </w:tc>
        <w:tc>
          <w:tcPr>
            <w:tcW w:w="1191" w:type="dxa"/>
          </w:tcPr>
          <w:p>
            <w:pPr>
              <w:pStyle w:val="0"/>
              <w:jc w:val="center"/>
            </w:pPr>
            <w:r>
              <w:rPr>
                <w:sz w:val="20"/>
              </w:rPr>
              <w:t xml:space="preserve">59347,40</w:t>
            </w:r>
          </w:p>
        </w:tc>
        <w:tc>
          <w:tcPr>
            <w:tcW w:w="1191" w:type="dxa"/>
          </w:tcPr>
          <w:p>
            <w:pPr>
              <w:pStyle w:val="0"/>
              <w:jc w:val="center"/>
            </w:pPr>
            <w:r>
              <w:rPr>
                <w:sz w:val="20"/>
              </w:rPr>
              <w:t xml:space="preserve">59347,40</w:t>
            </w:r>
          </w:p>
        </w:tc>
        <w:tc>
          <w:tcPr>
            <w:tcW w:w="1247" w:type="dxa"/>
          </w:tcPr>
          <w:p>
            <w:pPr>
              <w:pStyle w:val="0"/>
              <w:jc w:val="center"/>
            </w:pPr>
            <w:r>
              <w:rPr>
                <w:sz w:val="20"/>
              </w:rPr>
              <w:t xml:space="preserve">59347,40</w:t>
            </w:r>
          </w:p>
        </w:tc>
        <w:tc>
          <w:tcPr>
            <w:tcW w:w="1247" w:type="dxa"/>
          </w:tcPr>
          <w:p>
            <w:pPr>
              <w:pStyle w:val="0"/>
              <w:jc w:val="center"/>
            </w:pPr>
            <w:r>
              <w:rPr>
                <w:sz w:val="20"/>
              </w:rPr>
              <w:t xml:space="preserve">59347,40</w:t>
            </w:r>
          </w:p>
        </w:tc>
      </w:tr>
      <w:tr>
        <w:tc>
          <w:tcPr>
            <w:tcW w:w="1644" w:type="dxa"/>
          </w:tcPr>
          <w:p>
            <w:pPr>
              <w:pStyle w:val="0"/>
            </w:pPr>
            <w:r>
              <w:rPr>
                <w:sz w:val="20"/>
              </w:rPr>
              <w:t xml:space="preserve">Другие источники</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bl>
    <w:p>
      <w:pPr>
        <w:pStyle w:val="0"/>
        <w:jc w:val="both"/>
      </w:pPr>
      <w:r>
        <w:rPr>
          <w:sz w:val="20"/>
        </w:rPr>
      </w:r>
    </w:p>
    <w:p>
      <w:pPr>
        <w:pStyle w:val="2"/>
        <w:outlineLvl w:val="1"/>
        <w:jc w:val="center"/>
      </w:pPr>
      <w:r>
        <w:rPr>
          <w:sz w:val="20"/>
        </w:rPr>
        <w:t xml:space="preserve">11. Методика оценки эффективности Госпрограммы</w:t>
      </w:r>
    </w:p>
    <w:p>
      <w:pPr>
        <w:pStyle w:val="0"/>
        <w:jc w:val="both"/>
      </w:pPr>
      <w:r>
        <w:rPr>
          <w:sz w:val="20"/>
        </w:rPr>
      </w:r>
    </w:p>
    <w:p>
      <w:pPr>
        <w:pStyle w:val="0"/>
        <w:ind w:firstLine="540"/>
        <w:jc w:val="both"/>
      </w:pPr>
      <w:r>
        <w:rPr>
          <w:sz w:val="20"/>
        </w:rPr>
        <w:t xml:space="preserve">Проведение оценки эффективности реализации Госпрограммы включает:</w:t>
      </w:r>
    </w:p>
    <w:p>
      <w:pPr>
        <w:pStyle w:val="0"/>
        <w:spacing w:before="200" w:line-rule="auto"/>
        <w:ind w:firstLine="540"/>
        <w:jc w:val="both"/>
      </w:pPr>
      <w:r>
        <w:rPr>
          <w:sz w:val="20"/>
        </w:rPr>
        <w:t xml:space="preserve">- расчет интегральной оценки эффективности реализации Госпрограммы;</w:t>
      </w:r>
    </w:p>
    <w:p>
      <w:pPr>
        <w:pStyle w:val="0"/>
        <w:spacing w:before="200" w:line-rule="auto"/>
        <w:ind w:firstLine="540"/>
        <w:jc w:val="both"/>
      </w:pPr>
      <w:r>
        <w:rPr>
          <w:sz w:val="20"/>
        </w:rPr>
        <w:t xml:space="preserve">- расчет комплексной оценки эффективности реализации Госпрограммы.</w:t>
      </w:r>
    </w:p>
    <w:p>
      <w:pPr>
        <w:pStyle w:val="0"/>
        <w:spacing w:before="200" w:line-rule="auto"/>
        <w:ind w:firstLine="540"/>
        <w:jc w:val="both"/>
      </w:pPr>
      <w:r>
        <w:rPr>
          <w:sz w:val="20"/>
        </w:rPr>
        <w:t xml:space="preserve">Для расчета интегральной оценки эффективности реализации Госпрограммы определяются:</w:t>
      </w:r>
    </w:p>
    <w:p>
      <w:pPr>
        <w:pStyle w:val="0"/>
        <w:spacing w:before="200" w:line-rule="auto"/>
        <w:ind w:firstLine="540"/>
        <w:jc w:val="both"/>
      </w:pPr>
      <w:r>
        <w:rPr>
          <w:sz w:val="20"/>
        </w:rPr>
        <w:t xml:space="preserve">1) оценка степени реализации запланированных мероприятий;</w:t>
      </w:r>
    </w:p>
    <w:p>
      <w:pPr>
        <w:pStyle w:val="0"/>
        <w:spacing w:before="200" w:line-rule="auto"/>
        <w:ind w:firstLine="540"/>
        <w:jc w:val="both"/>
      </w:pPr>
      <w:r>
        <w:rPr>
          <w:sz w:val="20"/>
        </w:rPr>
        <w:t xml:space="preserve">2) оценка степени соответствия запланированному уровню затрат за счет средств областного бюджета;</w:t>
      </w:r>
    </w:p>
    <w:p>
      <w:pPr>
        <w:pStyle w:val="0"/>
        <w:spacing w:before="200" w:line-rule="auto"/>
        <w:ind w:firstLine="540"/>
        <w:jc w:val="both"/>
      </w:pPr>
      <w:r>
        <w:rPr>
          <w:sz w:val="20"/>
        </w:rPr>
        <w:t xml:space="preserve">3) оценка степени достижения целевых показателей (индикаторов) Госпрограммы.</w:t>
      </w:r>
    </w:p>
    <w:p>
      <w:pPr>
        <w:pStyle w:val="0"/>
        <w:spacing w:before="200" w:line-rule="auto"/>
        <w:ind w:firstLine="540"/>
        <w:jc w:val="both"/>
      </w:pPr>
      <w:r>
        <w:rPr>
          <w:sz w:val="20"/>
        </w:rPr>
        <w:t xml:space="preserve">Оценка степени реализации запланированных мероприятий СР</w:t>
      </w:r>
      <w:r>
        <w:rPr>
          <w:sz w:val="20"/>
          <w:vertAlign w:val="subscript"/>
        </w:rPr>
        <w:t xml:space="preserve">м</w:t>
      </w:r>
      <w:r>
        <w:rPr>
          <w:sz w:val="20"/>
        </w:rPr>
        <w:t xml:space="preserve"> рассчитывается по формуле:</w:t>
      </w:r>
    </w:p>
    <w:p>
      <w:pPr>
        <w:pStyle w:val="0"/>
        <w:jc w:val="both"/>
      </w:pPr>
      <w:r>
        <w:rPr>
          <w:sz w:val="20"/>
        </w:rPr>
      </w:r>
    </w:p>
    <w:p>
      <w:pPr>
        <w:pStyle w:val="0"/>
        <w:jc w:val="center"/>
      </w:pPr>
      <w:r>
        <w:rPr>
          <w:sz w:val="20"/>
        </w:rPr>
        <w:t xml:space="preserve">СР</w:t>
      </w:r>
      <w:r>
        <w:rPr>
          <w:sz w:val="20"/>
          <w:vertAlign w:val="subscript"/>
        </w:rPr>
        <w:t xml:space="preserve">м</w:t>
      </w:r>
      <w:r>
        <w:rPr>
          <w:sz w:val="20"/>
        </w:rPr>
        <w:t xml:space="preserve"> = М</w:t>
      </w:r>
      <w:r>
        <w:rPr>
          <w:sz w:val="20"/>
          <w:vertAlign w:val="subscript"/>
        </w:rPr>
        <w:t xml:space="preserve">в</w:t>
      </w:r>
      <w:r>
        <w:rPr>
          <w:sz w:val="20"/>
        </w:rPr>
        <w:t xml:space="preserve"> / М,</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w:t>
      </w:r>
      <w:r>
        <w:rPr>
          <w:sz w:val="20"/>
          <w:vertAlign w:val="subscript"/>
        </w:rPr>
        <w:t xml:space="preserve">м</w:t>
      </w:r>
      <w:r>
        <w:rPr>
          <w:sz w:val="20"/>
        </w:rPr>
        <w:t xml:space="preserve"> - степень реализации запланированных мероприятий;</w:t>
      </w:r>
    </w:p>
    <w:p>
      <w:pPr>
        <w:pStyle w:val="0"/>
        <w:spacing w:before="200" w:line-rule="auto"/>
        <w:ind w:firstLine="540"/>
        <w:jc w:val="both"/>
      </w:pPr>
      <w:r>
        <w:rPr>
          <w:sz w:val="20"/>
        </w:rPr>
        <w:t xml:space="preserve">М</w:t>
      </w:r>
      <w:r>
        <w:rPr>
          <w:sz w:val="20"/>
          <w:vertAlign w:val="subscript"/>
        </w:rPr>
        <w:t xml:space="preserve">в</w:t>
      </w:r>
      <w:r>
        <w:rPr>
          <w:sz w:val="20"/>
        </w:rPr>
        <w:t xml:space="preserve"> - количество мероприятий, выполненных в полном объеме, из числа мероприятий, запланированных к реализации в отчетном году;</w:t>
      </w:r>
    </w:p>
    <w:p>
      <w:pPr>
        <w:pStyle w:val="0"/>
        <w:spacing w:before="200" w:line-rule="auto"/>
        <w:ind w:firstLine="540"/>
        <w:jc w:val="both"/>
      </w:pPr>
      <w:r>
        <w:rPr>
          <w:sz w:val="20"/>
        </w:rPr>
        <w:t xml:space="preserve">М - общее количество мероприятий, запланированных к реализации в отчетном году.</w:t>
      </w:r>
    </w:p>
    <w:p>
      <w:pPr>
        <w:pStyle w:val="0"/>
        <w:spacing w:before="200" w:line-rule="auto"/>
        <w:ind w:firstLine="540"/>
        <w:jc w:val="both"/>
      </w:pPr>
      <w:r>
        <w:rPr>
          <w:sz w:val="20"/>
        </w:rPr>
        <w:t xml:space="preserve">Оценка степени соответствия запланированному уровню затрат за счет средств областного бюджета СС</w:t>
      </w:r>
      <w:r>
        <w:rPr>
          <w:sz w:val="20"/>
          <w:vertAlign w:val="subscript"/>
        </w:rPr>
        <w:t xml:space="preserve">уз</w:t>
      </w:r>
      <w:r>
        <w:rPr>
          <w:sz w:val="20"/>
        </w:rPr>
        <w:t xml:space="preserve"> рассчитывается по формуле:</w:t>
      </w:r>
    </w:p>
    <w:p>
      <w:pPr>
        <w:pStyle w:val="0"/>
        <w:jc w:val="both"/>
      </w:pPr>
      <w:r>
        <w:rPr>
          <w:sz w:val="20"/>
        </w:rPr>
      </w:r>
    </w:p>
    <w:p>
      <w:pPr>
        <w:pStyle w:val="0"/>
        <w:jc w:val="center"/>
      </w:pPr>
      <w:r>
        <w:rPr>
          <w:sz w:val="20"/>
        </w:rPr>
        <w:t xml:space="preserve">СС</w:t>
      </w:r>
      <w:r>
        <w:rPr>
          <w:sz w:val="20"/>
          <w:vertAlign w:val="subscript"/>
        </w:rPr>
        <w:t xml:space="preserve">уз</w:t>
      </w:r>
      <w:r>
        <w:rPr>
          <w:sz w:val="20"/>
        </w:rPr>
        <w:t xml:space="preserve"> = З</w:t>
      </w:r>
      <w:r>
        <w:rPr>
          <w:sz w:val="20"/>
          <w:vertAlign w:val="subscript"/>
        </w:rPr>
        <w:t xml:space="preserve">ф</w:t>
      </w:r>
      <w:r>
        <w:rPr>
          <w:sz w:val="20"/>
        </w:rPr>
        <w:t xml:space="preserve"> / З</w:t>
      </w:r>
      <w:r>
        <w:rPr>
          <w:sz w:val="20"/>
          <w:vertAlign w:val="subscript"/>
        </w:rPr>
        <w:t xml:space="preserve">п</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СС</w:t>
      </w:r>
      <w:r>
        <w:rPr>
          <w:sz w:val="20"/>
          <w:vertAlign w:val="subscript"/>
        </w:rPr>
        <w:t xml:space="preserve">уз</w:t>
      </w:r>
      <w:r>
        <w:rPr>
          <w:sz w:val="20"/>
        </w:rPr>
        <w:t xml:space="preserve"> - степень соответствия запланированному уровню затрат за счет средств областного бюджета;</w:t>
      </w:r>
    </w:p>
    <w:p>
      <w:pPr>
        <w:pStyle w:val="0"/>
        <w:spacing w:before="200" w:line-rule="auto"/>
        <w:ind w:firstLine="540"/>
        <w:jc w:val="both"/>
      </w:pPr>
      <w:r>
        <w:rPr>
          <w:sz w:val="20"/>
        </w:rPr>
        <w:t xml:space="preserve">З</w:t>
      </w:r>
      <w:r>
        <w:rPr>
          <w:sz w:val="20"/>
          <w:vertAlign w:val="subscript"/>
        </w:rPr>
        <w:t xml:space="preserve">ф</w:t>
      </w:r>
      <w:r>
        <w:rPr>
          <w:sz w:val="20"/>
        </w:rPr>
        <w:t xml:space="preserve"> - фактические расходы на реализацию Госпрограммы в отчетном году;</w:t>
      </w:r>
    </w:p>
    <w:p>
      <w:pPr>
        <w:pStyle w:val="0"/>
        <w:spacing w:before="200" w:line-rule="auto"/>
        <w:ind w:firstLine="540"/>
        <w:jc w:val="both"/>
      </w:pPr>
      <w:r>
        <w:rPr>
          <w:sz w:val="20"/>
        </w:rPr>
        <w:t xml:space="preserve">З</w:t>
      </w:r>
      <w:r>
        <w:rPr>
          <w:sz w:val="20"/>
          <w:vertAlign w:val="subscript"/>
        </w:rPr>
        <w:t xml:space="preserve">п</w:t>
      </w:r>
      <w:r>
        <w:rPr>
          <w:sz w:val="20"/>
        </w:rPr>
        <w:t xml:space="preserve"> - плановые расходы на реализацию Госпрограммы.</w:t>
      </w:r>
    </w:p>
    <w:p>
      <w:pPr>
        <w:pStyle w:val="0"/>
        <w:spacing w:before="200" w:line-rule="auto"/>
        <w:ind w:firstLine="540"/>
        <w:jc w:val="both"/>
      </w:pPr>
      <w:r>
        <w:rPr>
          <w:sz w:val="20"/>
        </w:rPr>
        <w:t xml:space="preserve">Оценка степени достижения целевых показателей (индикаторов) Госпрограммы СД</w:t>
      </w:r>
      <w:r>
        <w:rPr>
          <w:sz w:val="20"/>
          <w:vertAlign w:val="subscript"/>
        </w:rPr>
        <w:t xml:space="preserve">цп</w:t>
      </w:r>
      <w:r>
        <w:rPr>
          <w:sz w:val="20"/>
        </w:rPr>
        <w:t xml:space="preserve"> рассчитывается по формуле:</w:t>
      </w:r>
    </w:p>
    <w:p>
      <w:pPr>
        <w:pStyle w:val="0"/>
        <w:jc w:val="both"/>
      </w:pPr>
      <w:r>
        <w:rPr>
          <w:sz w:val="20"/>
        </w:rPr>
      </w:r>
    </w:p>
    <w:p>
      <w:pPr>
        <w:pStyle w:val="0"/>
        <w:jc w:val="center"/>
      </w:pPr>
      <w:r>
        <w:rPr>
          <w:position w:val="-21"/>
        </w:rPr>
        <w:drawing>
          <wp:inline distT="0" distB="0" distL="0" distR="0">
            <wp:extent cx="1748790" cy="3975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748790" cy="39751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w:t>
      </w:r>
      <w:r>
        <w:rPr>
          <w:sz w:val="20"/>
          <w:vertAlign w:val="subscript"/>
        </w:rPr>
        <w:t xml:space="preserve">цп</w:t>
      </w:r>
      <w:r>
        <w:rPr>
          <w:sz w:val="20"/>
        </w:rPr>
        <w:t xml:space="preserve"> - степень достижения целевых показателей (индикаторов) Госпрограммы;</w:t>
      </w:r>
    </w:p>
    <w:p>
      <w:pPr>
        <w:pStyle w:val="0"/>
        <w:spacing w:before="200" w:line-rule="auto"/>
        <w:ind w:firstLine="540"/>
        <w:jc w:val="both"/>
      </w:pPr>
      <w:r>
        <w:rPr>
          <w:sz w:val="20"/>
        </w:rPr>
        <w:t xml:space="preserve">ЗП</w:t>
      </w:r>
      <w:r>
        <w:rPr>
          <w:sz w:val="20"/>
          <w:vertAlign w:val="subscript"/>
        </w:rPr>
        <w:t xml:space="preserve">ф</w:t>
      </w:r>
      <w:r>
        <w:rPr>
          <w:sz w:val="20"/>
        </w:rPr>
        <w:t xml:space="preserve"> - значения целевых показателей (индикаторов), фактически достигнутые на конец отчетного года;</w:t>
      </w:r>
    </w:p>
    <w:p>
      <w:pPr>
        <w:pStyle w:val="0"/>
        <w:spacing w:before="200" w:line-rule="auto"/>
        <w:ind w:firstLine="540"/>
        <w:jc w:val="both"/>
      </w:pPr>
      <w:r>
        <w:rPr>
          <w:sz w:val="20"/>
        </w:rPr>
        <w:t xml:space="preserve">ЗП</w:t>
      </w:r>
      <w:r>
        <w:rPr>
          <w:sz w:val="20"/>
          <w:vertAlign w:val="subscript"/>
        </w:rPr>
        <w:t xml:space="preserve">п</w:t>
      </w:r>
      <w:r>
        <w:rPr>
          <w:sz w:val="20"/>
        </w:rPr>
        <w:t xml:space="preserve"> - плановое значение целевого показателя (индикатора);</w:t>
      </w:r>
    </w:p>
    <w:p>
      <w:pPr>
        <w:pStyle w:val="0"/>
        <w:spacing w:before="200" w:line-rule="auto"/>
        <w:ind w:firstLine="540"/>
        <w:jc w:val="both"/>
      </w:pPr>
      <w:r>
        <w:rPr>
          <w:sz w:val="20"/>
        </w:rPr>
        <w:t xml:space="preserve">ЗП</w:t>
      </w:r>
      <w:r>
        <w:rPr>
          <w:sz w:val="20"/>
          <w:vertAlign w:val="subscript"/>
        </w:rPr>
        <w:t xml:space="preserve">фi</w:t>
      </w:r>
      <w:r>
        <w:rPr>
          <w:sz w:val="20"/>
        </w:rPr>
        <w:t xml:space="preserve"> - значение i целевого показателя (индикатора), фактически достигнутое на конец отчетного года;</w:t>
      </w:r>
    </w:p>
    <w:p>
      <w:pPr>
        <w:pStyle w:val="0"/>
        <w:spacing w:before="200" w:line-rule="auto"/>
        <w:ind w:firstLine="540"/>
        <w:jc w:val="both"/>
      </w:pPr>
      <w:r>
        <w:rPr>
          <w:sz w:val="20"/>
        </w:rPr>
        <w:t xml:space="preserve">ЗП</w:t>
      </w:r>
      <w:r>
        <w:rPr>
          <w:sz w:val="20"/>
          <w:vertAlign w:val="subscript"/>
        </w:rPr>
        <w:t xml:space="preserve">пi</w:t>
      </w:r>
      <w:r>
        <w:rPr>
          <w:sz w:val="20"/>
        </w:rPr>
        <w:t xml:space="preserve"> - плановое значение i целевого показателя (индикатора);</w:t>
      </w:r>
    </w:p>
    <w:p>
      <w:pPr>
        <w:pStyle w:val="0"/>
        <w:spacing w:before="200" w:line-rule="auto"/>
        <w:ind w:firstLine="540"/>
        <w:jc w:val="both"/>
      </w:pPr>
      <w:r>
        <w:rPr>
          <w:sz w:val="20"/>
        </w:rPr>
        <w:t xml:space="preserve">К</w:t>
      </w:r>
      <w:r>
        <w:rPr>
          <w:sz w:val="20"/>
          <w:vertAlign w:val="subscript"/>
        </w:rPr>
        <w:t xml:space="preserve">i</w:t>
      </w:r>
      <w:r>
        <w:rPr>
          <w:sz w:val="20"/>
        </w:rPr>
        <w:t xml:space="preserve"> - количество показателей (индикаторов) Госпрограммы.</w:t>
      </w:r>
    </w:p>
    <w:p>
      <w:pPr>
        <w:pStyle w:val="0"/>
        <w:spacing w:before="200" w:line-rule="auto"/>
        <w:ind w:firstLine="540"/>
        <w:jc w:val="both"/>
      </w:pPr>
      <w:r>
        <w:rPr>
          <w:sz w:val="20"/>
        </w:rPr>
        <w:t xml:space="preserve">Значение интегральной оценки эффективности реализации Госпрограммы рассчитывается по формуле:</w:t>
      </w:r>
    </w:p>
    <w:p>
      <w:pPr>
        <w:pStyle w:val="0"/>
        <w:jc w:val="both"/>
      </w:pPr>
      <w:r>
        <w:rPr>
          <w:sz w:val="20"/>
        </w:rPr>
      </w:r>
    </w:p>
    <w:p>
      <w:pPr>
        <w:pStyle w:val="0"/>
        <w:jc w:val="center"/>
      </w:pPr>
      <w:r>
        <w:rPr>
          <w:sz w:val="20"/>
        </w:rPr>
        <w:t xml:space="preserve">ЭР</w:t>
      </w:r>
      <w:r>
        <w:rPr>
          <w:sz w:val="20"/>
          <w:vertAlign w:val="subscript"/>
        </w:rPr>
        <w:t xml:space="preserve">гп</w:t>
      </w:r>
      <w:r>
        <w:rPr>
          <w:sz w:val="20"/>
        </w:rPr>
        <w:t xml:space="preserve"> = 0,5 x СД</w:t>
      </w:r>
      <w:r>
        <w:rPr>
          <w:sz w:val="20"/>
          <w:vertAlign w:val="subscript"/>
        </w:rPr>
        <w:t xml:space="preserve">цп</w:t>
      </w:r>
      <w:r>
        <w:rPr>
          <w:sz w:val="20"/>
        </w:rPr>
        <w:t xml:space="preserve"> + 0,3 x СС</w:t>
      </w:r>
      <w:r>
        <w:rPr>
          <w:sz w:val="20"/>
          <w:vertAlign w:val="subscript"/>
        </w:rPr>
        <w:t xml:space="preserve">уз</w:t>
      </w:r>
      <w:r>
        <w:rPr>
          <w:sz w:val="20"/>
        </w:rPr>
        <w:t xml:space="preserve"> + 0,2 x СР</w:t>
      </w:r>
      <w:r>
        <w:rPr>
          <w:sz w:val="20"/>
          <w:vertAlign w:val="subscript"/>
        </w:rPr>
        <w:t xml:space="preserve">м</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ЭР</w:t>
      </w:r>
      <w:r>
        <w:rPr>
          <w:sz w:val="20"/>
          <w:vertAlign w:val="subscript"/>
        </w:rPr>
        <w:t xml:space="preserve">гп</w:t>
      </w:r>
      <w:r>
        <w:rPr>
          <w:sz w:val="20"/>
        </w:rPr>
        <w:t xml:space="preserve"> - интегральная оценка эффективности реализации Госпрограммы;</w:t>
      </w:r>
    </w:p>
    <w:p>
      <w:pPr>
        <w:pStyle w:val="0"/>
        <w:spacing w:before="200" w:line-rule="auto"/>
        <w:ind w:firstLine="540"/>
        <w:jc w:val="both"/>
      </w:pPr>
      <w:r>
        <w:rPr>
          <w:sz w:val="20"/>
        </w:rPr>
        <w:t xml:space="preserve">СД</w:t>
      </w:r>
      <w:r>
        <w:rPr>
          <w:sz w:val="20"/>
          <w:vertAlign w:val="subscript"/>
        </w:rPr>
        <w:t xml:space="preserve">цп</w:t>
      </w:r>
      <w:r>
        <w:rPr>
          <w:sz w:val="20"/>
        </w:rPr>
        <w:t xml:space="preserve"> - степень достижения целевых показателей (индикаторов) Госпрограммы;</w:t>
      </w:r>
    </w:p>
    <w:p>
      <w:pPr>
        <w:pStyle w:val="0"/>
        <w:spacing w:before="200" w:line-rule="auto"/>
        <w:ind w:firstLine="540"/>
        <w:jc w:val="both"/>
      </w:pPr>
      <w:r>
        <w:rPr>
          <w:sz w:val="20"/>
        </w:rPr>
        <w:t xml:space="preserve">СС</w:t>
      </w:r>
      <w:r>
        <w:rPr>
          <w:sz w:val="20"/>
          <w:vertAlign w:val="subscript"/>
        </w:rPr>
        <w:t xml:space="preserve">уз</w:t>
      </w:r>
      <w:r>
        <w:rPr>
          <w:sz w:val="20"/>
        </w:rPr>
        <w:t xml:space="preserve"> - степень соответствия запланированному уровню затрат за счет средств областного бюджета;</w:t>
      </w:r>
    </w:p>
    <w:p>
      <w:pPr>
        <w:pStyle w:val="0"/>
        <w:spacing w:before="200" w:line-rule="auto"/>
        <w:ind w:firstLine="540"/>
        <w:jc w:val="both"/>
      </w:pPr>
      <w:r>
        <w:rPr>
          <w:sz w:val="20"/>
        </w:rPr>
        <w:t xml:space="preserve">СР</w:t>
      </w:r>
      <w:r>
        <w:rPr>
          <w:sz w:val="20"/>
          <w:vertAlign w:val="subscript"/>
        </w:rPr>
        <w:t xml:space="preserve">м</w:t>
      </w:r>
      <w:r>
        <w:rPr>
          <w:sz w:val="20"/>
        </w:rPr>
        <w:t xml:space="preserve"> - степень реализации запланированных мероприятий.</w:t>
      </w:r>
    </w:p>
    <w:p>
      <w:pPr>
        <w:pStyle w:val="0"/>
        <w:spacing w:before="200" w:line-rule="auto"/>
        <w:ind w:firstLine="540"/>
        <w:jc w:val="both"/>
      </w:pPr>
      <w:r>
        <w:rPr>
          <w:sz w:val="20"/>
        </w:rPr>
        <w:t xml:space="preserve">Эффективность реализации Госпрограммы признается высокой в случае, если значение интегральной оценки эффективности реализации Госпрограммы (ЭР</w:t>
      </w:r>
      <w:r>
        <w:rPr>
          <w:sz w:val="20"/>
          <w:vertAlign w:val="subscript"/>
        </w:rPr>
        <w:t xml:space="preserve">гп</w:t>
      </w:r>
      <w:r>
        <w:rPr>
          <w:sz w:val="20"/>
        </w:rPr>
        <w:t xml:space="preserve">) составляет не менее 0,90.</w:t>
      </w:r>
    </w:p>
    <w:p>
      <w:pPr>
        <w:pStyle w:val="0"/>
        <w:spacing w:before="200" w:line-rule="auto"/>
        <w:ind w:firstLine="540"/>
        <w:jc w:val="both"/>
      </w:pPr>
      <w:r>
        <w:rPr>
          <w:sz w:val="20"/>
        </w:rPr>
        <w:t xml:space="preserve">Эффективность реализации Госпрограммы признается средней в случае, если значение интегральной оценки эффективности реализации Госпрограммы (ЭР</w:t>
      </w:r>
      <w:r>
        <w:rPr>
          <w:sz w:val="20"/>
          <w:vertAlign w:val="subscript"/>
        </w:rPr>
        <w:t xml:space="preserve">гп</w:t>
      </w:r>
      <w:r>
        <w:rPr>
          <w:sz w:val="20"/>
        </w:rPr>
        <w:t xml:space="preserve">) составляет не менее 0,80.</w:t>
      </w:r>
    </w:p>
    <w:p>
      <w:pPr>
        <w:pStyle w:val="0"/>
        <w:spacing w:before="200" w:line-rule="auto"/>
        <w:ind w:firstLine="540"/>
        <w:jc w:val="both"/>
      </w:pPr>
      <w:r>
        <w:rPr>
          <w:sz w:val="20"/>
        </w:rPr>
        <w:t xml:space="preserve">Эффективность реализации Госпрограммы признается удовлетворительной в случае, если значение интегральной оценки эффективности реализации Госпрограммы (ЭР</w:t>
      </w:r>
      <w:r>
        <w:rPr>
          <w:sz w:val="20"/>
          <w:vertAlign w:val="subscript"/>
        </w:rPr>
        <w:t xml:space="preserve">гп</w:t>
      </w:r>
      <w:r>
        <w:rPr>
          <w:sz w:val="20"/>
        </w:rPr>
        <w:t xml:space="preserve">) составляет не менее 0,70.</w:t>
      </w:r>
    </w:p>
    <w:p>
      <w:pPr>
        <w:pStyle w:val="0"/>
        <w:spacing w:before="200" w:line-rule="auto"/>
        <w:ind w:firstLine="540"/>
        <w:jc w:val="both"/>
      </w:pPr>
      <w:r>
        <w:rPr>
          <w:sz w:val="20"/>
        </w:rPr>
        <w:t xml:space="preserve">В остальных случаях эффективность реализации Госпрограммы признается неудовлетворительной.</w:t>
      </w:r>
    </w:p>
    <w:p>
      <w:pPr>
        <w:pStyle w:val="0"/>
        <w:spacing w:before="200" w:line-rule="auto"/>
        <w:ind w:firstLine="540"/>
        <w:jc w:val="both"/>
      </w:pPr>
      <w:r>
        <w:rPr>
          <w:sz w:val="20"/>
        </w:rPr>
        <w:t xml:space="preserve">Для проведения комплексной оценки эффективности реализации Госпрограммы учитываются показатель интегральной оценки эффективности реализации Госпрограммы и показатель эффективности использования средств областного бюджета.</w:t>
      </w:r>
    </w:p>
    <w:p>
      <w:pPr>
        <w:pStyle w:val="0"/>
        <w:spacing w:before="200" w:line-rule="auto"/>
        <w:ind w:firstLine="540"/>
        <w:jc w:val="both"/>
      </w:pPr>
      <w:r>
        <w:rPr>
          <w:sz w:val="20"/>
        </w:rPr>
        <w:t xml:space="preserve">Оценка эффективности использования средств областного бюджета является оценочным показателем, используемым при подведении итогов оценки эффективности реализации Госпрограммы.</w:t>
      </w:r>
    </w:p>
    <w:p>
      <w:pPr>
        <w:pStyle w:val="0"/>
        <w:spacing w:before="200" w:line-rule="auto"/>
        <w:ind w:firstLine="540"/>
        <w:jc w:val="both"/>
      </w:pPr>
      <w:r>
        <w:rPr>
          <w:sz w:val="20"/>
        </w:rPr>
        <w:t xml:space="preserve">Оценка эффективности использования средств областного бюджета Э</w:t>
      </w:r>
      <w:r>
        <w:rPr>
          <w:sz w:val="20"/>
          <w:vertAlign w:val="subscript"/>
        </w:rPr>
        <w:t xml:space="preserve">об</w:t>
      </w:r>
      <w:r>
        <w:rPr>
          <w:sz w:val="20"/>
        </w:rPr>
        <w:t xml:space="preserve"> рассчитывается по формуле:</w:t>
      </w:r>
    </w:p>
    <w:p>
      <w:pPr>
        <w:pStyle w:val="0"/>
        <w:jc w:val="both"/>
      </w:pPr>
      <w:r>
        <w:rPr>
          <w:sz w:val="20"/>
        </w:rPr>
      </w:r>
    </w:p>
    <w:p>
      <w:pPr>
        <w:pStyle w:val="0"/>
        <w:jc w:val="center"/>
      </w:pPr>
      <w:r>
        <w:rPr>
          <w:sz w:val="20"/>
        </w:rPr>
        <w:t xml:space="preserve">Э</w:t>
      </w:r>
      <w:r>
        <w:rPr>
          <w:sz w:val="20"/>
          <w:vertAlign w:val="subscript"/>
        </w:rPr>
        <w:t xml:space="preserve">об</w:t>
      </w:r>
      <w:r>
        <w:rPr>
          <w:sz w:val="20"/>
        </w:rPr>
        <w:t xml:space="preserve"> = СД</w:t>
      </w:r>
      <w:r>
        <w:rPr>
          <w:sz w:val="20"/>
          <w:vertAlign w:val="subscript"/>
        </w:rPr>
        <w:t xml:space="preserve">цп</w:t>
      </w:r>
      <w:r>
        <w:rPr>
          <w:sz w:val="20"/>
        </w:rPr>
        <w:t xml:space="preserve"> / СС</w:t>
      </w:r>
      <w:r>
        <w:rPr>
          <w:sz w:val="20"/>
          <w:vertAlign w:val="subscript"/>
        </w:rPr>
        <w:t xml:space="preserve">уз</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w:t>
      </w:r>
      <w:r>
        <w:rPr>
          <w:sz w:val="20"/>
          <w:vertAlign w:val="subscript"/>
        </w:rPr>
        <w:t xml:space="preserve">об</w:t>
      </w:r>
      <w:r>
        <w:rPr>
          <w:sz w:val="20"/>
        </w:rPr>
        <w:t xml:space="preserve"> - эффективность использования средств областного бюджета;</w:t>
      </w:r>
    </w:p>
    <w:p>
      <w:pPr>
        <w:pStyle w:val="0"/>
        <w:spacing w:before="200" w:line-rule="auto"/>
        <w:ind w:firstLine="540"/>
        <w:jc w:val="both"/>
      </w:pPr>
      <w:r>
        <w:rPr>
          <w:sz w:val="20"/>
        </w:rPr>
        <w:t xml:space="preserve">СД</w:t>
      </w:r>
      <w:r>
        <w:rPr>
          <w:sz w:val="20"/>
          <w:vertAlign w:val="subscript"/>
        </w:rPr>
        <w:t xml:space="preserve">цп</w:t>
      </w:r>
      <w:r>
        <w:rPr>
          <w:sz w:val="20"/>
        </w:rPr>
        <w:t xml:space="preserve"> - степень достижения целевых показателей (индикаторов) Госпрограммы;</w:t>
      </w:r>
    </w:p>
    <w:p>
      <w:pPr>
        <w:pStyle w:val="0"/>
        <w:spacing w:before="200" w:line-rule="auto"/>
        <w:ind w:firstLine="540"/>
        <w:jc w:val="both"/>
      </w:pPr>
      <w:r>
        <w:rPr>
          <w:sz w:val="20"/>
        </w:rPr>
        <w:t xml:space="preserve">СС</w:t>
      </w:r>
      <w:r>
        <w:rPr>
          <w:sz w:val="20"/>
          <w:vertAlign w:val="subscript"/>
        </w:rPr>
        <w:t xml:space="preserve">уз</w:t>
      </w:r>
      <w:r>
        <w:rPr>
          <w:sz w:val="20"/>
        </w:rPr>
        <w:t xml:space="preserve"> - степень соответствия запланированному уровню затрат за счет средств областного бюджета.</w:t>
      </w:r>
    </w:p>
    <w:p>
      <w:pPr>
        <w:pStyle w:val="0"/>
        <w:spacing w:before="200" w:line-rule="auto"/>
        <w:ind w:firstLine="540"/>
        <w:jc w:val="both"/>
      </w:pPr>
      <w:r>
        <w:rPr>
          <w:sz w:val="20"/>
        </w:rPr>
        <w:t xml:space="preserve">Оценка эффективности использования средств областного бюджета будет тем выше, чем выше уровень достижения плановых значений целевых показателей (индикаторов) Госпрограммы и меньше объем использования средств областного бюджета.</w:t>
      </w:r>
    </w:p>
    <w:p>
      <w:pPr>
        <w:pStyle w:val="0"/>
        <w:spacing w:before="200" w:line-rule="auto"/>
        <w:ind w:firstLine="540"/>
        <w:jc w:val="both"/>
      </w:pPr>
      <w:r>
        <w:rPr>
          <w:sz w:val="20"/>
        </w:rPr>
        <w:t xml:space="preserve">Для расчета показателей Госпрограммы при проведении оценки эффективности реализации Госпрограммы используются данные бухгалтерской и финансовой отчетности ответственного исполнителя и участников Госпрограммы, иные формы отчетности и статистические сборники, содержащие информацию, необходимую для расчета показателей эффективности Госпрограммы.</w:t>
      </w:r>
    </w:p>
    <w:p>
      <w:pPr>
        <w:pStyle w:val="0"/>
        <w:jc w:val="both"/>
      </w:pPr>
      <w:r>
        <w:rPr>
          <w:sz w:val="20"/>
        </w:rPr>
      </w:r>
    </w:p>
    <w:bookmarkStart w:id="3875" w:name="P3875"/>
    <w:bookmarkEnd w:id="3875"/>
    <w:p>
      <w:pPr>
        <w:pStyle w:val="2"/>
        <w:outlineLvl w:val="1"/>
        <w:jc w:val="center"/>
      </w:pPr>
      <w:r>
        <w:rPr>
          <w:sz w:val="20"/>
        </w:rPr>
        <w:t xml:space="preserve">12. Подпрограмма 1 "Модернизация системы социального</w:t>
      </w:r>
    </w:p>
    <w:p>
      <w:pPr>
        <w:pStyle w:val="2"/>
        <w:jc w:val="center"/>
      </w:pPr>
      <w:r>
        <w:rPr>
          <w:sz w:val="20"/>
        </w:rPr>
        <w:t xml:space="preserve">обслуживания населения" на 2023 - 2027 годы</w:t>
      </w:r>
    </w:p>
    <w:p>
      <w:pPr>
        <w:pStyle w:val="0"/>
        <w:jc w:val="both"/>
      </w:pPr>
      <w:r>
        <w:rPr>
          <w:sz w:val="20"/>
        </w:rPr>
      </w:r>
    </w:p>
    <w:p>
      <w:pPr>
        <w:pStyle w:val="2"/>
        <w:outlineLvl w:val="2"/>
        <w:jc w:val="center"/>
      </w:pPr>
      <w:r>
        <w:rPr>
          <w:sz w:val="20"/>
        </w:rPr>
        <w:t xml:space="preserve">1. Паспорт</w:t>
      </w:r>
    </w:p>
    <w:p>
      <w:pPr>
        <w:pStyle w:val="2"/>
        <w:jc w:val="center"/>
      </w:pPr>
      <w:r>
        <w:rPr>
          <w:sz w:val="20"/>
        </w:rPr>
        <w:t xml:space="preserve">подпрограммы "Модернизация системы социального обслуживания</w:t>
      </w:r>
    </w:p>
    <w:p>
      <w:pPr>
        <w:pStyle w:val="2"/>
        <w:jc w:val="center"/>
      </w:pPr>
      <w:r>
        <w:rPr>
          <w:sz w:val="20"/>
        </w:rPr>
        <w:t xml:space="preserve">населения" на 2023 - 2027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подпрограммы</w:t>
            </w:r>
          </w:p>
        </w:tc>
        <w:tc>
          <w:tcPr>
            <w:tcW w:w="6803" w:type="dxa"/>
          </w:tcPr>
          <w:p>
            <w:pPr>
              <w:pStyle w:val="0"/>
              <w:jc w:val="both"/>
            </w:pPr>
            <w:r>
              <w:rPr>
                <w:sz w:val="20"/>
              </w:rPr>
              <w:t xml:space="preserve">"Модернизация системы социального обслуживания населения"</w:t>
            </w:r>
          </w:p>
        </w:tc>
      </w:tr>
      <w:tr>
        <w:tc>
          <w:tcPr>
            <w:tcW w:w="2268" w:type="dxa"/>
          </w:tcPr>
          <w:p>
            <w:pPr>
              <w:pStyle w:val="0"/>
            </w:pPr>
            <w:r>
              <w:rPr>
                <w:sz w:val="20"/>
              </w:rPr>
              <w:t xml:space="preserve">Ответственный исполнитель подпрограммы</w:t>
            </w:r>
          </w:p>
        </w:tc>
        <w:tc>
          <w:tcPr>
            <w:tcW w:w="6803" w:type="dxa"/>
          </w:tcPr>
          <w:p>
            <w:pPr>
              <w:pStyle w:val="0"/>
              <w:jc w:val="both"/>
            </w:pPr>
            <w:r>
              <w:rPr>
                <w:sz w:val="20"/>
              </w:rPr>
              <w:t xml:space="preserve">Департамент социальной защиты населения правительства Еврейской автономной области</w:t>
            </w:r>
          </w:p>
        </w:tc>
      </w:tr>
      <w:tr>
        <w:tc>
          <w:tcPr>
            <w:tcW w:w="2268" w:type="dxa"/>
          </w:tcPr>
          <w:p>
            <w:pPr>
              <w:pStyle w:val="0"/>
            </w:pPr>
            <w:r>
              <w:rPr>
                <w:sz w:val="20"/>
              </w:rPr>
              <w:t xml:space="preserve">Участники подпрограммы</w:t>
            </w:r>
          </w:p>
        </w:tc>
        <w:tc>
          <w:tcPr>
            <w:tcW w:w="6803" w:type="dxa"/>
          </w:tcPr>
          <w:p>
            <w:pPr>
              <w:pStyle w:val="0"/>
              <w:jc w:val="both"/>
            </w:pPr>
            <w:r>
              <w:rPr>
                <w:sz w:val="20"/>
              </w:rPr>
              <w:t xml:space="preserve">Департамент строительства и жилищно-коммунального хозяйства правительства Еврейской автономной области;</w:t>
            </w:r>
          </w:p>
          <w:p>
            <w:pPr>
              <w:pStyle w:val="0"/>
              <w:jc w:val="both"/>
            </w:pPr>
            <w:r>
              <w:rPr>
                <w:sz w:val="20"/>
              </w:rPr>
              <w:t xml:space="preserve">областные государственные учреждения, функции и полномочия учредителя которых осуществляет департамент социальной защиты населения правительства Еврейской автономной области;</w:t>
            </w:r>
          </w:p>
          <w:p>
            <w:pPr>
              <w:pStyle w:val="0"/>
              <w:jc w:val="both"/>
            </w:pPr>
            <w:r>
              <w:rPr>
                <w:sz w:val="20"/>
              </w:rPr>
              <w:t xml:space="preserve">ОГБУ "Служба заказчика (застройщика) в Еврейской автономной области"</w:t>
            </w:r>
          </w:p>
        </w:tc>
      </w:tr>
      <w:tr>
        <w:tc>
          <w:tcPr>
            <w:tcW w:w="2268" w:type="dxa"/>
          </w:tcPr>
          <w:p>
            <w:pPr>
              <w:pStyle w:val="0"/>
            </w:pPr>
            <w:r>
              <w:rPr>
                <w:sz w:val="20"/>
              </w:rPr>
              <w:t xml:space="preserve">Цель подпрограммы</w:t>
            </w:r>
          </w:p>
        </w:tc>
        <w:tc>
          <w:tcPr>
            <w:tcW w:w="6803" w:type="dxa"/>
          </w:tcPr>
          <w:p>
            <w:pPr>
              <w:pStyle w:val="0"/>
              <w:jc w:val="both"/>
            </w:pPr>
            <w:r>
              <w:rPr>
                <w:sz w:val="20"/>
              </w:rPr>
              <w:t xml:space="preserve">Обеспечение всеобщей доступности основных социальных услуг</w:t>
            </w:r>
          </w:p>
        </w:tc>
      </w:tr>
      <w:tr>
        <w:tc>
          <w:tcPr>
            <w:tcW w:w="2268" w:type="dxa"/>
          </w:tcPr>
          <w:p>
            <w:pPr>
              <w:pStyle w:val="0"/>
            </w:pPr>
            <w:r>
              <w:rPr>
                <w:sz w:val="20"/>
              </w:rPr>
              <w:t xml:space="preserve">Задачи подпрограммы</w:t>
            </w:r>
          </w:p>
        </w:tc>
        <w:tc>
          <w:tcPr>
            <w:tcW w:w="6803" w:type="dxa"/>
          </w:tcPr>
          <w:p>
            <w:pPr>
              <w:pStyle w:val="0"/>
              <w:jc w:val="both"/>
            </w:pPr>
            <w:r>
              <w:rPr>
                <w:sz w:val="20"/>
              </w:rPr>
              <w:t xml:space="preserve">1. Формирование оптимальной сети государственных учреждений социального обслуживания.</w:t>
            </w:r>
          </w:p>
          <w:p>
            <w:pPr>
              <w:pStyle w:val="0"/>
              <w:jc w:val="both"/>
            </w:pPr>
            <w:r>
              <w:rPr>
                <w:sz w:val="20"/>
              </w:rPr>
              <w:t xml:space="preserve">2. Обеспечение комплексной безопасности учреждений социального обслуживания</w:t>
            </w:r>
          </w:p>
        </w:tc>
      </w:tr>
      <w:tr>
        <w:tc>
          <w:tcPr>
            <w:tcW w:w="2268" w:type="dxa"/>
          </w:tcPr>
          <w:p>
            <w:pPr>
              <w:pStyle w:val="0"/>
            </w:pPr>
            <w:r>
              <w:rPr>
                <w:sz w:val="20"/>
              </w:rPr>
              <w:t xml:space="preserve">Целевые показатели (индикаторы) подпрограммы</w:t>
            </w:r>
          </w:p>
        </w:tc>
        <w:tc>
          <w:tcPr>
            <w:tcW w:w="6803" w:type="dxa"/>
          </w:tcPr>
          <w:p>
            <w:pPr>
              <w:pStyle w:val="0"/>
              <w:jc w:val="both"/>
            </w:pPr>
            <w:r>
              <w:rPr>
                <w:sz w:val="20"/>
              </w:rPr>
              <w:t xml:space="preserve">Доля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tc>
      </w:tr>
      <w:tr>
        <w:tc>
          <w:tcPr>
            <w:tcW w:w="2268" w:type="dxa"/>
          </w:tcPr>
          <w:p>
            <w:pPr>
              <w:pStyle w:val="0"/>
            </w:pPr>
            <w:r>
              <w:rPr>
                <w:sz w:val="20"/>
              </w:rPr>
              <w:t xml:space="preserve">Этапы и сроки реализации подпрограммы</w:t>
            </w:r>
          </w:p>
        </w:tc>
        <w:tc>
          <w:tcPr>
            <w:tcW w:w="6803" w:type="dxa"/>
          </w:tcPr>
          <w:p>
            <w:pPr>
              <w:pStyle w:val="0"/>
              <w:jc w:val="both"/>
            </w:pPr>
            <w:r>
              <w:rPr>
                <w:sz w:val="20"/>
              </w:rPr>
              <w:t xml:space="preserve">2023 - 2027 годы</w:t>
            </w:r>
          </w:p>
        </w:tc>
      </w:tr>
      <w:tr>
        <w:tblPrEx>
          <w:tblBorders>
            <w:insideH w:val="nil"/>
          </w:tblBorders>
        </w:tblPrEx>
        <w:tc>
          <w:tcPr>
            <w:tcW w:w="2268" w:type="dxa"/>
            <w:tcBorders>
              <w:bottom w:val="nil"/>
            </w:tcBorders>
          </w:tcPr>
          <w:p>
            <w:pPr>
              <w:pStyle w:val="0"/>
            </w:pPr>
            <w:r>
              <w:rPr>
                <w:sz w:val="20"/>
              </w:rPr>
              <w:t xml:space="preserve">Объемы бюджетных ассигнований подпрограммы</w:t>
            </w:r>
          </w:p>
        </w:tc>
        <w:tc>
          <w:tcPr>
            <w:tcW w:w="6803" w:type="dxa"/>
            <w:tcBorders>
              <w:bottom w:val="nil"/>
            </w:tcBorders>
          </w:tcPr>
          <w:p>
            <w:pPr>
              <w:pStyle w:val="0"/>
              <w:jc w:val="both"/>
            </w:pPr>
            <w:r>
              <w:rPr>
                <w:sz w:val="20"/>
              </w:rPr>
              <w:t xml:space="preserve">Общий объем финансирования подпрограммы на 2023 - 2027 годы составляет 4143815,00 тыс. рублей, в том числе:</w:t>
            </w:r>
          </w:p>
          <w:p>
            <w:pPr>
              <w:pStyle w:val="0"/>
              <w:jc w:val="both"/>
            </w:pPr>
            <w:r>
              <w:rPr>
                <w:sz w:val="20"/>
              </w:rPr>
              <w:t xml:space="preserve">за счет средств областного бюджета - 4034019,60 тыс. рублей, в том числе:</w:t>
            </w:r>
          </w:p>
          <w:p>
            <w:pPr>
              <w:pStyle w:val="0"/>
              <w:jc w:val="both"/>
            </w:pPr>
            <w:r>
              <w:rPr>
                <w:sz w:val="20"/>
              </w:rPr>
              <w:t xml:space="preserve">2023 год - 939368,40 тыс. рублей;</w:t>
            </w:r>
          </w:p>
          <w:p>
            <w:pPr>
              <w:pStyle w:val="0"/>
              <w:jc w:val="both"/>
            </w:pPr>
            <w:r>
              <w:rPr>
                <w:sz w:val="20"/>
              </w:rPr>
              <w:t xml:space="preserve">2024 год - 706645,80 тыс. рублей;</w:t>
            </w:r>
          </w:p>
          <w:p>
            <w:pPr>
              <w:pStyle w:val="0"/>
              <w:jc w:val="both"/>
            </w:pPr>
            <w:r>
              <w:rPr>
                <w:sz w:val="20"/>
              </w:rPr>
              <w:t xml:space="preserve">2025 год - 796001,80 тыс. рублей;</w:t>
            </w:r>
          </w:p>
          <w:p>
            <w:pPr>
              <w:pStyle w:val="0"/>
              <w:jc w:val="both"/>
            </w:pPr>
            <w:r>
              <w:rPr>
                <w:sz w:val="20"/>
              </w:rPr>
              <w:t xml:space="preserve">2026 год - 796001,80 тыс. рублей;</w:t>
            </w:r>
          </w:p>
          <w:p>
            <w:pPr>
              <w:pStyle w:val="0"/>
              <w:jc w:val="both"/>
            </w:pPr>
            <w:r>
              <w:rPr>
                <w:sz w:val="20"/>
              </w:rPr>
              <w:t xml:space="preserve">2027 год - 796001,80 тыс. рублей;</w:t>
            </w:r>
          </w:p>
          <w:p>
            <w:pPr>
              <w:pStyle w:val="0"/>
            </w:pPr>
            <w:r>
              <w:rPr>
                <w:sz w:val="20"/>
              </w:rPr>
            </w:r>
          </w:p>
          <w:p>
            <w:pPr>
              <w:pStyle w:val="0"/>
              <w:jc w:val="both"/>
            </w:pPr>
            <w:r>
              <w:rPr>
                <w:sz w:val="20"/>
              </w:rPr>
              <w:t xml:space="preserve">за счет средств федерального бюджета &lt;*&gt; - 109795,40 тыс. рублей, в том числе:</w:t>
            </w:r>
          </w:p>
          <w:p>
            <w:pPr>
              <w:pStyle w:val="0"/>
              <w:jc w:val="both"/>
            </w:pPr>
            <w:r>
              <w:rPr>
                <w:sz w:val="20"/>
              </w:rPr>
              <w:t xml:space="preserve">2023 год - 109795,40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6" w:tooltip="Постановление правительства ЕАО от 05.10.2023 N 40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постановления</w:t>
              </w:r>
            </w:hyperlink>
            <w:r>
              <w:rPr>
                <w:sz w:val="20"/>
              </w:rPr>
              <w:t xml:space="preserve"> правительства ЕАО от 05.10.2023 N 404-пп)</w:t>
            </w:r>
          </w:p>
        </w:tc>
      </w:tr>
      <w:tr>
        <w:tc>
          <w:tcPr>
            <w:tcW w:w="2268" w:type="dxa"/>
          </w:tcPr>
          <w:p>
            <w:pPr>
              <w:pStyle w:val="0"/>
            </w:pPr>
            <w:r>
              <w:rPr>
                <w:sz w:val="20"/>
              </w:rPr>
              <w:t xml:space="preserve">Ожидаемые результаты реализации подпрограммы</w:t>
            </w:r>
          </w:p>
        </w:tc>
        <w:tc>
          <w:tcPr>
            <w:tcW w:w="6803" w:type="dxa"/>
          </w:tcPr>
          <w:p>
            <w:pPr>
              <w:pStyle w:val="0"/>
              <w:jc w:val="both"/>
            </w:pPr>
            <w:r>
              <w:rPr>
                <w:sz w:val="20"/>
              </w:rPr>
              <w:t xml:space="preserve">Повышение доли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Подлежит ежегодному уточнению при утверждении федерального бюджета.</w:t>
      </w:r>
    </w:p>
    <w:p>
      <w:pPr>
        <w:pStyle w:val="0"/>
        <w:jc w:val="both"/>
      </w:pPr>
      <w:r>
        <w:rPr>
          <w:sz w:val="20"/>
        </w:rPr>
      </w:r>
    </w:p>
    <w:p>
      <w:pPr>
        <w:pStyle w:val="2"/>
        <w:outlineLvl w:val="2"/>
        <w:jc w:val="center"/>
      </w:pPr>
      <w:r>
        <w:rPr>
          <w:sz w:val="20"/>
        </w:rPr>
        <w:t xml:space="preserve">2. Общая характеристика сферы реализации подпрограммы</w:t>
      </w:r>
    </w:p>
    <w:p>
      <w:pPr>
        <w:pStyle w:val="2"/>
        <w:jc w:val="center"/>
      </w:pPr>
      <w:r>
        <w:rPr>
          <w:sz w:val="20"/>
        </w:rPr>
        <w:t xml:space="preserve">"Модернизация системы социального обслуживания населения",</w:t>
      </w:r>
    </w:p>
    <w:p>
      <w:pPr>
        <w:pStyle w:val="2"/>
        <w:jc w:val="center"/>
      </w:pPr>
      <w:r>
        <w:rPr>
          <w:sz w:val="20"/>
        </w:rPr>
        <w:t xml:space="preserve">в том числе основных проблем, и прогноз ее развития</w:t>
      </w:r>
    </w:p>
    <w:p>
      <w:pPr>
        <w:pStyle w:val="0"/>
        <w:jc w:val="both"/>
      </w:pPr>
      <w:r>
        <w:rPr>
          <w:sz w:val="20"/>
        </w:rPr>
      </w:r>
    </w:p>
    <w:p>
      <w:pPr>
        <w:pStyle w:val="0"/>
        <w:ind w:firstLine="540"/>
        <w:jc w:val="both"/>
      </w:pPr>
      <w:r>
        <w:rPr>
          <w:sz w:val="20"/>
        </w:rPr>
        <w:t xml:space="preserve">Повышение качества предоставления социальных услуг во всех формах социального обслуживания гражданам пожилого возраста, инвалидам и другим социально незащищенным категориям граждан, проживающим на территории Еврейской автономной области, является одним из основных направлений проводимой в области социальной политики.</w:t>
      </w:r>
    </w:p>
    <w:p>
      <w:pPr>
        <w:pStyle w:val="0"/>
        <w:spacing w:before="200" w:line-rule="auto"/>
        <w:ind w:firstLine="540"/>
        <w:jc w:val="both"/>
      </w:pPr>
      <w:r>
        <w:rPr>
          <w:sz w:val="20"/>
        </w:rPr>
        <w:t xml:space="preserve">Предоставление социального обслуживания населению регулируется Федеральным </w:t>
      </w:r>
      <w:hyperlink w:history="0" r:id="rId6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w:t>
      </w:r>
      <w:hyperlink w:history="0" r:id="rId68" w:tooltip="Закон ЕАО от 29.10.2014 N 594-ОЗ (ред. от 02.12.2021) &quot;О некоторых вопросах социального обслуживания в Еврейской автономной области&quot; (принят ЗС ЕАО от 29.10.2014) (вместе с &quot;Перечнем социальных услуг, предоставляемых поставщиками социальных услуг в Еврейской автономной области&quot;) {КонсультантПлюс}">
        <w:r>
          <w:rPr>
            <w:sz w:val="20"/>
            <w:color w:val="0000ff"/>
          </w:rPr>
          <w:t xml:space="preserve">законом</w:t>
        </w:r>
      </w:hyperlink>
      <w:r>
        <w:rPr>
          <w:sz w:val="20"/>
        </w:rPr>
        <w:t xml:space="preserve"> Еврейской автономной области от 29.10.2014 N 594-ОЗ "О некоторых вопросах социального обслуживания в Еврейской автономной области" и другими нормативными правовыми актами Еврейской автономной области.</w:t>
      </w:r>
    </w:p>
    <w:p>
      <w:pPr>
        <w:pStyle w:val="0"/>
        <w:spacing w:before="200" w:line-rule="auto"/>
        <w:ind w:firstLine="540"/>
        <w:jc w:val="both"/>
      </w:pPr>
      <w:r>
        <w:rPr>
          <w:sz w:val="20"/>
        </w:rPr>
        <w:t xml:space="preserve">Департаменту социальной защиты населения правительства Еврейской автономной области подведомственны семь учреждений социального обслуживания населения и ОГБУ "Многофункциональный центр предоставления государственных и муниципальных услуг в Еврейской автономной области".</w:t>
      </w:r>
    </w:p>
    <w:p>
      <w:pPr>
        <w:pStyle w:val="0"/>
        <w:jc w:val="both"/>
      </w:pPr>
      <w:r>
        <w:rPr>
          <w:sz w:val="20"/>
        </w:rPr>
        <w:t xml:space="preserve">(в ред. </w:t>
      </w:r>
      <w:hyperlink w:history="0" r:id="rId69" w:tooltip="Постановление правительства ЕАО от 07.07.2023 N 288-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постановления</w:t>
        </w:r>
      </w:hyperlink>
      <w:r>
        <w:rPr>
          <w:sz w:val="20"/>
        </w:rPr>
        <w:t xml:space="preserve"> правительства ЕАО от 07.07.2023 N 288-пп)</w:t>
      </w:r>
    </w:p>
    <w:p>
      <w:pPr>
        <w:pStyle w:val="0"/>
        <w:spacing w:before="200" w:line-rule="auto"/>
        <w:ind w:firstLine="540"/>
        <w:jc w:val="both"/>
      </w:pPr>
      <w:r>
        <w:rPr>
          <w:sz w:val="20"/>
        </w:rPr>
        <w:t xml:space="preserve">В стационарной форме функционируют:</w:t>
      </w:r>
    </w:p>
    <w:p>
      <w:pPr>
        <w:pStyle w:val="0"/>
        <w:spacing w:before="200" w:line-rule="auto"/>
        <w:ind w:firstLine="540"/>
        <w:jc w:val="both"/>
      </w:pPr>
      <w:r>
        <w:rPr>
          <w:sz w:val="20"/>
        </w:rPr>
        <w:t xml:space="preserve">- учреждение психоневрологического профиля - ОГБУ "Биробиджанский психоневрологический интернат" на 565 мест. Ежегодно в данном учреждении получают услуги до 650 взрослых инвалидов;</w:t>
      </w:r>
    </w:p>
    <w:p>
      <w:pPr>
        <w:pStyle w:val="0"/>
        <w:spacing w:before="200" w:line-rule="auto"/>
        <w:ind w:firstLine="540"/>
        <w:jc w:val="both"/>
      </w:pPr>
      <w:r>
        <w:rPr>
          <w:sz w:val="20"/>
        </w:rPr>
        <w:t xml:space="preserve">- три учреждения общего профиля: дома-интернаты для престарелых и инвалидов всего на 146 мест. В данных учреждениях предоставляются социальные услуги 180 гражданам пожилого возраста и инвалидам.</w:t>
      </w:r>
    </w:p>
    <w:p>
      <w:pPr>
        <w:pStyle w:val="0"/>
        <w:spacing w:before="200" w:line-rule="auto"/>
        <w:ind w:firstLine="540"/>
        <w:jc w:val="both"/>
      </w:pPr>
      <w:r>
        <w:rPr>
          <w:sz w:val="20"/>
        </w:rPr>
        <w:t xml:space="preserve">В форме социального обслуживания на дому услуги оказываются ОГБУ "Комплексный центр социального обслуживания Еврейской автономной области", имеющим филиалы в четырех районах Еврейской автономной области. Социальные работники предоставляют услуги на дому 1381 пожилому гражданину и инвалиду во всех муниципальных районах Еврейской автономной области.</w:t>
      </w:r>
    </w:p>
    <w:p>
      <w:pPr>
        <w:pStyle w:val="0"/>
        <w:spacing w:before="200" w:line-rule="auto"/>
        <w:ind w:firstLine="540"/>
        <w:jc w:val="both"/>
      </w:pPr>
      <w:r>
        <w:rPr>
          <w:sz w:val="20"/>
        </w:rPr>
        <w:t xml:space="preserve">Срочные социальные услуги ежегодно предоставляются 1727 гражданам, к участию в различных социальных проектах привлекаются не менее 900 пожилых людей, социальное сопровождение предоставляется 1800 гражданам, нуждающимся в решении социальных вопросов.</w:t>
      </w:r>
    </w:p>
    <w:p>
      <w:pPr>
        <w:pStyle w:val="0"/>
        <w:spacing w:before="200" w:line-rule="auto"/>
        <w:ind w:firstLine="540"/>
        <w:jc w:val="both"/>
      </w:pPr>
      <w:r>
        <w:rPr>
          <w:sz w:val="20"/>
        </w:rPr>
        <w:t xml:space="preserve">На территории Еврейской автономной области осуществляют свою деятельность 108 окон приема и выдачи документов. ОГБУ "Многофункциональный центр предоставления государственных и муниципальных услуг в Еврейской автономной области" организовано предоставление 150 государственных и муниципальных услуг. Среднее количество обращений граждан в ОГБУ "Многофункциональный центр предоставления государственных и муниципальных услуг в Еврейской автономной области" составляет более 250 тыс. человек в год.</w:t>
      </w:r>
    </w:p>
    <w:p>
      <w:pPr>
        <w:pStyle w:val="0"/>
        <w:spacing w:before="200" w:line-rule="auto"/>
        <w:ind w:firstLine="540"/>
        <w:jc w:val="both"/>
      </w:pPr>
      <w:r>
        <w:rPr>
          <w:sz w:val="20"/>
        </w:rPr>
        <w:t xml:space="preserve">Всего социальные услуги получают более 5,5 тыс. человек, а меры социальной поддержки - более 52 тыс. человек ежегодно.</w:t>
      </w:r>
    </w:p>
    <w:p>
      <w:pPr>
        <w:pStyle w:val="0"/>
        <w:spacing w:before="200" w:line-rule="auto"/>
        <w:ind w:firstLine="540"/>
        <w:jc w:val="both"/>
      </w:pPr>
      <w:r>
        <w:rPr>
          <w:sz w:val="20"/>
        </w:rPr>
        <w:t xml:space="preserve">В системе учреждений социального обслуживания Еврейской автономной области отсутствуют аварийные или ветхие объекты, требующие реконструкции или капитального ремонта. Ежегодно проводится текущий ремонт зданий и сооружений, связанный с ремонтом фасада и кровли зданий, ремонтом или установкой ограждения территории учреждений, ремонтом жилых, кухонных и санитарных помещений.</w:t>
      </w:r>
    </w:p>
    <w:p>
      <w:pPr>
        <w:pStyle w:val="0"/>
        <w:spacing w:before="200" w:line-rule="auto"/>
        <w:ind w:firstLine="540"/>
        <w:jc w:val="both"/>
      </w:pPr>
      <w:r>
        <w:rPr>
          <w:sz w:val="20"/>
        </w:rPr>
        <w:t xml:space="preserve">Учреждения социального обслуживания Еврейской автономной области обеспечены всеми системами благоустройства, функционирование которых осуществляется в бесперебойном режиме. Оснащенность учреждений помещениями и оборудованием, необходимыми для качественного оказания социальных услуг, соответствует установленным социальным нормам.</w:t>
      </w:r>
    </w:p>
    <w:p>
      <w:pPr>
        <w:pStyle w:val="0"/>
        <w:spacing w:before="200" w:line-rule="auto"/>
        <w:ind w:firstLine="540"/>
        <w:jc w:val="both"/>
      </w:pPr>
      <w:r>
        <w:rPr>
          <w:sz w:val="20"/>
        </w:rPr>
        <w:t xml:space="preserve">Во всех учреждениях социального обслуживания обеспечены условия безопасного проживания пожилых граждан, инвалидов. Круглосуточно осуществляется охрана учреждений, помещения оборудованы системой автоматической пожарной сигнализации, а также системой оповещения людей о пожаре с выводом сигнала о пожаре на пульт Главного управления МЧС России по Еврейской автономной области.</w:t>
      </w:r>
    </w:p>
    <w:p>
      <w:pPr>
        <w:pStyle w:val="0"/>
        <w:spacing w:before="200" w:line-rule="auto"/>
        <w:ind w:firstLine="540"/>
        <w:jc w:val="both"/>
      </w:pPr>
      <w:r>
        <w:rPr>
          <w:sz w:val="20"/>
        </w:rPr>
        <w:t xml:space="preserve">С целью совершенствования условий безопасного проживания в учреждениях социального обслуживания действует постоянная система мониторинга требований законодательства в данной сфере, в том числе контролирующими органами.</w:t>
      </w:r>
    </w:p>
    <w:p>
      <w:pPr>
        <w:pStyle w:val="0"/>
        <w:spacing w:before="200" w:line-rule="auto"/>
        <w:ind w:firstLine="540"/>
        <w:jc w:val="both"/>
      </w:pPr>
      <w:r>
        <w:rPr>
          <w:sz w:val="20"/>
        </w:rPr>
        <w:t xml:space="preserve">Деятельность по повышению материально-технического оснащения учреждений социального обслуживания осуществляется с привлечением внебюджетных источников. Это и софинансирование региональных программных мероприятий федеральными фондами, и организация социального партнерства с общественными некоммерческими объединениями и бизнесом.</w:t>
      </w:r>
    </w:p>
    <w:p>
      <w:pPr>
        <w:pStyle w:val="0"/>
        <w:spacing w:before="200" w:line-rule="auto"/>
        <w:ind w:firstLine="540"/>
        <w:jc w:val="both"/>
      </w:pPr>
      <w:r>
        <w:rPr>
          <w:sz w:val="20"/>
        </w:rPr>
        <w:t xml:space="preserve">С ростом численности пожилого населения Еврейской автономной области возрастает потребность в развитии действующих и внедрении новых технологий социального обслуживания, позволяющих продлить пребывание пожилых людей и инвалидов в домашних условиях без помещения в стационарные организации социального обслуживания.</w:t>
      </w:r>
    </w:p>
    <w:p>
      <w:pPr>
        <w:pStyle w:val="0"/>
        <w:spacing w:before="200" w:line-rule="auto"/>
        <w:ind w:firstLine="540"/>
        <w:jc w:val="both"/>
      </w:pPr>
      <w:r>
        <w:rPr>
          <w:sz w:val="20"/>
        </w:rPr>
        <w:t xml:space="preserve">В рамках совершенствования деятельности по социальному обслуживанию в Еврейской автономной области реализуются стационарозамещающие технологии, такие как "Социальная служба сиделок", "Соседская помощь", "Школа ухода". В шести муниципальных районах Еврейской автономной области функционирует служба "Мобильные бригады", в состав которой входят специалист по социальной работе и социальный работник, специалисты ОГБУ "Многофункциональный центр предоставления государственных и муниципальных услуг в Еврейской автономной области" и государственного учреждения - Отделения Пенсионного фонда Российской Федерации по Хабаровскому краю и Еврейской автономной области, психологи, юристы, а также для оказания бытовых услуг - рабочие (слесарь, сантехник, электрик и т.д.), парикмахеры.</w:t>
      </w:r>
    </w:p>
    <w:p>
      <w:pPr>
        <w:pStyle w:val="0"/>
        <w:spacing w:before="200" w:line-rule="auto"/>
        <w:ind w:firstLine="540"/>
        <w:jc w:val="both"/>
      </w:pPr>
      <w:r>
        <w:rPr>
          <w:sz w:val="20"/>
        </w:rPr>
        <w:t xml:space="preserve">В период с 2023 по 2027 годы в Еврейской автономной области планируется развивать добровольческую деятельность социального обслуживания, оказывать поддержку семьям, ухаживающим за пожилыми гражданами без обращения в социальные службы, продолжить развивать действующие стационарозамещающие технологии и проектную деятельность с пожилыми людьми и инвалидами в целях продления их активной жизни, вовлечения в творческую, досуговую, спортивную деятельность.</w:t>
      </w:r>
    </w:p>
    <w:p>
      <w:pPr>
        <w:pStyle w:val="0"/>
        <w:spacing w:before="200" w:line-rule="auto"/>
        <w:ind w:firstLine="540"/>
        <w:jc w:val="both"/>
      </w:pPr>
      <w:r>
        <w:rPr>
          <w:sz w:val="20"/>
        </w:rPr>
        <w:t xml:space="preserve">Прогноз развития системы социального обслуживания населения в рамках подпрограммы "Модернизация системы социального обслуживания населения" сформирован с учетом:</w:t>
      </w:r>
    </w:p>
    <w:p>
      <w:pPr>
        <w:pStyle w:val="0"/>
        <w:spacing w:before="200" w:line-rule="auto"/>
        <w:ind w:firstLine="540"/>
        <w:jc w:val="both"/>
      </w:pPr>
      <w:r>
        <w:rPr>
          <w:sz w:val="20"/>
        </w:rPr>
        <w:t xml:space="preserve">1) увеличения численности населения старше трудоспособного возраста;</w:t>
      </w:r>
    </w:p>
    <w:p>
      <w:pPr>
        <w:pStyle w:val="0"/>
        <w:spacing w:before="200" w:line-rule="auto"/>
        <w:ind w:firstLine="540"/>
        <w:jc w:val="both"/>
      </w:pPr>
      <w:r>
        <w:rPr>
          <w:sz w:val="20"/>
        </w:rPr>
        <w:t xml:space="preserve">2) увеличения доли граждан, получивших социальные услуги в учреждениях социального обслуживания населения, в общем числе граждан, обратившихся за получением услуг в учреждения социального обслуживания населения, до 100,0 процента;</w:t>
      </w:r>
    </w:p>
    <w:p>
      <w:pPr>
        <w:pStyle w:val="0"/>
        <w:spacing w:before="200" w:line-rule="auto"/>
        <w:ind w:firstLine="540"/>
        <w:jc w:val="both"/>
      </w:pPr>
      <w:r>
        <w:rPr>
          <w:sz w:val="20"/>
        </w:rPr>
        <w:t xml:space="preserve">3) общей прогнозируемой численности граждан пожилого возраста, инвалидов, детей-инвалидов, нуждающихся во всех формах социального обслуживания населения;</w:t>
      </w:r>
    </w:p>
    <w:p>
      <w:pPr>
        <w:pStyle w:val="0"/>
        <w:spacing w:before="200" w:line-rule="auto"/>
        <w:ind w:firstLine="540"/>
        <w:jc w:val="both"/>
      </w:pPr>
      <w:r>
        <w:rPr>
          <w:sz w:val="20"/>
        </w:rPr>
        <w:t xml:space="preserve">4) спроса населения на социальное обслуживание в прогнозируемый период (2023 - 2027 годы), который будет формироваться с учетом тенденций изменения параметров материального, социального и физического неблагополучия населения, в том числе заболеваемости, инвалидности, состояния психического здоровья граждан.</w:t>
      </w:r>
    </w:p>
    <w:p>
      <w:pPr>
        <w:pStyle w:val="0"/>
        <w:jc w:val="both"/>
      </w:pPr>
      <w:r>
        <w:rPr>
          <w:sz w:val="20"/>
        </w:rPr>
      </w:r>
    </w:p>
    <w:p>
      <w:pPr>
        <w:pStyle w:val="2"/>
        <w:outlineLvl w:val="2"/>
        <w:jc w:val="center"/>
      </w:pPr>
      <w:r>
        <w:rPr>
          <w:sz w:val="20"/>
        </w:rPr>
        <w:t xml:space="preserve">3. Приоритеты государственной политики в сфере реализации</w:t>
      </w:r>
    </w:p>
    <w:p>
      <w:pPr>
        <w:pStyle w:val="2"/>
        <w:jc w:val="center"/>
      </w:pPr>
      <w:r>
        <w:rPr>
          <w:sz w:val="20"/>
        </w:rPr>
        <w:t xml:space="preserve">подпрограммы "Модернизация системы социального обслуживания</w:t>
      </w:r>
    </w:p>
    <w:p>
      <w:pPr>
        <w:pStyle w:val="2"/>
        <w:jc w:val="center"/>
      </w:pPr>
      <w:r>
        <w:rPr>
          <w:sz w:val="20"/>
        </w:rPr>
        <w:t xml:space="preserve">населения", цели и задачи подпрограммы</w:t>
      </w:r>
    </w:p>
    <w:p>
      <w:pPr>
        <w:pStyle w:val="0"/>
        <w:jc w:val="both"/>
      </w:pPr>
      <w:r>
        <w:rPr>
          <w:sz w:val="20"/>
        </w:rPr>
      </w:r>
    </w:p>
    <w:p>
      <w:pPr>
        <w:pStyle w:val="0"/>
        <w:ind w:firstLine="540"/>
        <w:jc w:val="both"/>
      </w:pPr>
      <w:r>
        <w:rPr>
          <w:sz w:val="20"/>
        </w:rPr>
        <w:t xml:space="preserve">С учетом задач, поставленных в </w:t>
      </w:r>
      <w:hyperlink w:history="0" r:id="rId70" w:tooltip="Постановление правительства ЕАО от 15.11.2018 N 419-пп (ред. от 19.01.2023) &quot;Об утверждении Стратегии социально-экономического развития Еврейской автономной области на период до 2030 года&quot; {КонсультантПлюс}">
        <w:r>
          <w:rPr>
            <w:sz w:val="20"/>
            <w:color w:val="0000ff"/>
          </w:rPr>
          <w:t xml:space="preserve">Стратегии</w:t>
        </w:r>
      </w:hyperlink>
      <w:r>
        <w:rPr>
          <w:sz w:val="20"/>
        </w:rPr>
        <w:t xml:space="preserve"> социально-экономического развития Еврейской автономной области на период до 2030 года, утвержденной постановлением правительства Еврейской автономной области от 15.11.2018 N 419-пп, </w:t>
      </w:r>
      <w:hyperlink w:history="0" r:id="rId71" w:tooltip="Распоряжение правительства ЕАО от 12.07.2019 N 248-рп (ред. от 19.07.2021) &quot;Об утверждении Плана мероприятий Еврейской автономной области по реализации Концепции демографической политики Дальнего Востока на период до 2025 года&quot; {КонсультантПлюс}">
        <w:r>
          <w:rPr>
            <w:sz w:val="20"/>
            <w:color w:val="0000ff"/>
          </w:rPr>
          <w:t xml:space="preserve">Плане</w:t>
        </w:r>
      </w:hyperlink>
      <w:r>
        <w:rPr>
          <w:sz w:val="20"/>
        </w:rPr>
        <w:t xml:space="preserve"> мероприятий Еврейской автономной области по реализации Концепции демографической политики Дальнего Востока на период до 2025 года, утвержденном распоряжением правительства Еврейской автономной области от 12.07.2019 N 248-рп, а также иных стратегических документах Еврейской автономной области, основными приоритетными направлениями государственной политики в сфере социального обслуживания населения определены:</w:t>
      </w:r>
    </w:p>
    <w:p>
      <w:pPr>
        <w:pStyle w:val="0"/>
        <w:spacing w:before="200" w:line-rule="auto"/>
        <w:ind w:firstLine="540"/>
        <w:jc w:val="both"/>
      </w:pPr>
      <w:r>
        <w:rPr>
          <w:sz w:val="20"/>
        </w:rPr>
        <w:t xml:space="preserve">- обеспечение доступности социальных услуг;</w:t>
      </w:r>
    </w:p>
    <w:p>
      <w:pPr>
        <w:pStyle w:val="0"/>
        <w:spacing w:before="200" w:line-rule="auto"/>
        <w:ind w:firstLine="540"/>
        <w:jc w:val="both"/>
      </w:pPr>
      <w:r>
        <w:rPr>
          <w:sz w:val="20"/>
        </w:rPr>
        <w:t xml:space="preserve">- повышение престижа профессии социальных работников, привлечение в сферу социального обслуживания молодых кадров.</w:t>
      </w:r>
    </w:p>
    <w:p>
      <w:pPr>
        <w:pStyle w:val="0"/>
        <w:spacing w:before="200" w:line-rule="auto"/>
        <w:ind w:firstLine="540"/>
        <w:jc w:val="both"/>
      </w:pPr>
      <w:r>
        <w:rPr>
          <w:sz w:val="20"/>
        </w:rPr>
        <w:t xml:space="preserve">Цель подпрограммы "Модернизация системы социального обслуживания населения" - обеспечение всеобщей доступности основных социальных услуг.</w:t>
      </w:r>
    </w:p>
    <w:p>
      <w:pPr>
        <w:pStyle w:val="0"/>
        <w:spacing w:before="200" w:line-rule="auto"/>
        <w:ind w:firstLine="540"/>
        <w:jc w:val="both"/>
      </w:pPr>
      <w:r>
        <w:rPr>
          <w:sz w:val="20"/>
        </w:rPr>
        <w:t xml:space="preserve">Для достижения цели подпрограммы должно быть обеспечено решение следующих задач:</w:t>
      </w:r>
    </w:p>
    <w:p>
      <w:pPr>
        <w:pStyle w:val="0"/>
        <w:spacing w:before="200" w:line-rule="auto"/>
        <w:ind w:firstLine="540"/>
        <w:jc w:val="both"/>
      </w:pPr>
      <w:r>
        <w:rPr>
          <w:sz w:val="20"/>
        </w:rPr>
        <w:t xml:space="preserve">- формирование оптимальной сети государственных учреждений социального обслуживания;</w:t>
      </w:r>
    </w:p>
    <w:p>
      <w:pPr>
        <w:pStyle w:val="0"/>
        <w:spacing w:before="200" w:line-rule="auto"/>
        <w:ind w:firstLine="540"/>
        <w:jc w:val="both"/>
      </w:pPr>
      <w:r>
        <w:rPr>
          <w:sz w:val="20"/>
        </w:rPr>
        <w:t xml:space="preserve">- обеспечение комплексной безопасности учреждений социального обслуживания.</w:t>
      </w:r>
    </w:p>
    <w:p>
      <w:pPr>
        <w:pStyle w:val="0"/>
        <w:jc w:val="both"/>
      </w:pPr>
      <w:r>
        <w:rPr>
          <w:sz w:val="20"/>
        </w:rPr>
      </w:r>
    </w:p>
    <w:p>
      <w:pPr>
        <w:pStyle w:val="2"/>
        <w:outlineLvl w:val="2"/>
        <w:jc w:val="center"/>
      </w:pPr>
      <w:r>
        <w:rPr>
          <w:sz w:val="20"/>
        </w:rPr>
        <w:t xml:space="preserve">4. Перечень показателей (индикаторов) подпрограммы</w:t>
      </w:r>
    </w:p>
    <w:p>
      <w:pPr>
        <w:pStyle w:val="2"/>
        <w:jc w:val="center"/>
      </w:pPr>
      <w:r>
        <w:rPr>
          <w:sz w:val="20"/>
        </w:rPr>
        <w:t xml:space="preserve">"Модернизация системы социального обслуживания населения"</w:t>
      </w:r>
    </w:p>
    <w:p>
      <w:pPr>
        <w:pStyle w:val="0"/>
        <w:jc w:val="both"/>
      </w:pPr>
      <w:r>
        <w:rPr>
          <w:sz w:val="20"/>
        </w:rPr>
      </w:r>
    </w:p>
    <w:p>
      <w:pPr>
        <w:pStyle w:val="0"/>
        <w:ind w:firstLine="540"/>
        <w:jc w:val="both"/>
      </w:pPr>
      <w:r>
        <w:rPr>
          <w:sz w:val="20"/>
        </w:rPr>
        <w:t xml:space="preserve">Оценка эффективности подпрограммы "Модернизация системы социального обслуживания населения" будет ежегодно производиться на основе использования системы целевых показателей (индикаторов), которая обеспечит мониторинг ситуации в сфере социального обслуживания населения за оцениваемый период с целью уточнения задач и мероприятий Госпрограммы.</w:t>
      </w:r>
    </w:p>
    <w:p>
      <w:pPr>
        <w:pStyle w:val="0"/>
        <w:spacing w:before="200" w:line-rule="auto"/>
        <w:ind w:firstLine="540"/>
        <w:jc w:val="both"/>
      </w:pPr>
      <w:r>
        <w:rPr>
          <w:sz w:val="20"/>
        </w:rPr>
        <w:t xml:space="preserve">При оценке эффективности подпрограммы "Модернизация системы социального обслуживания населения" будут сравниваться текущие значения целевых показателей (индикаторов), определяемые на основе анализа данных статистических форм отчетности, с установленными Госпрограммой значениями на 2023 - 2027 годы (таблица 1 "Сведения о показателях (индикаторах) Госпрограммы" настоящей Госпрограммы).</w:t>
      </w:r>
    </w:p>
    <w:p>
      <w:pPr>
        <w:pStyle w:val="0"/>
        <w:spacing w:before="200" w:line-rule="auto"/>
        <w:ind w:firstLine="540"/>
        <w:jc w:val="both"/>
      </w:pPr>
      <w:r>
        <w:rPr>
          <w:sz w:val="20"/>
        </w:rPr>
        <w:t xml:space="preserve">Показателем (индикатором) настоящей подпрограммы является доля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А / (В / 100), где:</w:t>
      </w:r>
    </w:p>
    <w:p>
      <w:pPr>
        <w:pStyle w:val="0"/>
        <w:jc w:val="both"/>
      </w:pPr>
      <w:r>
        <w:rPr>
          <w:sz w:val="20"/>
        </w:rPr>
      </w:r>
    </w:p>
    <w:p>
      <w:pPr>
        <w:pStyle w:val="0"/>
        <w:ind w:firstLine="540"/>
        <w:jc w:val="both"/>
      </w:pPr>
      <w:r>
        <w:rPr>
          <w:sz w:val="20"/>
        </w:rPr>
        <w:t xml:space="preserve">А - число граждан, получающих социальные услуги в организациях социального обслуживания;</w:t>
      </w:r>
    </w:p>
    <w:p>
      <w:pPr>
        <w:pStyle w:val="0"/>
        <w:spacing w:before="200" w:line-rule="auto"/>
        <w:ind w:firstLine="540"/>
        <w:jc w:val="both"/>
      </w:pPr>
      <w:r>
        <w:rPr>
          <w:sz w:val="20"/>
        </w:rPr>
        <w:t xml:space="preserve">В - число граждан, обратившихся за получением социальных услуг в организации социального обслуживания.</w:t>
      </w:r>
    </w:p>
    <w:p>
      <w:pPr>
        <w:pStyle w:val="0"/>
        <w:spacing w:before="200" w:line-rule="auto"/>
        <w:ind w:firstLine="540"/>
        <w:jc w:val="both"/>
      </w:pPr>
      <w:r>
        <w:rPr>
          <w:sz w:val="20"/>
        </w:rPr>
        <w:t xml:space="preserve">Источником исходных данных являются отчеты департамента социальной защиты населения правительства Еврейской автономной области (формы: </w:t>
      </w:r>
      <w:hyperlink w:history="0" r:id="rId72"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3-собес (сводная)</w:t>
        </w:r>
      </w:hyperlink>
      <w:r>
        <w:rPr>
          <w:sz w:val="20"/>
        </w:rPr>
        <w:t xml:space="preserve">, </w:t>
      </w:r>
      <w:hyperlink w:history="0" r:id="rId73"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5-собес</w:t>
        </w:r>
      </w:hyperlink>
      <w:r>
        <w:rPr>
          <w:sz w:val="20"/>
        </w:rPr>
        <w:t xml:space="preserve">, </w:t>
      </w:r>
      <w:hyperlink w:history="0" r:id="rId74"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6-собес</w:t>
        </w:r>
      </w:hyperlink>
      <w:r>
        <w:rPr>
          <w:sz w:val="20"/>
        </w:rPr>
        <w:t xml:space="preserve">, утвержденные Приказом Росстата от 11.09.2009 N 196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 а также данные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(далее - Хабаровскстат).</w:t>
      </w:r>
    </w:p>
    <w:p>
      <w:pPr>
        <w:pStyle w:val="0"/>
        <w:spacing w:before="200" w:line-rule="auto"/>
        <w:ind w:firstLine="540"/>
        <w:jc w:val="both"/>
      </w:pPr>
      <w:r>
        <w:rPr>
          <w:sz w:val="20"/>
        </w:rPr>
        <w:t xml:space="preserve">Значения показателя по годам реализации настоящей подпрограммы приведены в </w:t>
      </w:r>
      <w:hyperlink w:history="0" w:anchor="P204" w:tooltip="Подпрограмма 1 &quot;Модернизация системы социального обслуживания населения&quot; на 2023 - 2027 годы">
        <w:r>
          <w:rPr>
            <w:sz w:val="20"/>
            <w:color w:val="0000ff"/>
          </w:rPr>
          <w:t xml:space="preserve">таблице 1</w:t>
        </w:r>
      </w:hyperlink>
      <w:r>
        <w:rPr>
          <w:sz w:val="20"/>
        </w:rPr>
        <w:t xml:space="preserve"> "Сведения о показателях (индикаторах) Госпрограммы" настоящей Госпрограммы.</w:t>
      </w:r>
    </w:p>
    <w:p>
      <w:pPr>
        <w:pStyle w:val="0"/>
        <w:jc w:val="both"/>
      </w:pPr>
      <w:r>
        <w:rPr>
          <w:sz w:val="20"/>
        </w:rPr>
      </w:r>
    </w:p>
    <w:p>
      <w:pPr>
        <w:pStyle w:val="2"/>
        <w:outlineLvl w:val="2"/>
        <w:jc w:val="center"/>
      </w:pPr>
      <w:r>
        <w:rPr>
          <w:sz w:val="20"/>
        </w:rPr>
        <w:t xml:space="preserve">5. Прогноз конечных результатов подпрограммы</w:t>
      </w:r>
    </w:p>
    <w:p>
      <w:pPr>
        <w:pStyle w:val="2"/>
        <w:jc w:val="center"/>
      </w:pPr>
      <w:r>
        <w:rPr>
          <w:sz w:val="20"/>
        </w:rPr>
        <w:t xml:space="preserve">"Модернизация системы социального обслуживания населения"</w:t>
      </w:r>
    </w:p>
    <w:p>
      <w:pPr>
        <w:pStyle w:val="0"/>
        <w:jc w:val="both"/>
      </w:pPr>
      <w:r>
        <w:rPr>
          <w:sz w:val="20"/>
        </w:rPr>
      </w:r>
    </w:p>
    <w:p>
      <w:pPr>
        <w:pStyle w:val="0"/>
        <w:ind w:firstLine="540"/>
        <w:jc w:val="both"/>
      </w:pPr>
      <w:r>
        <w:rPr>
          <w:sz w:val="20"/>
        </w:rPr>
        <w:t xml:space="preserve">Реализация мероприятий настоящей подпрограммы позволит повысить долю граждан, получающих социальные услуги в организациях социального обслуживания, в общем количестве граждан, обратившихся за получением социальных услуг.</w:t>
      </w:r>
    </w:p>
    <w:p>
      <w:pPr>
        <w:pStyle w:val="0"/>
        <w:jc w:val="both"/>
      </w:pPr>
      <w:r>
        <w:rPr>
          <w:sz w:val="20"/>
        </w:rPr>
      </w:r>
    </w:p>
    <w:p>
      <w:pPr>
        <w:pStyle w:val="2"/>
        <w:outlineLvl w:val="2"/>
        <w:jc w:val="center"/>
      </w:pPr>
      <w:r>
        <w:rPr>
          <w:sz w:val="20"/>
        </w:rPr>
        <w:t xml:space="preserve">6. Сроки и этапы реализации подпрограммы</w:t>
      </w:r>
    </w:p>
    <w:p>
      <w:pPr>
        <w:pStyle w:val="2"/>
        <w:jc w:val="center"/>
      </w:pPr>
      <w:r>
        <w:rPr>
          <w:sz w:val="20"/>
        </w:rPr>
        <w:t xml:space="preserve">"Модернизация системы социального обслуживания населения"</w:t>
      </w:r>
    </w:p>
    <w:p>
      <w:pPr>
        <w:pStyle w:val="0"/>
        <w:jc w:val="both"/>
      </w:pPr>
      <w:r>
        <w:rPr>
          <w:sz w:val="20"/>
        </w:rPr>
      </w:r>
    </w:p>
    <w:p>
      <w:pPr>
        <w:pStyle w:val="0"/>
        <w:ind w:firstLine="540"/>
        <w:jc w:val="both"/>
      </w:pPr>
      <w:r>
        <w:rPr>
          <w:sz w:val="20"/>
        </w:rPr>
        <w:t xml:space="preserve">Срок реализации настоящей подпрограммы: 2023 - 2027 годы.</w:t>
      </w:r>
    </w:p>
    <w:p>
      <w:pPr>
        <w:pStyle w:val="0"/>
        <w:spacing w:before="200" w:line-rule="auto"/>
        <w:ind w:firstLine="540"/>
        <w:jc w:val="both"/>
      </w:pPr>
      <w:r>
        <w:rPr>
          <w:sz w:val="20"/>
        </w:rPr>
        <w:t xml:space="preserve">В связи с тем, что основная часть мероприятий подпрограммы "Модернизация системы социального обслуживания населения" связана с последовательным предоставлением социальных услуг гражданам, выделение этапов в настоящей подпрограмме не предусмотрено.</w:t>
      </w:r>
    </w:p>
    <w:p>
      <w:pPr>
        <w:pStyle w:val="0"/>
        <w:spacing w:before="200" w:line-rule="auto"/>
        <w:ind w:firstLine="540"/>
        <w:jc w:val="both"/>
      </w:pPr>
      <w:r>
        <w:rPr>
          <w:sz w:val="20"/>
        </w:rPr>
        <w:t xml:space="preserve">В ходе исполнения настоящей подпрограммы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Еврейской автономной области.</w:t>
      </w:r>
    </w:p>
    <w:p>
      <w:pPr>
        <w:pStyle w:val="0"/>
        <w:jc w:val="both"/>
      </w:pPr>
      <w:r>
        <w:rPr>
          <w:sz w:val="20"/>
        </w:rPr>
      </w:r>
    </w:p>
    <w:p>
      <w:pPr>
        <w:pStyle w:val="2"/>
        <w:outlineLvl w:val="2"/>
        <w:jc w:val="center"/>
      </w:pPr>
      <w:r>
        <w:rPr>
          <w:sz w:val="20"/>
        </w:rPr>
        <w:t xml:space="preserve">7. Система подпрограммных мероприятий</w:t>
      </w:r>
    </w:p>
    <w:p>
      <w:pPr>
        <w:pStyle w:val="0"/>
        <w:jc w:val="both"/>
      </w:pPr>
      <w:r>
        <w:rPr>
          <w:sz w:val="20"/>
        </w:rPr>
      </w:r>
    </w:p>
    <w:p>
      <w:pPr>
        <w:pStyle w:val="0"/>
        <w:ind w:firstLine="540"/>
        <w:jc w:val="both"/>
      </w:pPr>
      <w:r>
        <w:rPr>
          <w:sz w:val="20"/>
        </w:rPr>
        <w:t xml:space="preserve">Перечень мероприятий подпрограммы "Модернизация системы социального обслуживания населения", сроки и ожидаемые результаты их реализации в количественном измерении с распределением по годам отражены в </w:t>
      </w:r>
      <w:hyperlink w:history="0" w:anchor="P310" w:tooltip="1. Подпрограмма 1 &quot;Модернизация системы социального обслуживания населения&quot; на 2023 - 2027 годы">
        <w:r>
          <w:rPr>
            <w:sz w:val="20"/>
            <w:color w:val="0000ff"/>
          </w:rPr>
          <w:t xml:space="preserve">таблице 2</w:t>
        </w:r>
      </w:hyperlink>
      <w:r>
        <w:rPr>
          <w:sz w:val="20"/>
        </w:rPr>
        <w:t xml:space="preserve"> "Мероприятия Госпрограммы" настоящей Госпрограммы.</w:t>
      </w:r>
    </w:p>
    <w:p>
      <w:pPr>
        <w:pStyle w:val="0"/>
        <w:jc w:val="both"/>
      </w:pPr>
      <w:r>
        <w:rPr>
          <w:sz w:val="20"/>
        </w:rPr>
      </w:r>
    </w:p>
    <w:p>
      <w:pPr>
        <w:pStyle w:val="2"/>
        <w:outlineLvl w:val="2"/>
        <w:jc w:val="center"/>
      </w:pPr>
      <w:r>
        <w:rPr>
          <w:sz w:val="20"/>
        </w:rPr>
        <w:t xml:space="preserve">8. Механизм реализации подпрограммы</w:t>
      </w:r>
    </w:p>
    <w:p>
      <w:pPr>
        <w:pStyle w:val="2"/>
        <w:jc w:val="center"/>
      </w:pPr>
      <w:r>
        <w:rPr>
          <w:sz w:val="20"/>
        </w:rPr>
        <w:t xml:space="preserve">"Модернизация системы социального обслуживания населения"</w:t>
      </w:r>
    </w:p>
    <w:p>
      <w:pPr>
        <w:pStyle w:val="0"/>
        <w:jc w:val="both"/>
      </w:pPr>
      <w:r>
        <w:rPr>
          <w:sz w:val="20"/>
        </w:rPr>
      </w:r>
    </w:p>
    <w:p>
      <w:pPr>
        <w:pStyle w:val="0"/>
        <w:ind w:firstLine="540"/>
        <w:jc w:val="both"/>
      </w:pPr>
      <w:r>
        <w:rPr>
          <w:sz w:val="20"/>
        </w:rPr>
        <w:t xml:space="preserve">Текущее управление реализацией настоящей подпрограммы осуществляется департаментом социальной защиты населения правительства Еврейской автономной области, которым обеспечиваются целевое использование бюджетных средств, организация и проведение конкурсов на выполнение работ и оказание услуг в соответствии с программными мероприятиями и действующим законодательством.</w:t>
      </w:r>
    </w:p>
    <w:p>
      <w:pPr>
        <w:pStyle w:val="0"/>
        <w:spacing w:before="200" w:line-rule="auto"/>
        <w:ind w:firstLine="540"/>
        <w:jc w:val="both"/>
      </w:pPr>
      <w:r>
        <w:rPr>
          <w:sz w:val="20"/>
        </w:rPr>
        <w:t xml:space="preserve">Департамент социальной защиты населения правительства Еврейской автономной области представляет в департамент экономики правительства Еврейской автономной области ежеквартальные и годовые отчеты о ходе и результатах реализации настоящей подпрограммы.</w:t>
      </w:r>
    </w:p>
    <w:p>
      <w:pPr>
        <w:pStyle w:val="0"/>
        <w:spacing w:before="200" w:line-rule="auto"/>
        <w:ind w:firstLine="540"/>
        <w:jc w:val="both"/>
      </w:pPr>
      <w:r>
        <w:rPr>
          <w:sz w:val="20"/>
        </w:rPr>
        <w:t xml:space="preserve">Механизм реализации мероприятий подпрограммы "Модернизация системы социального обслуживания населения" отражен в </w:t>
      </w:r>
      <w:hyperlink w:history="0" w:anchor="P727" w:tooltip="8. Механизм реализации Госпрограммы">
        <w:r>
          <w:rPr>
            <w:sz w:val="20"/>
            <w:color w:val="0000ff"/>
          </w:rPr>
          <w:t xml:space="preserve">разделе 8</w:t>
        </w:r>
      </w:hyperlink>
      <w:r>
        <w:rPr>
          <w:sz w:val="20"/>
        </w:rPr>
        <w:t xml:space="preserve"> "Механизм реализации государственной программы" настоящей Госпрограммы.</w:t>
      </w:r>
    </w:p>
    <w:p>
      <w:pPr>
        <w:pStyle w:val="0"/>
        <w:jc w:val="both"/>
      </w:pPr>
      <w:r>
        <w:rPr>
          <w:sz w:val="20"/>
        </w:rPr>
      </w:r>
    </w:p>
    <w:p>
      <w:pPr>
        <w:pStyle w:val="2"/>
        <w:outlineLvl w:val="2"/>
        <w:jc w:val="center"/>
      </w:pPr>
      <w:r>
        <w:rPr>
          <w:sz w:val="20"/>
        </w:rPr>
        <w:t xml:space="preserve">9. Ресурсное обеспечение реализации подпрограммы</w:t>
      </w:r>
    </w:p>
    <w:p>
      <w:pPr>
        <w:pStyle w:val="2"/>
        <w:jc w:val="center"/>
      </w:pPr>
      <w:r>
        <w:rPr>
          <w:sz w:val="20"/>
        </w:rPr>
        <w:t xml:space="preserve">"Модернизация системы социального обслуживания населения"</w:t>
      </w:r>
    </w:p>
    <w:p>
      <w:pPr>
        <w:pStyle w:val="0"/>
        <w:jc w:val="both"/>
      </w:pPr>
      <w:r>
        <w:rPr>
          <w:sz w:val="20"/>
        </w:rPr>
      </w:r>
    </w:p>
    <w:p>
      <w:pPr>
        <w:pStyle w:val="0"/>
        <w:outlineLvl w:val="3"/>
        <w:jc w:val="right"/>
      </w:pPr>
      <w:r>
        <w:rPr>
          <w:sz w:val="20"/>
        </w:rPr>
        <w:t xml:space="preserve">Таблица 7</w:t>
      </w:r>
    </w:p>
    <w:p>
      <w:pPr>
        <w:pStyle w:val="0"/>
        <w:jc w:val="both"/>
      </w:pPr>
      <w:r>
        <w:rPr>
          <w:sz w:val="20"/>
        </w:rPr>
      </w:r>
    </w:p>
    <w:p>
      <w:pPr>
        <w:pStyle w:val="2"/>
        <w:jc w:val="center"/>
      </w:pPr>
      <w:r>
        <w:rPr>
          <w:sz w:val="20"/>
        </w:rPr>
        <w:t xml:space="preserve">Структура</w:t>
      </w:r>
    </w:p>
    <w:p>
      <w:pPr>
        <w:pStyle w:val="2"/>
        <w:jc w:val="center"/>
      </w:pPr>
      <w:r>
        <w:rPr>
          <w:sz w:val="20"/>
        </w:rPr>
        <w:t xml:space="preserve">финансирования подпрограммы "Модернизация системы</w:t>
      </w:r>
    </w:p>
    <w:p>
      <w:pPr>
        <w:pStyle w:val="2"/>
        <w:jc w:val="center"/>
      </w:pPr>
      <w:r>
        <w:rPr>
          <w:sz w:val="20"/>
        </w:rPr>
        <w:t xml:space="preserve">социального обслуживания" по направлениям расходов</w:t>
      </w:r>
    </w:p>
    <w:p>
      <w:pPr>
        <w:pStyle w:val="0"/>
        <w:jc w:val="center"/>
      </w:pPr>
      <w:r>
        <w:rPr>
          <w:sz w:val="20"/>
        </w:rPr>
        <w:t xml:space="preserve">(в ред. </w:t>
      </w:r>
      <w:hyperlink w:history="0" r:id="rId75" w:tooltip="Постановление правительства ЕАО от 05.10.2023 N 40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05.10.2023 N 404-пп)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304"/>
        <w:gridCol w:w="1191"/>
        <w:gridCol w:w="1191"/>
        <w:gridCol w:w="1191"/>
        <w:gridCol w:w="1247"/>
        <w:gridCol w:w="1247"/>
      </w:tblGrid>
      <w:tr>
        <w:tc>
          <w:tcPr>
            <w:tcW w:w="1644" w:type="dxa"/>
            <w:vMerge w:val="restart"/>
          </w:tcPr>
          <w:p>
            <w:pPr>
              <w:pStyle w:val="0"/>
              <w:jc w:val="center"/>
            </w:pPr>
            <w:r>
              <w:rPr>
                <w:sz w:val="20"/>
              </w:rPr>
              <w:t xml:space="preserve">Источники и направления расходов</w:t>
            </w:r>
          </w:p>
        </w:tc>
        <w:tc>
          <w:tcPr>
            <w:gridSpan w:val="6"/>
            <w:tcW w:w="7371" w:type="dxa"/>
          </w:tcPr>
          <w:p>
            <w:pPr>
              <w:pStyle w:val="0"/>
              <w:jc w:val="center"/>
            </w:pPr>
            <w:r>
              <w:rPr>
                <w:sz w:val="20"/>
              </w:rPr>
              <w:t xml:space="preserve">Расходы (тыс. рублей), годы</w:t>
            </w:r>
          </w:p>
        </w:tc>
      </w:tr>
      <w:tr>
        <w:tc>
          <w:tcPr>
            <w:vMerge w:val="continue"/>
          </w:tcPr>
          <w:p/>
        </w:tc>
        <w:tc>
          <w:tcPr>
            <w:tcW w:w="1304" w:type="dxa"/>
            <w:vMerge w:val="restart"/>
          </w:tcPr>
          <w:p>
            <w:pPr>
              <w:pStyle w:val="0"/>
              <w:jc w:val="center"/>
            </w:pPr>
            <w:r>
              <w:rPr>
                <w:sz w:val="20"/>
              </w:rPr>
              <w:t xml:space="preserve">Всего</w:t>
            </w:r>
          </w:p>
        </w:tc>
        <w:tc>
          <w:tcPr>
            <w:gridSpan w:val="5"/>
            <w:tcW w:w="6067" w:type="dxa"/>
          </w:tcPr>
          <w:p>
            <w:pPr>
              <w:pStyle w:val="0"/>
              <w:jc w:val="center"/>
            </w:pPr>
            <w:r>
              <w:rPr>
                <w:sz w:val="20"/>
              </w:rPr>
              <w:t xml:space="preserve">в том числе по годам</w:t>
            </w:r>
          </w:p>
        </w:tc>
      </w:tr>
      <w:tr>
        <w:tc>
          <w:tcPr>
            <w:vMerge w:val="continue"/>
          </w:tcPr>
          <w:p/>
        </w:tc>
        <w:tc>
          <w:tcPr>
            <w:vMerge w:val="continue"/>
          </w:tcP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c>
          <w:tcPr>
            <w:tcW w:w="1247" w:type="dxa"/>
          </w:tcPr>
          <w:p>
            <w:pPr>
              <w:pStyle w:val="0"/>
              <w:jc w:val="center"/>
            </w:pPr>
            <w:r>
              <w:rPr>
                <w:sz w:val="20"/>
              </w:rPr>
              <w:t xml:space="preserve">2026 год</w:t>
            </w:r>
          </w:p>
        </w:tc>
        <w:tc>
          <w:tcPr>
            <w:tcW w:w="1247" w:type="dxa"/>
          </w:tcPr>
          <w:p>
            <w:pPr>
              <w:pStyle w:val="0"/>
              <w:jc w:val="center"/>
            </w:pPr>
            <w:r>
              <w:rPr>
                <w:sz w:val="20"/>
              </w:rPr>
              <w:t xml:space="preserve">2027 год</w:t>
            </w:r>
          </w:p>
        </w:tc>
      </w:tr>
      <w:tr>
        <w:tc>
          <w:tcPr>
            <w:tcW w:w="1644" w:type="dxa"/>
          </w:tcPr>
          <w:p>
            <w:pPr>
              <w:pStyle w:val="0"/>
              <w:jc w:val="center"/>
            </w:pPr>
            <w:r>
              <w:rPr>
                <w:sz w:val="20"/>
              </w:rPr>
              <w:t xml:space="preserve">1</w:t>
            </w:r>
          </w:p>
        </w:tc>
        <w:tc>
          <w:tcPr>
            <w:tcW w:w="1304" w:type="dxa"/>
          </w:tcPr>
          <w:p>
            <w:pPr>
              <w:pStyle w:val="0"/>
              <w:jc w:val="center"/>
            </w:pPr>
            <w:r>
              <w:rPr>
                <w:sz w:val="20"/>
              </w:rPr>
              <w:t xml:space="preserve">2</w:t>
            </w:r>
          </w:p>
        </w:tc>
        <w:tc>
          <w:tcPr>
            <w:tcW w:w="1191" w:type="dxa"/>
          </w:tcPr>
          <w:p>
            <w:pPr>
              <w:pStyle w:val="0"/>
              <w:jc w:val="center"/>
            </w:pPr>
            <w:r>
              <w:rPr>
                <w:sz w:val="20"/>
              </w:rPr>
              <w:t xml:space="preserve">3</w:t>
            </w:r>
          </w:p>
        </w:tc>
        <w:tc>
          <w:tcPr>
            <w:tcW w:w="1191" w:type="dxa"/>
          </w:tcPr>
          <w:p>
            <w:pPr>
              <w:pStyle w:val="0"/>
              <w:jc w:val="center"/>
            </w:pPr>
            <w:r>
              <w:rPr>
                <w:sz w:val="20"/>
              </w:rPr>
              <w:t xml:space="preserve">4</w:t>
            </w:r>
          </w:p>
        </w:tc>
        <w:tc>
          <w:tcPr>
            <w:tcW w:w="1191"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r>
      <w:tr>
        <w:tc>
          <w:tcPr>
            <w:gridSpan w:val="7"/>
            <w:tcW w:w="9015" w:type="dxa"/>
          </w:tcPr>
          <w:p>
            <w:pPr>
              <w:pStyle w:val="0"/>
              <w:jc w:val="center"/>
            </w:pPr>
            <w:r>
              <w:rPr>
                <w:sz w:val="20"/>
              </w:rPr>
              <w:t xml:space="preserve">Всего</w:t>
            </w:r>
          </w:p>
        </w:tc>
      </w:tr>
      <w:tr>
        <w:tc>
          <w:tcPr>
            <w:tcW w:w="1644" w:type="dxa"/>
          </w:tcPr>
          <w:p>
            <w:pPr>
              <w:pStyle w:val="0"/>
            </w:pPr>
            <w:r>
              <w:rPr>
                <w:sz w:val="20"/>
              </w:rPr>
              <w:t xml:space="preserve">Областной бюджет</w:t>
            </w:r>
          </w:p>
        </w:tc>
        <w:tc>
          <w:tcPr>
            <w:tcW w:w="1304" w:type="dxa"/>
          </w:tcPr>
          <w:p>
            <w:pPr>
              <w:pStyle w:val="0"/>
              <w:jc w:val="center"/>
            </w:pPr>
            <w:r>
              <w:rPr>
                <w:sz w:val="20"/>
              </w:rPr>
              <w:t xml:space="preserve">4034019,60</w:t>
            </w:r>
          </w:p>
        </w:tc>
        <w:tc>
          <w:tcPr>
            <w:tcW w:w="1191" w:type="dxa"/>
          </w:tcPr>
          <w:p>
            <w:pPr>
              <w:pStyle w:val="0"/>
              <w:jc w:val="center"/>
            </w:pPr>
            <w:r>
              <w:rPr>
                <w:sz w:val="20"/>
              </w:rPr>
              <w:t xml:space="preserve">939368,40</w:t>
            </w:r>
          </w:p>
        </w:tc>
        <w:tc>
          <w:tcPr>
            <w:tcW w:w="1191" w:type="dxa"/>
          </w:tcPr>
          <w:p>
            <w:pPr>
              <w:pStyle w:val="0"/>
              <w:jc w:val="center"/>
            </w:pPr>
            <w:r>
              <w:rPr>
                <w:sz w:val="20"/>
              </w:rPr>
              <w:t xml:space="preserve">706645,80</w:t>
            </w:r>
          </w:p>
        </w:tc>
        <w:tc>
          <w:tcPr>
            <w:tcW w:w="1191" w:type="dxa"/>
          </w:tcPr>
          <w:p>
            <w:pPr>
              <w:pStyle w:val="0"/>
              <w:jc w:val="center"/>
            </w:pPr>
            <w:r>
              <w:rPr>
                <w:sz w:val="20"/>
              </w:rPr>
              <w:t xml:space="preserve">796001,80</w:t>
            </w:r>
          </w:p>
        </w:tc>
        <w:tc>
          <w:tcPr>
            <w:tcW w:w="1247" w:type="dxa"/>
          </w:tcPr>
          <w:p>
            <w:pPr>
              <w:pStyle w:val="0"/>
              <w:jc w:val="center"/>
            </w:pPr>
            <w:r>
              <w:rPr>
                <w:sz w:val="20"/>
              </w:rPr>
              <w:t xml:space="preserve">796001,80</w:t>
            </w:r>
          </w:p>
        </w:tc>
        <w:tc>
          <w:tcPr>
            <w:tcW w:w="1247" w:type="dxa"/>
          </w:tcPr>
          <w:p>
            <w:pPr>
              <w:pStyle w:val="0"/>
              <w:jc w:val="center"/>
            </w:pPr>
            <w:r>
              <w:rPr>
                <w:sz w:val="20"/>
              </w:rPr>
              <w:t xml:space="preserve">796001,80</w:t>
            </w:r>
          </w:p>
        </w:tc>
      </w:tr>
      <w:tr>
        <w:tc>
          <w:tcPr>
            <w:tcW w:w="1644" w:type="dxa"/>
          </w:tcPr>
          <w:p>
            <w:pPr>
              <w:pStyle w:val="0"/>
            </w:pPr>
            <w:r>
              <w:rPr>
                <w:sz w:val="20"/>
              </w:rPr>
              <w:t xml:space="preserve">Федеральный бюджет &lt;*&gt;</w:t>
            </w:r>
          </w:p>
        </w:tc>
        <w:tc>
          <w:tcPr>
            <w:tcW w:w="1304" w:type="dxa"/>
          </w:tcPr>
          <w:p>
            <w:pPr>
              <w:pStyle w:val="0"/>
              <w:jc w:val="center"/>
            </w:pPr>
            <w:r>
              <w:rPr>
                <w:sz w:val="20"/>
              </w:rPr>
              <w:t xml:space="preserve">109795,40</w:t>
            </w:r>
          </w:p>
        </w:tc>
        <w:tc>
          <w:tcPr>
            <w:tcW w:w="1191" w:type="dxa"/>
          </w:tcPr>
          <w:p>
            <w:pPr>
              <w:pStyle w:val="0"/>
              <w:jc w:val="center"/>
            </w:pPr>
            <w:r>
              <w:rPr>
                <w:sz w:val="20"/>
              </w:rPr>
              <w:t xml:space="preserve">109795,40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r>
      <w:tr>
        <w:tc>
          <w:tcPr>
            <w:tcW w:w="1644" w:type="dxa"/>
          </w:tcPr>
          <w:p>
            <w:pPr>
              <w:pStyle w:val="0"/>
            </w:pPr>
            <w:r>
              <w:rPr>
                <w:sz w:val="20"/>
              </w:rPr>
              <w:t xml:space="preserve">Другие источники</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gridSpan w:val="7"/>
            <w:tcW w:w="9015" w:type="dxa"/>
          </w:tcPr>
          <w:p>
            <w:pPr>
              <w:pStyle w:val="0"/>
              <w:jc w:val="center"/>
            </w:pPr>
            <w:r>
              <w:rPr>
                <w:sz w:val="20"/>
              </w:rPr>
              <w:t xml:space="preserve">Капитальные вложения</w:t>
            </w:r>
          </w:p>
        </w:tc>
      </w:tr>
      <w:tr>
        <w:tc>
          <w:tcPr>
            <w:tcW w:w="1644" w:type="dxa"/>
          </w:tcPr>
          <w:p>
            <w:pPr>
              <w:pStyle w:val="0"/>
            </w:pPr>
            <w:r>
              <w:rPr>
                <w:sz w:val="20"/>
              </w:rPr>
              <w:t xml:space="preserve">Областной бюджет</w:t>
            </w:r>
          </w:p>
        </w:tc>
        <w:tc>
          <w:tcPr>
            <w:tcW w:w="1304" w:type="dxa"/>
          </w:tcPr>
          <w:p>
            <w:pPr>
              <w:pStyle w:val="0"/>
              <w:jc w:val="center"/>
            </w:pPr>
            <w:r>
              <w:rPr>
                <w:sz w:val="20"/>
              </w:rPr>
              <w:t xml:space="preserve">22532,20</w:t>
            </w:r>
          </w:p>
        </w:tc>
        <w:tc>
          <w:tcPr>
            <w:tcW w:w="1191" w:type="dxa"/>
          </w:tcPr>
          <w:p>
            <w:pPr>
              <w:pStyle w:val="0"/>
              <w:jc w:val="center"/>
            </w:pPr>
            <w:r>
              <w:rPr>
                <w:sz w:val="20"/>
              </w:rPr>
              <w:t xml:space="preserve">22532,20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r>
      <w:tr>
        <w:tc>
          <w:tcPr>
            <w:tcW w:w="1644" w:type="dxa"/>
          </w:tcPr>
          <w:p>
            <w:pPr>
              <w:pStyle w:val="0"/>
            </w:pPr>
            <w:r>
              <w:rPr>
                <w:sz w:val="20"/>
              </w:rPr>
              <w:t xml:space="preserve">Федеральный бюджет</w:t>
            </w:r>
          </w:p>
        </w:tc>
        <w:tc>
          <w:tcPr>
            <w:tcW w:w="1304" w:type="dxa"/>
          </w:tcPr>
          <w:p>
            <w:pPr>
              <w:pStyle w:val="0"/>
              <w:jc w:val="center"/>
            </w:pPr>
            <w:r>
              <w:rPr>
                <w:sz w:val="20"/>
              </w:rPr>
              <w:t xml:space="preserve">109795,40</w:t>
            </w:r>
          </w:p>
        </w:tc>
        <w:tc>
          <w:tcPr>
            <w:tcW w:w="1191" w:type="dxa"/>
          </w:tcPr>
          <w:p>
            <w:pPr>
              <w:pStyle w:val="0"/>
              <w:jc w:val="center"/>
            </w:pPr>
            <w:r>
              <w:rPr>
                <w:sz w:val="20"/>
              </w:rPr>
              <w:t xml:space="preserve">109795,40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r>
      <w:tr>
        <w:tc>
          <w:tcPr>
            <w:tcW w:w="1644" w:type="dxa"/>
          </w:tcPr>
          <w:p>
            <w:pPr>
              <w:pStyle w:val="0"/>
            </w:pPr>
            <w:r>
              <w:rPr>
                <w:sz w:val="20"/>
              </w:rPr>
              <w:t xml:space="preserve">Другие источники</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gridSpan w:val="7"/>
            <w:tcW w:w="9015" w:type="dxa"/>
          </w:tcPr>
          <w:p>
            <w:pPr>
              <w:pStyle w:val="0"/>
              <w:jc w:val="center"/>
            </w:pPr>
            <w:r>
              <w:rPr>
                <w:sz w:val="20"/>
              </w:rPr>
              <w:t xml:space="preserve">НИОКР</w:t>
            </w:r>
          </w:p>
        </w:tc>
      </w:tr>
      <w:tr>
        <w:tc>
          <w:tcPr>
            <w:tcW w:w="1644" w:type="dxa"/>
          </w:tcPr>
          <w:p>
            <w:pPr>
              <w:pStyle w:val="0"/>
            </w:pPr>
            <w:r>
              <w:rPr>
                <w:sz w:val="20"/>
              </w:rPr>
              <w:t xml:space="preserve">Областной бюджет</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tcW w:w="1644" w:type="dxa"/>
          </w:tcPr>
          <w:p>
            <w:pPr>
              <w:pStyle w:val="0"/>
            </w:pPr>
            <w:r>
              <w:rPr>
                <w:sz w:val="20"/>
              </w:rPr>
              <w:t xml:space="preserve">Федеральный бюджет</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tcW w:w="1644" w:type="dxa"/>
          </w:tcPr>
          <w:p>
            <w:pPr>
              <w:pStyle w:val="0"/>
            </w:pPr>
            <w:r>
              <w:rPr>
                <w:sz w:val="20"/>
              </w:rPr>
              <w:t xml:space="preserve">Другие источники</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gridSpan w:val="7"/>
            <w:tcW w:w="9015" w:type="dxa"/>
          </w:tcPr>
          <w:p>
            <w:pPr>
              <w:pStyle w:val="0"/>
              <w:jc w:val="center"/>
            </w:pPr>
            <w:r>
              <w:rPr>
                <w:sz w:val="20"/>
              </w:rPr>
              <w:t xml:space="preserve">Прочие расходы</w:t>
            </w:r>
          </w:p>
        </w:tc>
      </w:tr>
      <w:tr>
        <w:tc>
          <w:tcPr>
            <w:tcW w:w="1644" w:type="dxa"/>
          </w:tcPr>
          <w:p>
            <w:pPr>
              <w:pStyle w:val="0"/>
            </w:pPr>
            <w:r>
              <w:rPr>
                <w:sz w:val="20"/>
              </w:rPr>
              <w:t xml:space="preserve">Областной бюджет</w:t>
            </w:r>
          </w:p>
        </w:tc>
        <w:tc>
          <w:tcPr>
            <w:tcW w:w="1304" w:type="dxa"/>
          </w:tcPr>
          <w:p>
            <w:pPr>
              <w:pStyle w:val="0"/>
              <w:jc w:val="center"/>
            </w:pPr>
            <w:r>
              <w:rPr>
                <w:sz w:val="20"/>
              </w:rPr>
              <w:t xml:space="preserve">4011487,40</w:t>
            </w:r>
          </w:p>
        </w:tc>
        <w:tc>
          <w:tcPr>
            <w:tcW w:w="1191" w:type="dxa"/>
          </w:tcPr>
          <w:p>
            <w:pPr>
              <w:pStyle w:val="0"/>
              <w:jc w:val="center"/>
            </w:pPr>
            <w:r>
              <w:rPr>
                <w:sz w:val="20"/>
              </w:rPr>
              <w:t xml:space="preserve">916836,20</w:t>
            </w:r>
          </w:p>
        </w:tc>
        <w:tc>
          <w:tcPr>
            <w:tcW w:w="1191" w:type="dxa"/>
          </w:tcPr>
          <w:p>
            <w:pPr>
              <w:pStyle w:val="0"/>
              <w:jc w:val="center"/>
            </w:pPr>
            <w:r>
              <w:rPr>
                <w:sz w:val="20"/>
              </w:rPr>
              <w:t xml:space="preserve">706645,80</w:t>
            </w:r>
          </w:p>
        </w:tc>
        <w:tc>
          <w:tcPr>
            <w:tcW w:w="1191" w:type="dxa"/>
          </w:tcPr>
          <w:p>
            <w:pPr>
              <w:pStyle w:val="0"/>
              <w:jc w:val="center"/>
            </w:pPr>
            <w:r>
              <w:rPr>
                <w:sz w:val="20"/>
              </w:rPr>
              <w:t xml:space="preserve">796001,80</w:t>
            </w:r>
          </w:p>
        </w:tc>
        <w:tc>
          <w:tcPr>
            <w:tcW w:w="1247" w:type="dxa"/>
          </w:tcPr>
          <w:p>
            <w:pPr>
              <w:pStyle w:val="0"/>
              <w:jc w:val="center"/>
            </w:pPr>
            <w:r>
              <w:rPr>
                <w:sz w:val="20"/>
              </w:rPr>
              <w:t xml:space="preserve">796001,80</w:t>
            </w:r>
          </w:p>
        </w:tc>
        <w:tc>
          <w:tcPr>
            <w:tcW w:w="1247" w:type="dxa"/>
          </w:tcPr>
          <w:p>
            <w:pPr>
              <w:pStyle w:val="0"/>
              <w:jc w:val="center"/>
            </w:pPr>
            <w:r>
              <w:rPr>
                <w:sz w:val="20"/>
              </w:rPr>
              <w:t xml:space="preserve">796001,80</w:t>
            </w:r>
          </w:p>
        </w:tc>
      </w:tr>
      <w:tr>
        <w:tc>
          <w:tcPr>
            <w:tcW w:w="1644" w:type="dxa"/>
          </w:tcPr>
          <w:p>
            <w:pPr>
              <w:pStyle w:val="0"/>
            </w:pPr>
            <w:r>
              <w:rPr>
                <w:sz w:val="20"/>
              </w:rPr>
              <w:t xml:space="preserve">Федеральный бюджет &lt;*&gt;</w:t>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r>
      <w:tr>
        <w:tc>
          <w:tcPr>
            <w:tcW w:w="1644" w:type="dxa"/>
          </w:tcPr>
          <w:p>
            <w:pPr>
              <w:pStyle w:val="0"/>
            </w:pPr>
            <w:r>
              <w:rPr>
                <w:sz w:val="20"/>
              </w:rPr>
              <w:t xml:space="preserve">Другие источники</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Ресурсное обеспечение реализации настоящей подпрограммы приведено в </w:t>
      </w:r>
      <w:hyperlink w:history="0" w:anchor="P947" w:tooltip="Ресурсное обеспечение реализации Госпрограммы за счет">
        <w:r>
          <w:rPr>
            <w:sz w:val="20"/>
            <w:color w:val="0000ff"/>
          </w:rPr>
          <w:t xml:space="preserve">таблицах 4</w:t>
        </w:r>
      </w:hyperlink>
      <w:r>
        <w:rPr>
          <w:sz w:val="20"/>
        </w:rPr>
        <w:t xml:space="preserve"> "Ресурсное обеспечение реализации Госпрограммы за счет средств областного бюджета" и </w:t>
      </w:r>
      <w:hyperlink w:history="0" w:anchor="P1670" w:tooltip="Информация">
        <w:r>
          <w:rPr>
            <w:sz w:val="20"/>
            <w:color w:val="0000ff"/>
          </w:rPr>
          <w:t xml:space="preserve">5</w:t>
        </w:r>
      </w:hyperlink>
      <w:r>
        <w:rPr>
          <w:sz w:val="20"/>
        </w:rPr>
        <w:t xml:space="preserve"> "Информация о ресурсном обеспечении Госпрограммы за счет средств областного бюджета и прогнозная оценка привлекаемых на реализацию ее целей средств федерального бюджета, бюджетов муниципальных образований Еврейской автономной области, внебюджетных источников" настоящей Госпрограммы.</w:t>
      </w:r>
    </w:p>
    <w:p>
      <w:pPr>
        <w:pStyle w:val="0"/>
        <w:jc w:val="both"/>
      </w:pPr>
      <w:r>
        <w:rPr>
          <w:sz w:val="20"/>
        </w:rPr>
      </w:r>
    </w:p>
    <w:bookmarkStart w:id="4114" w:name="P4114"/>
    <w:bookmarkEnd w:id="4114"/>
    <w:p>
      <w:pPr>
        <w:pStyle w:val="2"/>
        <w:outlineLvl w:val="1"/>
        <w:jc w:val="center"/>
      </w:pPr>
      <w:r>
        <w:rPr>
          <w:sz w:val="20"/>
        </w:rPr>
        <w:t xml:space="preserve">13. Подпрограмма 2 "Старшее поколение" на 2023 - 2027 годы</w:t>
      </w:r>
    </w:p>
    <w:p>
      <w:pPr>
        <w:pStyle w:val="0"/>
        <w:jc w:val="both"/>
      </w:pPr>
      <w:r>
        <w:rPr>
          <w:sz w:val="20"/>
        </w:rPr>
      </w:r>
    </w:p>
    <w:p>
      <w:pPr>
        <w:pStyle w:val="2"/>
        <w:outlineLvl w:val="2"/>
        <w:jc w:val="center"/>
      </w:pPr>
      <w:r>
        <w:rPr>
          <w:sz w:val="20"/>
        </w:rPr>
        <w:t xml:space="preserve">1. Паспорт</w:t>
      </w:r>
    </w:p>
    <w:p>
      <w:pPr>
        <w:pStyle w:val="2"/>
        <w:jc w:val="center"/>
      </w:pPr>
      <w:r>
        <w:rPr>
          <w:sz w:val="20"/>
        </w:rPr>
        <w:t xml:space="preserve">подпрограммы "Старшее поколение" на 2023 - 2027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подпрограммы</w:t>
            </w:r>
          </w:p>
        </w:tc>
        <w:tc>
          <w:tcPr>
            <w:tcW w:w="6803" w:type="dxa"/>
          </w:tcPr>
          <w:p>
            <w:pPr>
              <w:pStyle w:val="0"/>
              <w:jc w:val="both"/>
            </w:pPr>
            <w:r>
              <w:rPr>
                <w:sz w:val="20"/>
              </w:rPr>
              <w:t xml:space="preserve">"Старшее поколение"</w:t>
            </w:r>
          </w:p>
        </w:tc>
      </w:tr>
      <w:tr>
        <w:tc>
          <w:tcPr>
            <w:tcW w:w="2268" w:type="dxa"/>
          </w:tcPr>
          <w:p>
            <w:pPr>
              <w:pStyle w:val="0"/>
            </w:pPr>
            <w:r>
              <w:rPr>
                <w:sz w:val="20"/>
              </w:rPr>
              <w:t xml:space="preserve">Ответственный исполнитель подпрограммы</w:t>
            </w:r>
          </w:p>
        </w:tc>
        <w:tc>
          <w:tcPr>
            <w:tcW w:w="6803" w:type="dxa"/>
          </w:tcPr>
          <w:p>
            <w:pPr>
              <w:pStyle w:val="0"/>
              <w:jc w:val="both"/>
            </w:pPr>
            <w:r>
              <w:rPr>
                <w:sz w:val="20"/>
              </w:rPr>
              <w:t xml:space="preserve">Департамент социальной защиты населения правительства Еврейской автономной области</w:t>
            </w:r>
          </w:p>
        </w:tc>
      </w:tr>
      <w:tr>
        <w:tc>
          <w:tcPr>
            <w:tcW w:w="2268" w:type="dxa"/>
          </w:tcPr>
          <w:p>
            <w:pPr>
              <w:pStyle w:val="0"/>
            </w:pPr>
            <w:r>
              <w:rPr>
                <w:sz w:val="20"/>
              </w:rPr>
              <w:t xml:space="preserve">Участники подпрограммы</w:t>
            </w:r>
          </w:p>
        </w:tc>
        <w:tc>
          <w:tcPr>
            <w:tcW w:w="6803" w:type="dxa"/>
          </w:tcPr>
          <w:p>
            <w:pPr>
              <w:pStyle w:val="0"/>
              <w:jc w:val="both"/>
            </w:pPr>
            <w:r>
              <w:rPr>
                <w:sz w:val="20"/>
              </w:rPr>
              <w:t xml:space="preserve">Департамент здравоохранения правительства Еврейской автономной области;</w:t>
            </w:r>
          </w:p>
          <w:p>
            <w:pPr>
              <w:pStyle w:val="0"/>
              <w:jc w:val="both"/>
            </w:pPr>
            <w:r>
              <w:rPr>
                <w:sz w:val="20"/>
              </w:rPr>
              <w:t xml:space="preserve">департамент по физической культуре и спорту правительства Еврейской автономной области;</w:t>
            </w:r>
          </w:p>
          <w:p>
            <w:pPr>
              <w:pStyle w:val="0"/>
              <w:jc w:val="both"/>
            </w:pPr>
            <w:r>
              <w:rPr>
                <w:sz w:val="20"/>
              </w:rPr>
              <w:t xml:space="preserve">департамент культуры правительства Еврейской автономной области;</w:t>
            </w:r>
          </w:p>
          <w:p>
            <w:pPr>
              <w:pStyle w:val="0"/>
              <w:jc w:val="both"/>
            </w:pPr>
            <w:r>
              <w:rPr>
                <w:sz w:val="20"/>
              </w:rPr>
              <w:t xml:space="preserve">ОГБУ "Комплексный центр социального обслуживания Еврейской автономной области";</w:t>
            </w:r>
          </w:p>
          <w:p>
            <w:pPr>
              <w:pStyle w:val="0"/>
              <w:jc w:val="both"/>
            </w:pPr>
            <w:r>
              <w:rPr>
                <w:sz w:val="20"/>
              </w:rPr>
              <w:t xml:space="preserve">муниципальное образование "Город Биробиджан" Еврейской автономной области (по согласованию)</w:t>
            </w:r>
          </w:p>
        </w:tc>
      </w:tr>
      <w:tr>
        <w:tc>
          <w:tcPr>
            <w:tcW w:w="2268" w:type="dxa"/>
          </w:tcPr>
          <w:p>
            <w:pPr>
              <w:pStyle w:val="0"/>
            </w:pPr>
            <w:r>
              <w:rPr>
                <w:sz w:val="20"/>
              </w:rPr>
              <w:t xml:space="preserve">Цель подпрограммы</w:t>
            </w:r>
          </w:p>
        </w:tc>
        <w:tc>
          <w:tcPr>
            <w:tcW w:w="6803" w:type="dxa"/>
          </w:tcPr>
          <w:p>
            <w:pPr>
              <w:pStyle w:val="0"/>
              <w:jc w:val="both"/>
            </w:pPr>
            <w:r>
              <w:rPr>
                <w:sz w:val="20"/>
              </w:rPr>
              <w:t xml:space="preserve">Повышение в Еврейской автономной области качества жизни пожилых людей и уровня доступности для них среды жизнедеятельности</w:t>
            </w:r>
          </w:p>
        </w:tc>
      </w:tr>
      <w:tr>
        <w:tc>
          <w:tcPr>
            <w:tcW w:w="2268" w:type="dxa"/>
          </w:tcPr>
          <w:p>
            <w:pPr>
              <w:pStyle w:val="0"/>
            </w:pPr>
            <w:r>
              <w:rPr>
                <w:sz w:val="20"/>
              </w:rPr>
              <w:t xml:space="preserve">Задачи подпрограммы</w:t>
            </w:r>
          </w:p>
        </w:tc>
        <w:tc>
          <w:tcPr>
            <w:tcW w:w="6803" w:type="dxa"/>
          </w:tcPr>
          <w:p>
            <w:pPr>
              <w:pStyle w:val="0"/>
              <w:jc w:val="both"/>
            </w:pPr>
            <w:r>
              <w:rPr>
                <w:sz w:val="20"/>
              </w:rPr>
              <w:t xml:space="preserve">1. Оказание содействия общественным организациям, осуществляющим свою деятельность в части решения социальных проблем граждан пожилого возраста.</w:t>
            </w:r>
          </w:p>
          <w:p>
            <w:pPr>
              <w:pStyle w:val="0"/>
              <w:jc w:val="both"/>
            </w:pPr>
            <w:r>
              <w:rPr>
                <w:sz w:val="20"/>
              </w:rPr>
              <w:t xml:space="preserve">2. Увековечение памяти ветеранов, погибших в Великой Отечественной войне, и сохранение мест захоронений знаменитых земляков.</w:t>
            </w:r>
          </w:p>
          <w:p>
            <w:pPr>
              <w:pStyle w:val="0"/>
              <w:jc w:val="both"/>
            </w:pPr>
            <w:r>
              <w:rPr>
                <w:sz w:val="20"/>
              </w:rPr>
              <w:t xml:space="preserve">3. Создание условий для увеличения активного долголетия и продолжительности здоровой жизни граждан старшего поколения.</w:t>
            </w:r>
          </w:p>
          <w:p>
            <w:pPr>
              <w:pStyle w:val="0"/>
              <w:jc w:val="both"/>
            </w:pPr>
            <w:r>
              <w:rPr>
                <w:sz w:val="20"/>
              </w:rPr>
              <w:t xml:space="preserve">4. Укрепление материально-технической базы общественных организаций и объединений</w:t>
            </w:r>
          </w:p>
        </w:tc>
      </w:tr>
      <w:tr>
        <w:tc>
          <w:tcPr>
            <w:tcW w:w="2268" w:type="dxa"/>
          </w:tcPr>
          <w:p>
            <w:pPr>
              <w:pStyle w:val="0"/>
            </w:pPr>
            <w:r>
              <w:rPr>
                <w:sz w:val="20"/>
              </w:rPr>
              <w:t xml:space="preserve">Целевые показатели (индикаторы) подпрограммы</w:t>
            </w:r>
          </w:p>
        </w:tc>
        <w:tc>
          <w:tcPr>
            <w:tcW w:w="6803" w:type="dxa"/>
          </w:tcPr>
          <w:p>
            <w:pPr>
              <w:pStyle w:val="0"/>
              <w:jc w:val="both"/>
            </w:pPr>
            <w:r>
              <w:rPr>
                <w:sz w:val="20"/>
              </w:rPr>
              <w:t xml:space="preserve">1. Количество СОНКО, осуществляющих свою деятельность в части решения социальных проблем пожилых граждан, получающих государственную поддержку.</w:t>
            </w:r>
          </w:p>
          <w:p>
            <w:pPr>
              <w:pStyle w:val="0"/>
              <w:jc w:val="both"/>
            </w:pPr>
            <w:r>
              <w:rPr>
                <w:sz w:val="20"/>
              </w:rPr>
              <w:t xml:space="preserve">2. Количество установленных надгробных памятников умершим участникам Великой Отечественной войны, памятники которым не были установлены в нарушение законодательства, а также восстановленных из числа разрушенных надгробных памятников, ранее установленных умершим участникам Великой Отечественной войны, и количество восстановленных мест захоронений знаменитых земляков.</w:t>
            </w:r>
          </w:p>
          <w:p>
            <w:pPr>
              <w:pStyle w:val="0"/>
              <w:jc w:val="both"/>
            </w:pPr>
            <w:r>
              <w:rPr>
                <w:sz w:val="20"/>
              </w:rPr>
              <w:t xml:space="preserve">3. Удельный вес пожилых граждан, получивших социальное обслуживание, от числа обратившихся пожилых граждан</w:t>
            </w:r>
          </w:p>
        </w:tc>
      </w:tr>
      <w:tr>
        <w:tc>
          <w:tcPr>
            <w:tcW w:w="2268" w:type="dxa"/>
          </w:tcPr>
          <w:p>
            <w:pPr>
              <w:pStyle w:val="0"/>
            </w:pPr>
            <w:r>
              <w:rPr>
                <w:sz w:val="20"/>
              </w:rPr>
              <w:t xml:space="preserve">Этапы и сроки реализации подпрограммы</w:t>
            </w:r>
          </w:p>
        </w:tc>
        <w:tc>
          <w:tcPr>
            <w:tcW w:w="6803" w:type="dxa"/>
          </w:tcPr>
          <w:p>
            <w:pPr>
              <w:pStyle w:val="0"/>
              <w:jc w:val="both"/>
            </w:pPr>
            <w:r>
              <w:rPr>
                <w:sz w:val="20"/>
              </w:rPr>
              <w:t xml:space="preserve">2023 - 2027 годы</w:t>
            </w:r>
          </w:p>
        </w:tc>
      </w:tr>
      <w:tr>
        <w:tblPrEx>
          <w:tblBorders>
            <w:insideH w:val="nil"/>
          </w:tblBorders>
        </w:tblPrEx>
        <w:tc>
          <w:tcPr>
            <w:tcW w:w="2268" w:type="dxa"/>
            <w:tcBorders>
              <w:bottom w:val="nil"/>
            </w:tcBorders>
          </w:tcPr>
          <w:p>
            <w:pPr>
              <w:pStyle w:val="0"/>
            </w:pPr>
            <w:r>
              <w:rPr>
                <w:sz w:val="20"/>
              </w:rPr>
              <w:t xml:space="preserve">Объемы бюджетных ассигнований подпрограммы</w:t>
            </w:r>
          </w:p>
        </w:tc>
        <w:tc>
          <w:tcPr>
            <w:tcW w:w="6803" w:type="dxa"/>
            <w:tcBorders>
              <w:bottom w:val="nil"/>
            </w:tcBorders>
          </w:tcPr>
          <w:p>
            <w:pPr>
              <w:pStyle w:val="0"/>
              <w:jc w:val="both"/>
            </w:pPr>
            <w:r>
              <w:rPr>
                <w:sz w:val="20"/>
              </w:rPr>
              <w:t xml:space="preserve">Общий объем финансирования подпрограммы на 2023 - 2027 годы составляет 50884,60 тыс. рублей, в том числе:</w:t>
            </w:r>
          </w:p>
          <w:p>
            <w:pPr>
              <w:pStyle w:val="0"/>
              <w:jc w:val="both"/>
            </w:pPr>
            <w:r>
              <w:rPr>
                <w:sz w:val="20"/>
              </w:rPr>
              <w:t xml:space="preserve">за счет средств областного бюджета - 23304,60 тыс. рублей, в том числе:</w:t>
            </w:r>
          </w:p>
          <w:p>
            <w:pPr>
              <w:pStyle w:val="0"/>
              <w:jc w:val="both"/>
            </w:pPr>
            <w:r>
              <w:rPr>
                <w:sz w:val="20"/>
              </w:rPr>
              <w:t xml:space="preserve">2023 год - 4979,80 тыс. рублей;</w:t>
            </w:r>
          </w:p>
          <w:p>
            <w:pPr>
              <w:pStyle w:val="0"/>
              <w:jc w:val="both"/>
            </w:pPr>
            <w:r>
              <w:rPr>
                <w:sz w:val="20"/>
              </w:rPr>
              <w:t xml:space="preserve">2024 год - 4581,20 тыс. рублей;</w:t>
            </w:r>
          </w:p>
          <w:p>
            <w:pPr>
              <w:pStyle w:val="0"/>
              <w:jc w:val="both"/>
            </w:pPr>
            <w:r>
              <w:rPr>
                <w:sz w:val="20"/>
              </w:rPr>
              <w:t xml:space="preserve">2025 год - 4581,20 тыс. рублей;</w:t>
            </w:r>
          </w:p>
          <w:p>
            <w:pPr>
              <w:pStyle w:val="0"/>
              <w:jc w:val="both"/>
            </w:pPr>
            <w:r>
              <w:rPr>
                <w:sz w:val="20"/>
              </w:rPr>
              <w:t xml:space="preserve">2026 год - 4581,20 тыс. рублей;</w:t>
            </w:r>
          </w:p>
          <w:p>
            <w:pPr>
              <w:pStyle w:val="0"/>
              <w:jc w:val="both"/>
            </w:pPr>
            <w:r>
              <w:rPr>
                <w:sz w:val="20"/>
              </w:rPr>
              <w:t xml:space="preserve">2027 год - 4581,20 тыс. рублей;</w:t>
            </w:r>
          </w:p>
          <w:p>
            <w:pPr>
              <w:pStyle w:val="0"/>
            </w:pPr>
            <w:r>
              <w:rPr>
                <w:sz w:val="20"/>
              </w:rPr>
            </w:r>
          </w:p>
          <w:p>
            <w:pPr>
              <w:pStyle w:val="0"/>
              <w:jc w:val="both"/>
            </w:pPr>
            <w:r>
              <w:rPr>
                <w:sz w:val="20"/>
              </w:rPr>
              <w:t xml:space="preserve">за счет средств федерального бюджета &lt;*&gt; - 27580,00 тыс. рублей, в том числе:</w:t>
            </w:r>
          </w:p>
          <w:p>
            <w:pPr>
              <w:pStyle w:val="0"/>
              <w:jc w:val="both"/>
            </w:pPr>
            <w:r>
              <w:rPr>
                <w:sz w:val="20"/>
              </w:rPr>
              <w:t xml:space="preserve">2023 год - 27580,00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6" w:tooltip="Постановление правительства ЕАО от 05.10.2023 N 40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постановления</w:t>
              </w:r>
            </w:hyperlink>
            <w:r>
              <w:rPr>
                <w:sz w:val="20"/>
              </w:rPr>
              <w:t xml:space="preserve"> правительства ЕАО от 05.10.2023 N 404-пп)</w:t>
            </w:r>
          </w:p>
        </w:tc>
      </w:tr>
      <w:tr>
        <w:tc>
          <w:tcPr>
            <w:tcW w:w="2268" w:type="dxa"/>
          </w:tcPr>
          <w:p>
            <w:pPr>
              <w:pStyle w:val="0"/>
            </w:pPr>
            <w:r>
              <w:rPr>
                <w:sz w:val="20"/>
              </w:rPr>
              <w:t xml:space="preserve">Ожидаемые результаты реализации подпрограммы</w:t>
            </w:r>
          </w:p>
        </w:tc>
        <w:tc>
          <w:tcPr>
            <w:tcW w:w="6803" w:type="dxa"/>
          </w:tcPr>
          <w:p>
            <w:pPr>
              <w:pStyle w:val="0"/>
              <w:jc w:val="both"/>
            </w:pPr>
            <w:r>
              <w:rPr>
                <w:sz w:val="20"/>
              </w:rPr>
              <w:t xml:space="preserve">1. Оказать содействие общественным организациям, осуществляющим свою деятельность в части решения социальных проблем граждан пожилого возраста.</w:t>
            </w:r>
          </w:p>
          <w:p>
            <w:pPr>
              <w:pStyle w:val="0"/>
              <w:jc w:val="both"/>
            </w:pPr>
            <w:r>
              <w:rPr>
                <w:sz w:val="20"/>
              </w:rPr>
              <w:t xml:space="preserve">2. Увековечить память ветеранов, погибших в Великой Отечественной войне, и организовать работу по восстановлению мест захоронений знаменитых земляков.</w:t>
            </w:r>
          </w:p>
          <w:p>
            <w:pPr>
              <w:pStyle w:val="0"/>
              <w:jc w:val="both"/>
            </w:pPr>
            <w:r>
              <w:rPr>
                <w:sz w:val="20"/>
              </w:rPr>
              <w:t xml:space="preserve">3. Создать условия для досуга и повышения качества жизни граждан пожилого возраста, направленные на поддержание активного долголетия</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Подлежит ежегодному уточнению при утверждении федерального бюджета.</w:t>
      </w:r>
    </w:p>
    <w:p>
      <w:pPr>
        <w:pStyle w:val="0"/>
        <w:jc w:val="both"/>
      </w:pPr>
      <w:r>
        <w:rPr>
          <w:sz w:val="20"/>
        </w:rPr>
      </w:r>
    </w:p>
    <w:p>
      <w:pPr>
        <w:pStyle w:val="2"/>
        <w:outlineLvl w:val="2"/>
        <w:jc w:val="center"/>
      </w:pPr>
      <w:r>
        <w:rPr>
          <w:sz w:val="20"/>
        </w:rPr>
        <w:t xml:space="preserve">2. Общая характеристика сферы реализации подпрограммы</w:t>
      </w:r>
    </w:p>
    <w:p>
      <w:pPr>
        <w:pStyle w:val="2"/>
        <w:jc w:val="center"/>
      </w:pPr>
      <w:r>
        <w:rPr>
          <w:sz w:val="20"/>
        </w:rPr>
        <w:t xml:space="preserve">"Старшее поколение", в том числе основных проблем, и прогноз</w:t>
      </w:r>
    </w:p>
    <w:p>
      <w:pPr>
        <w:pStyle w:val="2"/>
        <w:jc w:val="center"/>
      </w:pPr>
      <w:r>
        <w:rPr>
          <w:sz w:val="20"/>
        </w:rPr>
        <w:t xml:space="preserve">ее развития</w:t>
      </w:r>
    </w:p>
    <w:p>
      <w:pPr>
        <w:pStyle w:val="0"/>
        <w:jc w:val="both"/>
      </w:pPr>
      <w:r>
        <w:rPr>
          <w:sz w:val="20"/>
        </w:rPr>
      </w:r>
    </w:p>
    <w:p>
      <w:pPr>
        <w:pStyle w:val="0"/>
        <w:ind w:firstLine="540"/>
        <w:jc w:val="both"/>
      </w:pPr>
      <w:r>
        <w:rPr>
          <w:sz w:val="20"/>
        </w:rPr>
        <w:t xml:space="preserve">Сложившаяся в Еврейской автономной области демографическая ситуация характеризуется высокой численностью граждан пожилого возраста - 37,1 тыс. человек, то есть 23,5 процента населения Еврейской автономной области, что ставит новые задачи и цели перед государством и обществом, направленные не только на обеспечение основных потребностей граждан старшего поколения для поддержания условий жизнедеятельности, но и на создание условий для активного участия их в политической, социальной и иных сферах деятельности общества.</w:t>
      </w:r>
    </w:p>
    <w:p>
      <w:pPr>
        <w:pStyle w:val="0"/>
        <w:spacing w:before="200" w:line-rule="auto"/>
        <w:ind w:firstLine="540"/>
        <w:jc w:val="both"/>
      </w:pPr>
      <w:r>
        <w:rPr>
          <w:sz w:val="20"/>
        </w:rPr>
        <w:t xml:space="preserve">В рамках федерального проекта "Старшее поколение" национального проекта "Демография" во всех субъектах Российской Федерации планируется реализовать мероприятия, направленные на повышение активного долголетия и формирование здорового старения пожилых граждан, на создание системы долговременного ухода и долгосрочной помощи для граждан пожилого возраста, на обеспечение сбалансированного социального обслуживания в полустационарной и стационарной формах, а также предоставление социальных услуг на дому и медицинской помощи с привлечением патронажной службы и сиделок, поддержку семейного ухода.</w:t>
      </w:r>
    </w:p>
    <w:p>
      <w:pPr>
        <w:pStyle w:val="0"/>
        <w:spacing w:before="200" w:line-rule="auto"/>
        <w:ind w:firstLine="540"/>
        <w:jc w:val="both"/>
      </w:pPr>
      <w:r>
        <w:rPr>
          <w:sz w:val="20"/>
        </w:rPr>
        <w:t xml:space="preserve">В настоящее время на территории Еврейской автономной области осуществляют свою работу три дома-интерната для престарелых и инвалидов, в которых проживают более 157 человек, и два отделения ОГБУ "Комплексный центр социального обслуживания Еврейской автономной области": "Специальный дом для одиноких престарелых граждан N 1" и "Специальный дом для одиноких престарелых граждан N 2", - где проживают более 119 граждан вышеуказанной категории. В данных учреждениях пожилые люди получают все необходимые социальные услуги, а также медицинское сопровождение.</w:t>
      </w:r>
    </w:p>
    <w:p>
      <w:pPr>
        <w:pStyle w:val="0"/>
        <w:spacing w:before="200" w:line-rule="auto"/>
        <w:ind w:firstLine="540"/>
        <w:jc w:val="both"/>
      </w:pPr>
      <w:r>
        <w:rPr>
          <w:sz w:val="20"/>
        </w:rPr>
        <w:t xml:space="preserve">Обеспечение стационарным социальным обслуживанием нуждающихся в нем пожилых граждан в настоящее время в Еврейской автономной области составляет 40 процентов от норматива, в связи с чем имеется острая потребность в расширении существующей сети учреждений социального обслуживания и укреплении их материально-технической базы.</w:t>
      </w:r>
    </w:p>
    <w:p>
      <w:pPr>
        <w:pStyle w:val="0"/>
        <w:spacing w:before="200" w:line-rule="auto"/>
        <w:ind w:firstLine="540"/>
        <w:jc w:val="both"/>
      </w:pPr>
      <w:hyperlink w:history="0" r:id="rId7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определена задача - повысить ожидаемую продолжительность жизни граждан Российской Федерации до 78 лет. Решение данной задачи зависит от принимаемых мер по повышению качества жизни населения, в том числе предоставления гражданам старшего поколения медицинской и социальной помощи на дому в целях продления их пребывания в привычных домашних условиях, поддержания их здоровья и двигательной активности. Система долговременного ухода позволяет гражданину пожилого возраста вести привычный образ жизни, оставаться активным как физически, так и социально.</w:t>
      </w:r>
    </w:p>
    <w:p>
      <w:pPr>
        <w:pStyle w:val="0"/>
        <w:spacing w:before="200" w:line-rule="auto"/>
        <w:ind w:firstLine="540"/>
        <w:jc w:val="both"/>
      </w:pPr>
      <w:r>
        <w:rPr>
          <w:sz w:val="20"/>
        </w:rPr>
        <w:t xml:space="preserve">В ОГБУ "Комплексный центр социального обслуживания Еврейской автономной области" обслуживаются более 1000 граждан пожилого возраста, которые в зависимости от степени и характера нуждаемости ежегодно получают более 80,0 тыс. социальных услуг.</w:t>
      </w:r>
    </w:p>
    <w:p>
      <w:pPr>
        <w:pStyle w:val="0"/>
        <w:spacing w:before="200" w:line-rule="auto"/>
        <w:ind w:firstLine="540"/>
        <w:jc w:val="both"/>
      </w:pPr>
      <w:r>
        <w:rPr>
          <w:sz w:val="20"/>
        </w:rPr>
        <w:t xml:space="preserve">В учреждении развиваются новые формы и технологии предоставления социальных услуг, направленные на сохранение социальных связей пожилых людей, выработку их позитивного отношения к жизни, ощущения нужности и полезности, преодоление социальной дезадаптированности в обществе.</w:t>
      </w:r>
    </w:p>
    <w:p>
      <w:pPr>
        <w:pStyle w:val="0"/>
        <w:spacing w:before="200" w:line-rule="auto"/>
        <w:ind w:firstLine="540"/>
        <w:jc w:val="both"/>
      </w:pPr>
      <w:r>
        <w:rPr>
          <w:sz w:val="20"/>
        </w:rPr>
        <w:t xml:space="preserve">При филиалах ОГБУ "Комплексный центр социального обслуживания Еврейской автономной области" в шести муниципальных районах Еврейской автономной области функционируют мобильные бригады.</w:t>
      </w:r>
    </w:p>
    <w:p>
      <w:pPr>
        <w:pStyle w:val="0"/>
        <w:spacing w:before="200" w:line-rule="auto"/>
        <w:ind w:firstLine="540"/>
        <w:jc w:val="both"/>
      </w:pPr>
      <w:r>
        <w:rPr>
          <w:sz w:val="20"/>
        </w:rPr>
        <w:t xml:space="preserve">Действует стационарозамещающая технология "Социальная служба сиделок" (в настоящее время услуги предоставляются 21 гражданину).</w:t>
      </w:r>
    </w:p>
    <w:p>
      <w:pPr>
        <w:pStyle w:val="0"/>
        <w:spacing w:before="200" w:line-rule="auto"/>
        <w:ind w:firstLine="540"/>
        <w:jc w:val="both"/>
      </w:pPr>
      <w:r>
        <w:rPr>
          <w:sz w:val="20"/>
        </w:rPr>
        <w:t xml:space="preserve">Развивается услуга "Соседская помощь", направленная на оказание помощи пожилым гражданам в дни, когда их не посещают социальные работники. В рамках стационарозамещающей технологии "Школа ухода" организовано обучение родственников и других граждан, которые готовы осуществлять уход за пожилыми людьми, методам ухода на дому.</w:t>
      </w:r>
    </w:p>
    <w:p>
      <w:pPr>
        <w:pStyle w:val="0"/>
        <w:spacing w:before="200" w:line-rule="auto"/>
        <w:ind w:firstLine="540"/>
        <w:jc w:val="both"/>
      </w:pPr>
      <w:r>
        <w:rPr>
          <w:sz w:val="20"/>
        </w:rPr>
        <w:t xml:space="preserve">С целью создания условий для общения пожилых людей, реализации их творческого потенциала, предотвращения изоляции и одиночества пожилых граждан и инвалидов во всех филиалах ОГБУ "Комплексный центр социального обслуживания Еврейской автономной области" созданы и работают на бесплатной основе 22 клуба различной направленности (вязание, пение, хореография, спорт, кулинария и многие другие), которые ежегодно посещают до 180 человек.</w:t>
      </w:r>
    </w:p>
    <w:p>
      <w:pPr>
        <w:pStyle w:val="0"/>
        <w:spacing w:before="200" w:line-rule="auto"/>
        <w:ind w:firstLine="540"/>
        <w:jc w:val="both"/>
      </w:pPr>
      <w:r>
        <w:rPr>
          <w:sz w:val="20"/>
        </w:rPr>
        <w:t xml:space="preserve">С 2016 года на базе ОГБУ "Комплексный центр социального обслуживания Еврейской автономной области" реализуется социальный проект "Университет третьего возраста", целью которого является вовлечение граждан пожилого возраста в социально активную деятельность. В рамках проекта действуют различные факультеты: "Хореография", "Скандинавская ходьба", "Творческая мастерская", "Школа долголетия и здоровья", "Религиоведение", "Швейное дело", "Правовые знания и социальная безопасность" и другие. За истекший период обучение прошли 996 граждан пожилого возраста. Реализуются и другие социальные проекты, в том числе создана добровольческая организация "Серебряные волонтеры".</w:t>
      </w:r>
    </w:p>
    <w:p>
      <w:pPr>
        <w:pStyle w:val="0"/>
        <w:spacing w:before="200" w:line-rule="auto"/>
        <w:ind w:firstLine="540"/>
        <w:jc w:val="both"/>
      </w:pPr>
      <w:r>
        <w:rPr>
          <w:sz w:val="20"/>
        </w:rPr>
        <w:t xml:space="preserve">Организация надомного социального обслуживания и развитие новых его форм гарантируют каждому нуждающемуся государственную поддержку в трудной жизненной ситуации и надежную защиту в форме предоставления длительных или непрерывных услуг комплексного характера, что позволит продлить жизнь многих пожилых граждан в домашних условиях без направления их в дома-интернаты.</w:t>
      </w:r>
    </w:p>
    <w:p>
      <w:pPr>
        <w:pStyle w:val="0"/>
        <w:spacing w:before="200" w:line-rule="auto"/>
        <w:ind w:firstLine="540"/>
        <w:jc w:val="both"/>
      </w:pPr>
      <w:r>
        <w:rPr>
          <w:sz w:val="20"/>
        </w:rPr>
        <w:t xml:space="preserve">Необходимость активного развития стационарозамещающих форм социального обслуживания пожилых граждан Еврейской автономной области, создание условий для их активного участия в жизни общества, увеличение спектра услуг по их профессиональной и социальной адаптации и реабилитации, создание условий беспрепятственного доступа граждан указанной категории к информационным источникам предопределяет направление и содержание мероприятий подпрограммы "Старшее поколение".</w:t>
      </w:r>
    </w:p>
    <w:p>
      <w:pPr>
        <w:pStyle w:val="0"/>
        <w:spacing w:before="200" w:line-rule="auto"/>
        <w:ind w:firstLine="540"/>
        <w:jc w:val="both"/>
      </w:pPr>
      <w:r>
        <w:rPr>
          <w:sz w:val="20"/>
        </w:rPr>
        <w:t xml:space="preserve">Инновационный характер настоящей подпрограммы будет обеспечиваться за счет разработки и внедрения в практику новых технических и организационных решений, разработанных с учетом российского и международного опыта в направлении повышения качества и уровня жизни граждан пожилого возраста, предоставления дополнительных мер социальной поддержки указанной категории граждан.</w:t>
      </w:r>
    </w:p>
    <w:p>
      <w:pPr>
        <w:pStyle w:val="0"/>
        <w:jc w:val="both"/>
      </w:pPr>
      <w:r>
        <w:rPr>
          <w:sz w:val="20"/>
        </w:rPr>
      </w:r>
    </w:p>
    <w:p>
      <w:pPr>
        <w:pStyle w:val="2"/>
        <w:outlineLvl w:val="2"/>
        <w:jc w:val="center"/>
      </w:pPr>
      <w:r>
        <w:rPr>
          <w:sz w:val="20"/>
        </w:rPr>
        <w:t xml:space="preserve">3. Приоритеты государственной политики в сфере реализации</w:t>
      </w:r>
    </w:p>
    <w:p>
      <w:pPr>
        <w:pStyle w:val="2"/>
        <w:jc w:val="center"/>
      </w:pPr>
      <w:r>
        <w:rPr>
          <w:sz w:val="20"/>
        </w:rPr>
        <w:t xml:space="preserve">подпрограммы "Старшее поколение", цели и задачи подпрограммы</w:t>
      </w:r>
    </w:p>
    <w:p>
      <w:pPr>
        <w:pStyle w:val="0"/>
        <w:jc w:val="both"/>
      </w:pPr>
      <w:r>
        <w:rPr>
          <w:sz w:val="20"/>
        </w:rPr>
      </w:r>
    </w:p>
    <w:p>
      <w:pPr>
        <w:pStyle w:val="0"/>
        <w:ind w:firstLine="540"/>
        <w:jc w:val="both"/>
      </w:pPr>
      <w:r>
        <w:rPr>
          <w:sz w:val="20"/>
        </w:rPr>
        <w:t xml:space="preserve">В соответствии со </w:t>
      </w:r>
      <w:hyperlink w:history="0" r:id="rId78"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Стратегией</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N 164-р, </w:t>
      </w:r>
      <w:hyperlink w:history="0" r:id="rId79" w:tooltip="Постановление правительства ЕАО от 15.11.2018 N 419-пп (ред. от 19.01.2023) &quot;Об утверждении Стратегии социально-экономического развития Еврейской автономной области на период до 2030 года&quot; {КонсультантПлюс}">
        <w:r>
          <w:rPr>
            <w:sz w:val="20"/>
            <w:color w:val="0000ff"/>
          </w:rPr>
          <w:t xml:space="preserve">Стратегией</w:t>
        </w:r>
      </w:hyperlink>
      <w:r>
        <w:rPr>
          <w:sz w:val="20"/>
        </w:rPr>
        <w:t xml:space="preserve"> социально-экономического развития Еврейской автономной области на период до 2030 года, утвержденной постановлением правительства Еврейской автономной области от 15.11.2018 N 419-пп, </w:t>
      </w:r>
      <w:hyperlink w:history="0" r:id="rId80" w:tooltip="Распоряжение правительства ЕАО от 12.07.2019 N 248-рп (ред. от 19.07.2021) &quot;Об утверждении Плана мероприятий Еврейской автономной области по реализации Концепции демографической политики Дальнего Востока на период до 2025 года&quot; {КонсультантПлюс}">
        <w:r>
          <w:rPr>
            <w:sz w:val="20"/>
            <w:color w:val="0000ff"/>
          </w:rPr>
          <w:t xml:space="preserve">Планом</w:t>
        </w:r>
      </w:hyperlink>
      <w:r>
        <w:rPr>
          <w:sz w:val="20"/>
        </w:rPr>
        <w:t xml:space="preserve"> мероприятий Еврейской автономной области по реализации Концепции демографической политики Дальнего Востока на период до 2025 года, утвержденным распоряжением правительства Еврейской автономной области от 12.07.2019 N 248-рп, а также иными стратегическими документами определены следующие основные приоритеты, направления государственной политики Еврейской автономной области в отношении социальной поддержки населения:</w:t>
      </w:r>
    </w:p>
    <w:p>
      <w:pPr>
        <w:pStyle w:val="0"/>
        <w:spacing w:before="200" w:line-rule="auto"/>
        <w:ind w:firstLine="540"/>
        <w:jc w:val="both"/>
      </w:pPr>
      <w:r>
        <w:rPr>
          <w:sz w:val="20"/>
        </w:rPr>
        <w:t xml:space="preserve">- соблюдение прав и законных интересов граждан старшего поколения во всех сферах жизнедеятельности;</w:t>
      </w:r>
    </w:p>
    <w:p>
      <w:pPr>
        <w:pStyle w:val="0"/>
        <w:spacing w:before="200" w:line-rule="auto"/>
        <w:ind w:firstLine="540"/>
        <w:jc w:val="both"/>
      </w:pPr>
      <w:r>
        <w:rPr>
          <w:sz w:val="20"/>
        </w:rPr>
        <w:t xml:space="preserve">- полное и эффективное вовлечение и включение в общество граждан старшего поколения;</w:t>
      </w:r>
    </w:p>
    <w:p>
      <w:pPr>
        <w:pStyle w:val="0"/>
        <w:spacing w:before="200" w:line-rule="auto"/>
        <w:ind w:firstLine="540"/>
        <w:jc w:val="both"/>
      </w:pPr>
      <w:r>
        <w:rPr>
          <w:sz w:val="20"/>
        </w:rPr>
        <w:t xml:space="preserve">- партнерство семьи, общества и государства в интересах граждан старшего поколения;</w:t>
      </w:r>
    </w:p>
    <w:p>
      <w:pPr>
        <w:pStyle w:val="0"/>
        <w:spacing w:before="200" w:line-rule="auto"/>
        <w:ind w:firstLine="540"/>
        <w:jc w:val="both"/>
      </w:pPr>
      <w:r>
        <w:rPr>
          <w:sz w:val="20"/>
        </w:rPr>
        <w:t xml:space="preserve">- обеспечение равного доступа к услугам в сфере здравоохранения, социальной защиты, образования, питания, культуры, спорта, связи, транспорта и других, в том числе для граждан старшего поколения, проживающих в сельской местности и отдаленных районах;</w:t>
      </w:r>
    </w:p>
    <w:p>
      <w:pPr>
        <w:pStyle w:val="0"/>
        <w:spacing w:before="200" w:line-rule="auto"/>
        <w:ind w:firstLine="540"/>
        <w:jc w:val="both"/>
      </w:pPr>
      <w:r>
        <w:rPr>
          <w:sz w:val="20"/>
        </w:rPr>
        <w:t xml:space="preserve">- доступность адресной, своевременной помощи для нуждающихся в ней граждан старшего поколения;</w:t>
      </w:r>
    </w:p>
    <w:p>
      <w:pPr>
        <w:pStyle w:val="0"/>
        <w:spacing w:before="200" w:line-rule="auto"/>
        <w:ind w:firstLine="540"/>
        <w:jc w:val="both"/>
      </w:pPr>
      <w:r>
        <w:rPr>
          <w:sz w:val="20"/>
        </w:rPr>
        <w:t xml:space="preserve">- создание условий для систематических занятий граждан старшего поколения физической культурой и спортом;</w:t>
      </w:r>
    </w:p>
    <w:p>
      <w:pPr>
        <w:pStyle w:val="0"/>
        <w:spacing w:before="200" w:line-rule="auto"/>
        <w:ind w:firstLine="540"/>
        <w:jc w:val="both"/>
      </w:pPr>
      <w:r>
        <w:rPr>
          <w:sz w:val="20"/>
        </w:rPr>
        <w:t xml:space="preserve">- вовлечение граждан старшего поколения в культурную жизнь общества и др.</w:t>
      </w:r>
    </w:p>
    <w:p>
      <w:pPr>
        <w:pStyle w:val="0"/>
        <w:spacing w:before="200" w:line-rule="auto"/>
        <w:ind w:firstLine="540"/>
        <w:jc w:val="both"/>
      </w:pPr>
      <w:r>
        <w:rPr>
          <w:sz w:val="20"/>
        </w:rPr>
        <w:t xml:space="preserve">Указанные приоритеты направлены на преодоление социального риска, которым может являться одиночество, негативно отражающееся на способности пожилых людей к самостоятельному обслуживанию и передвижению, а также отрицательно влияющее на повышение качества жизни граждан пожилого возраста.</w:t>
      </w:r>
    </w:p>
    <w:p>
      <w:pPr>
        <w:pStyle w:val="0"/>
        <w:spacing w:before="200" w:line-rule="auto"/>
        <w:ind w:firstLine="540"/>
        <w:jc w:val="both"/>
      </w:pPr>
      <w:r>
        <w:rPr>
          <w:sz w:val="20"/>
        </w:rPr>
        <w:t xml:space="preserve">В связи с этим определена цель подпрограммы "Старшее поколение" - повышение в Еврейской автономной области качества жизни пожилых людей и уровня доступности для них среды жизнедеятельности.</w:t>
      </w:r>
    </w:p>
    <w:p>
      <w:pPr>
        <w:pStyle w:val="0"/>
        <w:spacing w:before="200" w:line-rule="auto"/>
        <w:ind w:firstLine="540"/>
        <w:jc w:val="both"/>
      </w:pPr>
      <w:r>
        <w:rPr>
          <w:sz w:val="20"/>
        </w:rPr>
        <w:t xml:space="preserve">В рамках настоящей подпрограммы предусматривается решение следующих задач:</w:t>
      </w:r>
    </w:p>
    <w:p>
      <w:pPr>
        <w:pStyle w:val="0"/>
        <w:spacing w:before="200" w:line-rule="auto"/>
        <w:ind w:firstLine="540"/>
        <w:jc w:val="both"/>
      </w:pPr>
      <w:r>
        <w:rPr>
          <w:sz w:val="20"/>
        </w:rPr>
        <w:t xml:space="preserve">1. Оказание содействия общественным организациям, осуществляющим свою деятельность в части решения социальных проблем граждан пожилого возраста.</w:t>
      </w:r>
    </w:p>
    <w:p>
      <w:pPr>
        <w:pStyle w:val="0"/>
        <w:spacing w:before="200" w:line-rule="auto"/>
        <w:ind w:firstLine="540"/>
        <w:jc w:val="both"/>
      </w:pPr>
      <w:r>
        <w:rPr>
          <w:sz w:val="20"/>
        </w:rPr>
        <w:t xml:space="preserve">2. Увековечение памяти ветеранов, погибших в Великой Отечественной войне, и сохранение мест захоронений знаменитых земляков.</w:t>
      </w:r>
    </w:p>
    <w:p>
      <w:pPr>
        <w:pStyle w:val="0"/>
        <w:spacing w:before="200" w:line-rule="auto"/>
        <w:ind w:firstLine="540"/>
        <w:jc w:val="both"/>
      </w:pPr>
      <w:r>
        <w:rPr>
          <w:sz w:val="20"/>
        </w:rPr>
        <w:t xml:space="preserve">3. Создание условий для увеличения активного долголетия и продолжительности здоровой жизни граждан старшего поколения.</w:t>
      </w:r>
    </w:p>
    <w:p>
      <w:pPr>
        <w:pStyle w:val="0"/>
        <w:spacing w:before="200" w:line-rule="auto"/>
        <w:ind w:firstLine="540"/>
        <w:jc w:val="both"/>
      </w:pPr>
      <w:r>
        <w:rPr>
          <w:sz w:val="20"/>
        </w:rPr>
        <w:t xml:space="preserve">4. Укрепление материально-технической базы общественных организаций и объединений.</w:t>
      </w:r>
    </w:p>
    <w:p>
      <w:pPr>
        <w:pStyle w:val="0"/>
        <w:jc w:val="both"/>
      </w:pPr>
      <w:r>
        <w:rPr>
          <w:sz w:val="20"/>
        </w:rPr>
      </w:r>
    </w:p>
    <w:p>
      <w:pPr>
        <w:pStyle w:val="2"/>
        <w:outlineLvl w:val="2"/>
        <w:jc w:val="center"/>
      </w:pPr>
      <w:r>
        <w:rPr>
          <w:sz w:val="20"/>
        </w:rPr>
        <w:t xml:space="preserve">4. Перечень показателей (индикаторов) подпрограммы</w:t>
      </w:r>
    </w:p>
    <w:p>
      <w:pPr>
        <w:pStyle w:val="2"/>
        <w:jc w:val="center"/>
      </w:pPr>
      <w:r>
        <w:rPr>
          <w:sz w:val="20"/>
        </w:rPr>
        <w:t xml:space="preserve">"Старшее поколение"</w:t>
      </w:r>
    </w:p>
    <w:p>
      <w:pPr>
        <w:pStyle w:val="0"/>
        <w:jc w:val="both"/>
      </w:pPr>
      <w:r>
        <w:rPr>
          <w:sz w:val="20"/>
        </w:rPr>
      </w:r>
    </w:p>
    <w:p>
      <w:pPr>
        <w:pStyle w:val="0"/>
        <w:ind w:firstLine="540"/>
        <w:jc w:val="both"/>
      </w:pPr>
      <w:r>
        <w:rPr>
          <w:sz w:val="20"/>
        </w:rPr>
        <w:t xml:space="preserve">Оценка эффективности подпрограммы "Старшее поколение" на 2023 - 2027 годы будет ежегодно производиться на основе использования системы целевых индикаторов, которая обеспечит мониторинг ситуации в сфере социальной поддержки населения за оцениваемый период с целью уточнения задач и мероприятий Госпрограммы. При оценке эффективности подпрограммы "Старшее поколение" будут сравниваться текущие значения целевых индикаторов, определяемые на основе анализа данных статистических форм отчетности, с установленными Госпрограммой значениями на 2023 - 2027 годы (</w:t>
      </w:r>
      <w:hyperlink w:history="0" w:anchor="P214" w:tooltip="Подпрограмма 2 &quot;Старшее поколение&quot; на 2023 - 2027 годы">
        <w:r>
          <w:rPr>
            <w:sz w:val="20"/>
            <w:color w:val="0000ff"/>
          </w:rPr>
          <w:t xml:space="preserve">таблица 1</w:t>
        </w:r>
      </w:hyperlink>
      <w:r>
        <w:rPr>
          <w:sz w:val="20"/>
        </w:rPr>
        <w:t xml:space="preserve"> "Сведения о показателях (индикаторах) Госпрограммы" настоящей Госпрограммы).</w:t>
      </w:r>
    </w:p>
    <w:p>
      <w:pPr>
        <w:pStyle w:val="0"/>
        <w:spacing w:before="200" w:line-rule="auto"/>
        <w:ind w:firstLine="540"/>
        <w:jc w:val="both"/>
      </w:pPr>
      <w:r>
        <w:rPr>
          <w:sz w:val="20"/>
        </w:rPr>
        <w:t xml:space="preserve">Показатели (индикаторы) настоящей подпрограммы:</w:t>
      </w:r>
    </w:p>
    <w:p>
      <w:pPr>
        <w:pStyle w:val="0"/>
        <w:spacing w:before="200" w:line-rule="auto"/>
        <w:ind w:firstLine="540"/>
        <w:jc w:val="both"/>
      </w:pPr>
      <w:r>
        <w:rPr>
          <w:sz w:val="20"/>
        </w:rPr>
        <w:t xml:space="preserve">1. Количество СОНКО, осуществляющих свою деятельность в части решения социальных проблем граждан пожилого возраста, получающих государственную поддержку.</w:t>
      </w:r>
    </w:p>
    <w:p>
      <w:pPr>
        <w:pStyle w:val="0"/>
        <w:spacing w:before="200" w:line-rule="auto"/>
        <w:ind w:firstLine="540"/>
        <w:jc w:val="both"/>
      </w:pPr>
      <w:r>
        <w:rPr>
          <w:sz w:val="20"/>
        </w:rPr>
        <w:t xml:space="preserve">Показатель характеризует число СОНКО, осуществляющих свою деятельность в части решения социальных проблем граждан пожилого возраста, получающих государственную поддержку.</w:t>
      </w:r>
    </w:p>
    <w:p>
      <w:pPr>
        <w:pStyle w:val="0"/>
        <w:spacing w:before="200" w:line-rule="auto"/>
        <w:ind w:firstLine="540"/>
        <w:jc w:val="both"/>
      </w:pPr>
      <w:r>
        <w:rPr>
          <w:sz w:val="20"/>
        </w:rPr>
        <w:t xml:space="preserve">Источники исходных данных - данные департамента социальной защиты населения правительства Еврейской автономной области.</w:t>
      </w:r>
    </w:p>
    <w:p>
      <w:pPr>
        <w:pStyle w:val="0"/>
        <w:spacing w:before="200" w:line-rule="auto"/>
        <w:ind w:firstLine="540"/>
        <w:jc w:val="both"/>
      </w:pPr>
      <w:r>
        <w:rPr>
          <w:sz w:val="20"/>
        </w:rPr>
        <w:t xml:space="preserve">2. Количество установленных надгробных памятников умершим участникам Великой Отечественной войны, памятники которым не были установлены в нарушение законодательства, а также восстановленных из числа разрушенных надгробных памятников, ранее установленных умершим участникам Великой Отечественной войны, количество восстановленных мест захоронений знаменитых земляков.</w:t>
      </w:r>
    </w:p>
    <w:p>
      <w:pPr>
        <w:pStyle w:val="0"/>
        <w:spacing w:before="200" w:line-rule="auto"/>
        <w:ind w:firstLine="540"/>
        <w:jc w:val="both"/>
      </w:pPr>
      <w:r>
        <w:rPr>
          <w:sz w:val="20"/>
        </w:rPr>
        <w:t xml:space="preserve">Источники исходных данных - данные департамента социальной защиты населения правительства Еврейской автономной области, ОГБУ "Комплексный центр социального обслуживания Еврейской автономной области".</w:t>
      </w:r>
    </w:p>
    <w:p>
      <w:pPr>
        <w:pStyle w:val="0"/>
        <w:spacing w:before="200" w:line-rule="auto"/>
        <w:ind w:firstLine="540"/>
        <w:jc w:val="both"/>
      </w:pPr>
      <w:r>
        <w:rPr>
          <w:sz w:val="20"/>
        </w:rPr>
        <w:t xml:space="preserve">3. Удельный вес пожилых граждан, получивших социальное обслуживание, от числа обратившихся пожилых граждан.</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А / (В / 100), где:</w:t>
      </w:r>
    </w:p>
    <w:p>
      <w:pPr>
        <w:pStyle w:val="0"/>
        <w:jc w:val="both"/>
      </w:pPr>
      <w:r>
        <w:rPr>
          <w:sz w:val="20"/>
        </w:rPr>
      </w:r>
    </w:p>
    <w:p>
      <w:pPr>
        <w:pStyle w:val="0"/>
        <w:ind w:firstLine="540"/>
        <w:jc w:val="both"/>
      </w:pPr>
      <w:r>
        <w:rPr>
          <w:sz w:val="20"/>
        </w:rPr>
        <w:t xml:space="preserve">А - число пожилых граждан, которым оказано социальное обслуживание;</w:t>
      </w:r>
    </w:p>
    <w:p>
      <w:pPr>
        <w:pStyle w:val="0"/>
        <w:spacing w:before="200" w:line-rule="auto"/>
        <w:ind w:firstLine="540"/>
        <w:jc w:val="both"/>
      </w:pPr>
      <w:r>
        <w:rPr>
          <w:sz w:val="20"/>
        </w:rPr>
        <w:t xml:space="preserve">В - число пожилых граждан, обратившихся за социальным обслуживанием.</w:t>
      </w:r>
    </w:p>
    <w:p>
      <w:pPr>
        <w:pStyle w:val="0"/>
        <w:spacing w:before="200" w:line-rule="auto"/>
        <w:ind w:firstLine="540"/>
        <w:jc w:val="both"/>
      </w:pPr>
      <w:r>
        <w:rPr>
          <w:sz w:val="20"/>
        </w:rPr>
        <w:t xml:space="preserve">Источники исходных данных - данные Хабаровскстата, ОГБУ "Комплексный центр социального обслуживания Еврейской автономной области".</w:t>
      </w:r>
    </w:p>
    <w:p>
      <w:pPr>
        <w:pStyle w:val="0"/>
        <w:spacing w:before="200" w:line-rule="auto"/>
        <w:ind w:firstLine="540"/>
        <w:jc w:val="both"/>
      </w:pPr>
      <w:r>
        <w:rPr>
          <w:sz w:val="20"/>
        </w:rPr>
        <w:t xml:space="preserve">Значения показателей по годам реализации настоящей подпрограммы приведены в </w:t>
      </w:r>
      <w:hyperlink w:history="0" w:anchor="P214" w:tooltip="Подпрограмма 2 &quot;Старшее поколение&quot; на 2023 - 2027 годы">
        <w:r>
          <w:rPr>
            <w:sz w:val="20"/>
            <w:color w:val="0000ff"/>
          </w:rPr>
          <w:t xml:space="preserve">таблице 1</w:t>
        </w:r>
      </w:hyperlink>
      <w:r>
        <w:rPr>
          <w:sz w:val="20"/>
        </w:rPr>
        <w:t xml:space="preserve"> "Сведения о показателях (индикаторах) Госпрограммы" настоящей Госпрограммы.</w:t>
      </w:r>
    </w:p>
    <w:p>
      <w:pPr>
        <w:pStyle w:val="0"/>
        <w:jc w:val="both"/>
      </w:pPr>
      <w:r>
        <w:rPr>
          <w:sz w:val="20"/>
        </w:rPr>
      </w:r>
    </w:p>
    <w:p>
      <w:pPr>
        <w:pStyle w:val="2"/>
        <w:outlineLvl w:val="2"/>
        <w:jc w:val="center"/>
      </w:pPr>
      <w:r>
        <w:rPr>
          <w:sz w:val="20"/>
        </w:rPr>
        <w:t xml:space="preserve">5. Прогноз конечных результатов подпрограммы "Старшее</w:t>
      </w:r>
    </w:p>
    <w:p>
      <w:pPr>
        <w:pStyle w:val="2"/>
        <w:jc w:val="center"/>
      </w:pPr>
      <w:r>
        <w:rPr>
          <w:sz w:val="20"/>
        </w:rPr>
        <w:t xml:space="preserve">поколение"</w:t>
      </w:r>
    </w:p>
    <w:p>
      <w:pPr>
        <w:pStyle w:val="0"/>
        <w:jc w:val="both"/>
      </w:pPr>
      <w:r>
        <w:rPr>
          <w:sz w:val="20"/>
        </w:rPr>
      </w:r>
    </w:p>
    <w:p>
      <w:pPr>
        <w:pStyle w:val="0"/>
        <w:ind w:firstLine="540"/>
        <w:jc w:val="both"/>
      </w:pPr>
      <w:r>
        <w:rPr>
          <w:sz w:val="20"/>
        </w:rPr>
        <w:t xml:space="preserve">Реализация мероприятий настоящей подпрограммы позволит сформировать основу для повышения качества жизни пожилых людей и уровня доступности для них среды жизнедеятельности, создать условия для самореализации указанной категории граждан в жизни общества, в том числе:</w:t>
      </w:r>
    </w:p>
    <w:p>
      <w:pPr>
        <w:pStyle w:val="0"/>
        <w:spacing w:before="200" w:line-rule="auto"/>
        <w:ind w:firstLine="540"/>
        <w:jc w:val="both"/>
      </w:pPr>
      <w:r>
        <w:rPr>
          <w:sz w:val="20"/>
        </w:rPr>
        <w:t xml:space="preserve">1. Оказать содействие общественным организациям, осуществляющим свою деятельность в части решения социальных проблем граждан пожилого возраста.</w:t>
      </w:r>
    </w:p>
    <w:p>
      <w:pPr>
        <w:pStyle w:val="0"/>
        <w:spacing w:before="200" w:line-rule="auto"/>
        <w:ind w:firstLine="540"/>
        <w:jc w:val="both"/>
      </w:pPr>
      <w:r>
        <w:rPr>
          <w:sz w:val="20"/>
        </w:rPr>
        <w:t xml:space="preserve">2. Увековечить память ветеранов, погибших в Великой Отечественной войне, и организовать работу по восстановлению мест захоронений знаменитых земляков.</w:t>
      </w:r>
    </w:p>
    <w:p>
      <w:pPr>
        <w:pStyle w:val="0"/>
        <w:spacing w:before="200" w:line-rule="auto"/>
        <w:ind w:firstLine="540"/>
        <w:jc w:val="both"/>
      </w:pPr>
      <w:r>
        <w:rPr>
          <w:sz w:val="20"/>
        </w:rPr>
        <w:t xml:space="preserve">3. Создать условия для досуга и повышения качества жизни граждан пожилого возраста, направленные на поддержание активного долголетия.</w:t>
      </w:r>
    </w:p>
    <w:p>
      <w:pPr>
        <w:pStyle w:val="0"/>
        <w:jc w:val="both"/>
      </w:pPr>
      <w:r>
        <w:rPr>
          <w:sz w:val="20"/>
        </w:rPr>
      </w:r>
    </w:p>
    <w:p>
      <w:pPr>
        <w:pStyle w:val="2"/>
        <w:outlineLvl w:val="2"/>
        <w:jc w:val="center"/>
      </w:pPr>
      <w:r>
        <w:rPr>
          <w:sz w:val="20"/>
        </w:rPr>
        <w:t xml:space="preserve">6. Сроки и этапы реализации подпрограммы "Старшее поколение"</w:t>
      </w:r>
    </w:p>
    <w:p>
      <w:pPr>
        <w:pStyle w:val="0"/>
        <w:jc w:val="both"/>
      </w:pPr>
      <w:r>
        <w:rPr>
          <w:sz w:val="20"/>
        </w:rPr>
      </w:r>
    </w:p>
    <w:p>
      <w:pPr>
        <w:pStyle w:val="0"/>
        <w:ind w:firstLine="540"/>
        <w:jc w:val="both"/>
      </w:pPr>
      <w:r>
        <w:rPr>
          <w:sz w:val="20"/>
        </w:rPr>
        <w:t xml:space="preserve">Срок реализации настоящей подпрограммы: 2023 - 2027 годы.</w:t>
      </w:r>
    </w:p>
    <w:p>
      <w:pPr>
        <w:pStyle w:val="0"/>
        <w:spacing w:before="200" w:line-rule="auto"/>
        <w:ind w:firstLine="540"/>
        <w:jc w:val="both"/>
      </w:pPr>
      <w:r>
        <w:rPr>
          <w:sz w:val="20"/>
        </w:rPr>
        <w:t xml:space="preserve">В связи с тем, что основная часть мероприятий подпрограммы "Старшее поколение" на 2023 - 2027 годы связана с последовательным предоставлением социальных услуг гражданам пожилого возраста, выделение этапов в настоящей подпрограмме не предусмотрено.</w:t>
      </w:r>
    </w:p>
    <w:p>
      <w:pPr>
        <w:pStyle w:val="0"/>
        <w:spacing w:before="200" w:line-rule="auto"/>
        <w:ind w:firstLine="540"/>
        <w:jc w:val="both"/>
      </w:pPr>
      <w:r>
        <w:rPr>
          <w:sz w:val="20"/>
        </w:rPr>
        <w:t xml:space="preserve">В ходе исполнения настоящей подпрограммы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Еврейской автономной области.</w:t>
      </w:r>
    </w:p>
    <w:p>
      <w:pPr>
        <w:pStyle w:val="0"/>
        <w:jc w:val="both"/>
      </w:pPr>
      <w:r>
        <w:rPr>
          <w:sz w:val="20"/>
        </w:rPr>
      </w:r>
    </w:p>
    <w:p>
      <w:pPr>
        <w:pStyle w:val="2"/>
        <w:outlineLvl w:val="2"/>
        <w:jc w:val="center"/>
      </w:pPr>
      <w:r>
        <w:rPr>
          <w:sz w:val="20"/>
        </w:rPr>
        <w:t xml:space="preserve">7. Система подпрограммных мероприятий "Старшее поколение"</w:t>
      </w:r>
    </w:p>
    <w:p>
      <w:pPr>
        <w:pStyle w:val="0"/>
        <w:jc w:val="both"/>
      </w:pPr>
      <w:r>
        <w:rPr>
          <w:sz w:val="20"/>
        </w:rPr>
      </w:r>
    </w:p>
    <w:p>
      <w:pPr>
        <w:pStyle w:val="0"/>
        <w:ind w:firstLine="540"/>
        <w:jc w:val="both"/>
      </w:pPr>
      <w:r>
        <w:rPr>
          <w:sz w:val="20"/>
        </w:rPr>
        <w:t xml:space="preserve">Перечень мероприятий подпрограммы "Старшее поколение", сроки и ожидаемые результаты их реализации в количественном измерении с распределением по годам отражены в </w:t>
      </w:r>
      <w:hyperlink w:history="0" w:anchor="P392" w:tooltip="2. Подпрограмма 2 &quot;Старшее поколение&quot; на 2023 - 2027 годы">
        <w:r>
          <w:rPr>
            <w:sz w:val="20"/>
            <w:color w:val="0000ff"/>
          </w:rPr>
          <w:t xml:space="preserve">таблице 2</w:t>
        </w:r>
      </w:hyperlink>
      <w:r>
        <w:rPr>
          <w:sz w:val="20"/>
        </w:rPr>
        <w:t xml:space="preserve"> "Мероприятия Госпрограммы" настоящей Госпрограммы.</w:t>
      </w:r>
    </w:p>
    <w:p>
      <w:pPr>
        <w:pStyle w:val="0"/>
        <w:jc w:val="both"/>
      </w:pPr>
      <w:r>
        <w:rPr>
          <w:sz w:val="20"/>
        </w:rPr>
      </w:r>
    </w:p>
    <w:p>
      <w:pPr>
        <w:pStyle w:val="2"/>
        <w:outlineLvl w:val="2"/>
        <w:jc w:val="center"/>
      </w:pPr>
      <w:r>
        <w:rPr>
          <w:sz w:val="20"/>
        </w:rPr>
        <w:t xml:space="preserve">8. Механизм реализации подпрограммы "Старшее поколение"</w:t>
      </w:r>
    </w:p>
    <w:p>
      <w:pPr>
        <w:pStyle w:val="0"/>
        <w:jc w:val="both"/>
      </w:pPr>
      <w:r>
        <w:rPr>
          <w:sz w:val="20"/>
        </w:rPr>
      </w:r>
    </w:p>
    <w:p>
      <w:pPr>
        <w:pStyle w:val="0"/>
        <w:ind w:firstLine="540"/>
        <w:jc w:val="both"/>
      </w:pPr>
      <w:r>
        <w:rPr>
          <w:sz w:val="20"/>
        </w:rPr>
        <w:t xml:space="preserve">Текущее управление реализацией настоящей подпрограммы осуществляется департаментом социальной защиты населения правительства Еврейской автономной области, которым обеспечиваются целевое использование бюджетных средств, организация и проведение конкурсов на выполнение работ и оказание услуг в соответствии с программными мероприятиями и действующим законодательством.</w:t>
      </w:r>
    </w:p>
    <w:p>
      <w:pPr>
        <w:pStyle w:val="0"/>
        <w:spacing w:before="200" w:line-rule="auto"/>
        <w:ind w:firstLine="540"/>
        <w:jc w:val="both"/>
      </w:pPr>
      <w:r>
        <w:rPr>
          <w:sz w:val="20"/>
        </w:rPr>
        <w:t xml:space="preserve">Департамент социальной защиты населения правительства Еврейской автономной области представляет в департамент экономики правительства Еврейской автономной области ежеквартальные и годовые отчеты о ходе и результатах реализации настоящей подпрограммы.</w:t>
      </w:r>
    </w:p>
    <w:p>
      <w:pPr>
        <w:pStyle w:val="0"/>
        <w:spacing w:before="200" w:line-rule="auto"/>
        <w:ind w:firstLine="540"/>
        <w:jc w:val="both"/>
      </w:pPr>
      <w:r>
        <w:rPr>
          <w:sz w:val="20"/>
        </w:rPr>
        <w:t xml:space="preserve">Механизм реализации мероприятий подпрограммы "Старшее поколение" отражен в </w:t>
      </w:r>
      <w:hyperlink w:history="0" w:anchor="P727" w:tooltip="8. Механизм реализации Госпрограммы">
        <w:r>
          <w:rPr>
            <w:sz w:val="20"/>
            <w:color w:val="0000ff"/>
          </w:rPr>
          <w:t xml:space="preserve">разделе 8</w:t>
        </w:r>
      </w:hyperlink>
      <w:r>
        <w:rPr>
          <w:sz w:val="20"/>
        </w:rPr>
        <w:t xml:space="preserve"> "Механизм реализации государственной программы" настоящей Госпрограммы.</w:t>
      </w:r>
    </w:p>
    <w:p>
      <w:pPr>
        <w:pStyle w:val="0"/>
        <w:jc w:val="both"/>
      </w:pPr>
      <w:r>
        <w:rPr>
          <w:sz w:val="20"/>
        </w:rPr>
      </w:r>
    </w:p>
    <w:p>
      <w:pPr>
        <w:pStyle w:val="2"/>
        <w:outlineLvl w:val="2"/>
        <w:jc w:val="center"/>
      </w:pPr>
      <w:r>
        <w:rPr>
          <w:sz w:val="20"/>
        </w:rPr>
        <w:t xml:space="preserve">9. Ресурсное обеспечение реализации подпрограммы</w:t>
      </w:r>
    </w:p>
    <w:p>
      <w:pPr>
        <w:pStyle w:val="2"/>
        <w:jc w:val="center"/>
      </w:pPr>
      <w:r>
        <w:rPr>
          <w:sz w:val="20"/>
        </w:rPr>
        <w:t xml:space="preserve">"Старшее поколение"</w:t>
      </w:r>
    </w:p>
    <w:p>
      <w:pPr>
        <w:pStyle w:val="0"/>
        <w:jc w:val="both"/>
      </w:pPr>
      <w:r>
        <w:rPr>
          <w:sz w:val="20"/>
        </w:rPr>
      </w:r>
    </w:p>
    <w:p>
      <w:pPr>
        <w:pStyle w:val="0"/>
        <w:outlineLvl w:val="3"/>
        <w:jc w:val="right"/>
      </w:pPr>
      <w:r>
        <w:rPr>
          <w:sz w:val="20"/>
        </w:rPr>
        <w:t xml:space="preserve">Таблица 8</w:t>
      </w:r>
    </w:p>
    <w:p>
      <w:pPr>
        <w:pStyle w:val="0"/>
        <w:jc w:val="both"/>
      </w:pPr>
      <w:r>
        <w:rPr>
          <w:sz w:val="20"/>
        </w:rPr>
      </w:r>
    </w:p>
    <w:p>
      <w:pPr>
        <w:pStyle w:val="2"/>
        <w:jc w:val="center"/>
      </w:pPr>
      <w:r>
        <w:rPr>
          <w:sz w:val="20"/>
        </w:rPr>
        <w:t xml:space="preserve">Структура финансирования подпрограммы "Старшее поколение"</w:t>
      </w:r>
    </w:p>
    <w:p>
      <w:pPr>
        <w:pStyle w:val="2"/>
        <w:jc w:val="center"/>
      </w:pPr>
      <w:r>
        <w:rPr>
          <w:sz w:val="20"/>
        </w:rPr>
        <w:t xml:space="preserve">по направлениям расходов</w:t>
      </w:r>
    </w:p>
    <w:p>
      <w:pPr>
        <w:pStyle w:val="0"/>
        <w:jc w:val="center"/>
      </w:pPr>
      <w:r>
        <w:rPr>
          <w:sz w:val="20"/>
        </w:rPr>
        <w:t xml:space="preserve">(в ред. </w:t>
      </w:r>
      <w:hyperlink w:history="0" r:id="rId81" w:tooltip="Постановление правительства ЕАО от 05.10.2023 N 40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05.10.2023 N 404-пп)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304"/>
        <w:gridCol w:w="1191"/>
        <w:gridCol w:w="1191"/>
        <w:gridCol w:w="1191"/>
        <w:gridCol w:w="1247"/>
        <w:gridCol w:w="1247"/>
      </w:tblGrid>
      <w:tr>
        <w:tc>
          <w:tcPr>
            <w:tcW w:w="1644" w:type="dxa"/>
            <w:vMerge w:val="restart"/>
          </w:tcPr>
          <w:p>
            <w:pPr>
              <w:pStyle w:val="0"/>
              <w:jc w:val="center"/>
            </w:pPr>
            <w:r>
              <w:rPr>
                <w:sz w:val="20"/>
              </w:rPr>
              <w:t xml:space="preserve">Источники и направления расходов</w:t>
            </w:r>
          </w:p>
        </w:tc>
        <w:tc>
          <w:tcPr>
            <w:gridSpan w:val="6"/>
            <w:tcW w:w="7371" w:type="dxa"/>
          </w:tcPr>
          <w:p>
            <w:pPr>
              <w:pStyle w:val="0"/>
              <w:jc w:val="center"/>
            </w:pPr>
            <w:r>
              <w:rPr>
                <w:sz w:val="20"/>
              </w:rPr>
              <w:t xml:space="preserve">Расходы (тыс. рублей), годы</w:t>
            </w:r>
          </w:p>
        </w:tc>
      </w:tr>
      <w:tr>
        <w:tc>
          <w:tcPr>
            <w:vMerge w:val="continue"/>
          </w:tcPr>
          <w:p/>
        </w:tc>
        <w:tc>
          <w:tcPr>
            <w:tcW w:w="1304" w:type="dxa"/>
            <w:vMerge w:val="restart"/>
          </w:tcPr>
          <w:p>
            <w:pPr>
              <w:pStyle w:val="0"/>
              <w:jc w:val="center"/>
            </w:pPr>
            <w:r>
              <w:rPr>
                <w:sz w:val="20"/>
              </w:rPr>
              <w:t xml:space="preserve">Всего</w:t>
            </w:r>
          </w:p>
        </w:tc>
        <w:tc>
          <w:tcPr>
            <w:gridSpan w:val="5"/>
            <w:tcW w:w="6067" w:type="dxa"/>
          </w:tcPr>
          <w:p>
            <w:pPr>
              <w:pStyle w:val="0"/>
              <w:jc w:val="center"/>
            </w:pPr>
            <w:r>
              <w:rPr>
                <w:sz w:val="20"/>
              </w:rPr>
              <w:t xml:space="preserve">в том числе по годам</w:t>
            </w:r>
          </w:p>
        </w:tc>
      </w:tr>
      <w:tr>
        <w:tc>
          <w:tcPr>
            <w:vMerge w:val="continue"/>
          </w:tcPr>
          <w:p/>
        </w:tc>
        <w:tc>
          <w:tcPr>
            <w:vMerge w:val="continue"/>
          </w:tcP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c>
          <w:tcPr>
            <w:tcW w:w="1247" w:type="dxa"/>
          </w:tcPr>
          <w:p>
            <w:pPr>
              <w:pStyle w:val="0"/>
              <w:jc w:val="center"/>
            </w:pPr>
            <w:r>
              <w:rPr>
                <w:sz w:val="20"/>
              </w:rPr>
              <w:t xml:space="preserve">2026 год</w:t>
            </w:r>
          </w:p>
        </w:tc>
        <w:tc>
          <w:tcPr>
            <w:tcW w:w="1247" w:type="dxa"/>
          </w:tcPr>
          <w:p>
            <w:pPr>
              <w:pStyle w:val="0"/>
              <w:jc w:val="center"/>
            </w:pPr>
            <w:r>
              <w:rPr>
                <w:sz w:val="20"/>
              </w:rPr>
              <w:t xml:space="preserve">2027 год</w:t>
            </w:r>
          </w:p>
        </w:tc>
      </w:tr>
      <w:tr>
        <w:tc>
          <w:tcPr>
            <w:tcW w:w="1644" w:type="dxa"/>
          </w:tcPr>
          <w:p>
            <w:pPr>
              <w:pStyle w:val="0"/>
              <w:jc w:val="center"/>
            </w:pPr>
            <w:r>
              <w:rPr>
                <w:sz w:val="20"/>
              </w:rPr>
              <w:t xml:space="preserve">1</w:t>
            </w:r>
          </w:p>
        </w:tc>
        <w:tc>
          <w:tcPr>
            <w:tcW w:w="1304" w:type="dxa"/>
          </w:tcPr>
          <w:p>
            <w:pPr>
              <w:pStyle w:val="0"/>
              <w:jc w:val="center"/>
            </w:pPr>
            <w:r>
              <w:rPr>
                <w:sz w:val="20"/>
              </w:rPr>
              <w:t xml:space="preserve">2</w:t>
            </w:r>
          </w:p>
        </w:tc>
        <w:tc>
          <w:tcPr>
            <w:tcW w:w="1191" w:type="dxa"/>
          </w:tcPr>
          <w:p>
            <w:pPr>
              <w:pStyle w:val="0"/>
              <w:jc w:val="center"/>
            </w:pPr>
            <w:r>
              <w:rPr>
                <w:sz w:val="20"/>
              </w:rPr>
              <w:t xml:space="preserve">3</w:t>
            </w:r>
          </w:p>
        </w:tc>
        <w:tc>
          <w:tcPr>
            <w:tcW w:w="1191" w:type="dxa"/>
          </w:tcPr>
          <w:p>
            <w:pPr>
              <w:pStyle w:val="0"/>
              <w:jc w:val="center"/>
            </w:pPr>
            <w:r>
              <w:rPr>
                <w:sz w:val="20"/>
              </w:rPr>
              <w:t xml:space="preserve">4</w:t>
            </w:r>
          </w:p>
        </w:tc>
        <w:tc>
          <w:tcPr>
            <w:tcW w:w="1191"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r>
      <w:tr>
        <w:tc>
          <w:tcPr>
            <w:gridSpan w:val="7"/>
            <w:tcW w:w="9015" w:type="dxa"/>
          </w:tcPr>
          <w:p>
            <w:pPr>
              <w:pStyle w:val="0"/>
              <w:jc w:val="center"/>
            </w:pPr>
            <w:r>
              <w:rPr>
                <w:sz w:val="20"/>
              </w:rPr>
              <w:t xml:space="preserve">Всего</w:t>
            </w:r>
          </w:p>
        </w:tc>
      </w:tr>
      <w:tr>
        <w:tc>
          <w:tcPr>
            <w:tcW w:w="1644" w:type="dxa"/>
          </w:tcPr>
          <w:p>
            <w:pPr>
              <w:pStyle w:val="0"/>
            </w:pPr>
            <w:r>
              <w:rPr>
                <w:sz w:val="20"/>
              </w:rPr>
              <w:t xml:space="preserve">Областной бюджет</w:t>
            </w:r>
          </w:p>
        </w:tc>
        <w:tc>
          <w:tcPr>
            <w:tcW w:w="1304" w:type="dxa"/>
          </w:tcPr>
          <w:p>
            <w:pPr>
              <w:pStyle w:val="0"/>
              <w:jc w:val="center"/>
            </w:pPr>
            <w:r>
              <w:rPr>
                <w:sz w:val="20"/>
              </w:rPr>
              <w:t xml:space="preserve">23304,60</w:t>
            </w:r>
          </w:p>
        </w:tc>
        <w:tc>
          <w:tcPr>
            <w:tcW w:w="1191" w:type="dxa"/>
          </w:tcPr>
          <w:p>
            <w:pPr>
              <w:pStyle w:val="0"/>
              <w:jc w:val="center"/>
            </w:pPr>
            <w:r>
              <w:rPr>
                <w:sz w:val="20"/>
              </w:rPr>
              <w:t xml:space="preserve">4979,80</w:t>
            </w:r>
          </w:p>
        </w:tc>
        <w:tc>
          <w:tcPr>
            <w:tcW w:w="1191" w:type="dxa"/>
          </w:tcPr>
          <w:p>
            <w:pPr>
              <w:pStyle w:val="0"/>
              <w:jc w:val="center"/>
            </w:pPr>
            <w:r>
              <w:rPr>
                <w:sz w:val="20"/>
              </w:rPr>
              <w:t xml:space="preserve">4581,20</w:t>
            </w:r>
          </w:p>
        </w:tc>
        <w:tc>
          <w:tcPr>
            <w:tcW w:w="1191" w:type="dxa"/>
          </w:tcPr>
          <w:p>
            <w:pPr>
              <w:pStyle w:val="0"/>
              <w:jc w:val="center"/>
            </w:pPr>
            <w:r>
              <w:rPr>
                <w:sz w:val="20"/>
              </w:rPr>
              <w:t xml:space="preserve">4581,20</w:t>
            </w:r>
          </w:p>
        </w:tc>
        <w:tc>
          <w:tcPr>
            <w:tcW w:w="1247" w:type="dxa"/>
          </w:tcPr>
          <w:p>
            <w:pPr>
              <w:pStyle w:val="0"/>
              <w:jc w:val="center"/>
            </w:pPr>
            <w:r>
              <w:rPr>
                <w:sz w:val="20"/>
              </w:rPr>
              <w:t xml:space="preserve">4581,20</w:t>
            </w:r>
          </w:p>
        </w:tc>
        <w:tc>
          <w:tcPr>
            <w:tcW w:w="1247" w:type="dxa"/>
          </w:tcPr>
          <w:p>
            <w:pPr>
              <w:pStyle w:val="0"/>
              <w:jc w:val="center"/>
            </w:pPr>
            <w:r>
              <w:rPr>
                <w:sz w:val="20"/>
              </w:rPr>
              <w:t xml:space="preserve">4581,20</w:t>
            </w:r>
          </w:p>
        </w:tc>
      </w:tr>
      <w:tr>
        <w:tc>
          <w:tcPr>
            <w:tcW w:w="1644" w:type="dxa"/>
          </w:tcPr>
          <w:p>
            <w:pPr>
              <w:pStyle w:val="0"/>
            </w:pPr>
            <w:r>
              <w:rPr>
                <w:sz w:val="20"/>
              </w:rPr>
              <w:t xml:space="preserve">Федеральный бюджет </w:t>
            </w:r>
            <w:hyperlink w:history="0" w:anchor="P4361" w:tooltip="&lt;*&gt; Подлежит ежегодному уточнению при утверждении федерального бюджета.">
              <w:r>
                <w:rPr>
                  <w:sz w:val="20"/>
                  <w:color w:val="0000ff"/>
                </w:rPr>
                <w:t xml:space="preserve">&lt;*&gt;</w:t>
              </w:r>
            </w:hyperlink>
          </w:p>
        </w:tc>
        <w:tc>
          <w:tcPr>
            <w:tcW w:w="1304" w:type="dxa"/>
          </w:tcPr>
          <w:p>
            <w:pPr>
              <w:pStyle w:val="0"/>
              <w:jc w:val="center"/>
            </w:pPr>
            <w:r>
              <w:rPr>
                <w:sz w:val="20"/>
              </w:rPr>
              <w:t xml:space="preserve">27580,00</w:t>
            </w:r>
          </w:p>
        </w:tc>
        <w:tc>
          <w:tcPr>
            <w:tcW w:w="1191" w:type="dxa"/>
          </w:tcPr>
          <w:p>
            <w:pPr>
              <w:pStyle w:val="0"/>
              <w:jc w:val="center"/>
            </w:pPr>
            <w:r>
              <w:rPr>
                <w:sz w:val="20"/>
              </w:rPr>
              <w:t xml:space="preserve">27580,00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r>
      <w:tr>
        <w:tc>
          <w:tcPr>
            <w:tcW w:w="1644" w:type="dxa"/>
          </w:tcPr>
          <w:p>
            <w:pPr>
              <w:pStyle w:val="0"/>
            </w:pPr>
            <w:r>
              <w:rPr>
                <w:sz w:val="20"/>
              </w:rPr>
              <w:t xml:space="preserve">Другие источники</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gridSpan w:val="7"/>
            <w:tcW w:w="9015" w:type="dxa"/>
          </w:tcPr>
          <w:p>
            <w:pPr>
              <w:pStyle w:val="0"/>
              <w:jc w:val="center"/>
            </w:pPr>
            <w:r>
              <w:rPr>
                <w:sz w:val="20"/>
              </w:rPr>
              <w:t xml:space="preserve">Капитальные вложения</w:t>
            </w:r>
          </w:p>
        </w:tc>
      </w:tr>
      <w:tr>
        <w:tc>
          <w:tcPr>
            <w:tcW w:w="1644" w:type="dxa"/>
          </w:tcPr>
          <w:p>
            <w:pPr>
              <w:pStyle w:val="0"/>
            </w:pPr>
            <w:r>
              <w:rPr>
                <w:sz w:val="20"/>
              </w:rPr>
              <w:t xml:space="preserve">Областной бюджет</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tcW w:w="1644" w:type="dxa"/>
          </w:tcPr>
          <w:p>
            <w:pPr>
              <w:pStyle w:val="0"/>
            </w:pPr>
            <w:r>
              <w:rPr>
                <w:sz w:val="20"/>
              </w:rPr>
              <w:t xml:space="preserve">Федеральный бюджет</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tcW w:w="1644" w:type="dxa"/>
          </w:tcPr>
          <w:p>
            <w:pPr>
              <w:pStyle w:val="0"/>
            </w:pPr>
            <w:r>
              <w:rPr>
                <w:sz w:val="20"/>
              </w:rPr>
              <w:t xml:space="preserve">Другие источники</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gridSpan w:val="7"/>
            <w:tcW w:w="9015" w:type="dxa"/>
          </w:tcPr>
          <w:p>
            <w:pPr>
              <w:pStyle w:val="0"/>
              <w:jc w:val="center"/>
            </w:pPr>
            <w:r>
              <w:rPr>
                <w:sz w:val="20"/>
              </w:rPr>
              <w:t xml:space="preserve">НИОКР</w:t>
            </w:r>
          </w:p>
        </w:tc>
      </w:tr>
      <w:tr>
        <w:tc>
          <w:tcPr>
            <w:tcW w:w="1644" w:type="dxa"/>
          </w:tcPr>
          <w:p>
            <w:pPr>
              <w:pStyle w:val="0"/>
            </w:pPr>
            <w:r>
              <w:rPr>
                <w:sz w:val="20"/>
              </w:rPr>
              <w:t xml:space="preserve">Областной бюджет</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tcW w:w="1644" w:type="dxa"/>
          </w:tcPr>
          <w:p>
            <w:pPr>
              <w:pStyle w:val="0"/>
            </w:pPr>
            <w:r>
              <w:rPr>
                <w:sz w:val="20"/>
              </w:rPr>
              <w:t xml:space="preserve">Федеральный бюджет</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tcW w:w="1644" w:type="dxa"/>
          </w:tcPr>
          <w:p>
            <w:pPr>
              <w:pStyle w:val="0"/>
            </w:pPr>
            <w:r>
              <w:rPr>
                <w:sz w:val="20"/>
              </w:rPr>
              <w:t xml:space="preserve">Другие источники</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gridSpan w:val="7"/>
            <w:tcW w:w="9015" w:type="dxa"/>
          </w:tcPr>
          <w:p>
            <w:pPr>
              <w:pStyle w:val="0"/>
              <w:jc w:val="center"/>
            </w:pPr>
            <w:r>
              <w:rPr>
                <w:sz w:val="20"/>
              </w:rPr>
              <w:t xml:space="preserve">Прочие расходы</w:t>
            </w:r>
          </w:p>
        </w:tc>
      </w:tr>
      <w:tr>
        <w:tc>
          <w:tcPr>
            <w:tcW w:w="1644" w:type="dxa"/>
          </w:tcPr>
          <w:p>
            <w:pPr>
              <w:pStyle w:val="0"/>
            </w:pPr>
            <w:r>
              <w:rPr>
                <w:sz w:val="20"/>
              </w:rPr>
              <w:t xml:space="preserve">Областной бюджет</w:t>
            </w:r>
          </w:p>
        </w:tc>
        <w:tc>
          <w:tcPr>
            <w:tcW w:w="1304" w:type="dxa"/>
          </w:tcPr>
          <w:p>
            <w:pPr>
              <w:pStyle w:val="0"/>
              <w:jc w:val="center"/>
            </w:pPr>
            <w:r>
              <w:rPr>
                <w:sz w:val="20"/>
              </w:rPr>
              <w:t xml:space="preserve">23304,60</w:t>
            </w:r>
          </w:p>
        </w:tc>
        <w:tc>
          <w:tcPr>
            <w:tcW w:w="1191" w:type="dxa"/>
          </w:tcPr>
          <w:p>
            <w:pPr>
              <w:pStyle w:val="0"/>
              <w:jc w:val="center"/>
            </w:pPr>
            <w:r>
              <w:rPr>
                <w:sz w:val="20"/>
              </w:rPr>
              <w:t xml:space="preserve">4979,80</w:t>
            </w:r>
          </w:p>
        </w:tc>
        <w:tc>
          <w:tcPr>
            <w:tcW w:w="1191" w:type="dxa"/>
          </w:tcPr>
          <w:p>
            <w:pPr>
              <w:pStyle w:val="0"/>
              <w:jc w:val="center"/>
            </w:pPr>
            <w:r>
              <w:rPr>
                <w:sz w:val="20"/>
              </w:rPr>
              <w:t xml:space="preserve">4581,20</w:t>
            </w:r>
          </w:p>
        </w:tc>
        <w:tc>
          <w:tcPr>
            <w:tcW w:w="1191" w:type="dxa"/>
          </w:tcPr>
          <w:p>
            <w:pPr>
              <w:pStyle w:val="0"/>
              <w:jc w:val="center"/>
            </w:pPr>
            <w:r>
              <w:rPr>
                <w:sz w:val="20"/>
              </w:rPr>
              <w:t xml:space="preserve">4581,20</w:t>
            </w:r>
          </w:p>
        </w:tc>
        <w:tc>
          <w:tcPr>
            <w:tcW w:w="1247" w:type="dxa"/>
          </w:tcPr>
          <w:p>
            <w:pPr>
              <w:pStyle w:val="0"/>
              <w:jc w:val="center"/>
            </w:pPr>
            <w:r>
              <w:rPr>
                <w:sz w:val="20"/>
              </w:rPr>
              <w:t xml:space="preserve">4581,20</w:t>
            </w:r>
          </w:p>
        </w:tc>
        <w:tc>
          <w:tcPr>
            <w:tcW w:w="1247" w:type="dxa"/>
          </w:tcPr>
          <w:p>
            <w:pPr>
              <w:pStyle w:val="0"/>
              <w:jc w:val="center"/>
            </w:pPr>
            <w:r>
              <w:rPr>
                <w:sz w:val="20"/>
              </w:rPr>
              <w:t xml:space="preserve">4581,20</w:t>
            </w:r>
          </w:p>
        </w:tc>
      </w:tr>
      <w:tr>
        <w:tc>
          <w:tcPr>
            <w:tcW w:w="1644" w:type="dxa"/>
          </w:tcPr>
          <w:p>
            <w:pPr>
              <w:pStyle w:val="0"/>
            </w:pPr>
            <w:r>
              <w:rPr>
                <w:sz w:val="20"/>
              </w:rPr>
              <w:t xml:space="preserve">Федеральный бюджет &lt;*&gt;</w:t>
            </w:r>
          </w:p>
        </w:tc>
        <w:tc>
          <w:tcPr>
            <w:tcW w:w="1304" w:type="dxa"/>
          </w:tcPr>
          <w:p>
            <w:pPr>
              <w:pStyle w:val="0"/>
              <w:jc w:val="center"/>
            </w:pPr>
            <w:r>
              <w:rPr>
                <w:sz w:val="20"/>
              </w:rPr>
              <w:t xml:space="preserve">27580,00</w:t>
            </w:r>
          </w:p>
        </w:tc>
        <w:tc>
          <w:tcPr>
            <w:tcW w:w="1191" w:type="dxa"/>
          </w:tcPr>
          <w:p>
            <w:pPr>
              <w:pStyle w:val="0"/>
              <w:jc w:val="center"/>
            </w:pPr>
            <w:r>
              <w:rPr>
                <w:sz w:val="20"/>
              </w:rPr>
              <w:t xml:space="preserve">27580,00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247" w:type="dxa"/>
          </w:tcPr>
          <w:p>
            <w:pPr>
              <w:pStyle w:val="0"/>
              <w:jc w:val="center"/>
            </w:pPr>
            <w:r>
              <w:rPr>
                <w:sz w:val="20"/>
              </w:rPr>
              <w:t xml:space="preserve">0,00</w:t>
            </w:r>
          </w:p>
        </w:tc>
        <w:tc>
          <w:tcPr>
            <w:tcW w:w="1247" w:type="dxa"/>
          </w:tcPr>
          <w:p>
            <w:pPr>
              <w:pStyle w:val="0"/>
              <w:jc w:val="center"/>
            </w:pPr>
            <w:r>
              <w:rPr>
                <w:sz w:val="20"/>
              </w:rPr>
              <w:t xml:space="preserve">0,00</w:t>
            </w:r>
          </w:p>
        </w:tc>
      </w:tr>
      <w:tr>
        <w:tc>
          <w:tcPr>
            <w:tcW w:w="1644" w:type="dxa"/>
          </w:tcPr>
          <w:p>
            <w:pPr>
              <w:pStyle w:val="0"/>
            </w:pPr>
            <w:r>
              <w:rPr>
                <w:sz w:val="20"/>
              </w:rPr>
              <w:t xml:space="preserve">Другие источники</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w:t>
      </w:r>
    </w:p>
    <w:bookmarkStart w:id="4361" w:name="P4361"/>
    <w:bookmarkEnd w:id="4361"/>
    <w:p>
      <w:pPr>
        <w:pStyle w:val="0"/>
        <w:spacing w:before="200" w:line-rule="auto"/>
        <w:ind w:firstLine="540"/>
        <w:jc w:val="both"/>
      </w:pPr>
      <w:r>
        <w:rPr>
          <w:sz w:val="20"/>
        </w:rPr>
        <w:t xml:space="preserve">&lt;*&gt; Подлежит ежегодному уточнению при утверждении федерального бюджета.</w:t>
      </w:r>
    </w:p>
    <w:p>
      <w:pPr>
        <w:pStyle w:val="0"/>
        <w:jc w:val="both"/>
      </w:pPr>
      <w:r>
        <w:rPr>
          <w:sz w:val="20"/>
        </w:rPr>
      </w:r>
    </w:p>
    <w:p>
      <w:pPr>
        <w:pStyle w:val="0"/>
        <w:ind w:firstLine="540"/>
        <w:jc w:val="both"/>
      </w:pPr>
      <w:r>
        <w:rPr>
          <w:sz w:val="20"/>
        </w:rPr>
        <w:t xml:space="preserve">Ресурсное обеспечение реализации настоящей подпрограммы приведено в </w:t>
      </w:r>
      <w:hyperlink w:history="0" w:anchor="P947" w:tooltip="Ресурсное обеспечение реализации Госпрограммы за счет">
        <w:r>
          <w:rPr>
            <w:sz w:val="20"/>
            <w:color w:val="0000ff"/>
          </w:rPr>
          <w:t xml:space="preserve">таблицах 4</w:t>
        </w:r>
      </w:hyperlink>
      <w:r>
        <w:rPr>
          <w:sz w:val="20"/>
        </w:rPr>
        <w:t xml:space="preserve"> "Ресурсное обеспечение реализации Госпрограммы за счет средств областного бюджета" и </w:t>
      </w:r>
      <w:hyperlink w:history="0" w:anchor="P1670" w:tooltip="Информация">
        <w:r>
          <w:rPr>
            <w:sz w:val="20"/>
            <w:color w:val="0000ff"/>
          </w:rPr>
          <w:t xml:space="preserve">5</w:t>
        </w:r>
      </w:hyperlink>
      <w:r>
        <w:rPr>
          <w:sz w:val="20"/>
        </w:rPr>
        <w:t xml:space="preserve"> "Информация о ресурсном обеспечении Госпрограммы за счет средств областного бюджета и прогнозная оценка привлекаемых на реализацию ее целей средств федерального бюджета, бюджетов муниципальных образований Еврейской автономной области, внебюджетных источников" настоящей Госпрограммы.</w:t>
      </w:r>
    </w:p>
    <w:p>
      <w:pPr>
        <w:pStyle w:val="0"/>
        <w:jc w:val="both"/>
      </w:pPr>
      <w:r>
        <w:rPr>
          <w:sz w:val="20"/>
        </w:rPr>
      </w:r>
    </w:p>
    <w:bookmarkStart w:id="4365" w:name="P4365"/>
    <w:bookmarkEnd w:id="4365"/>
    <w:p>
      <w:pPr>
        <w:pStyle w:val="2"/>
        <w:outlineLvl w:val="1"/>
        <w:jc w:val="center"/>
      </w:pPr>
      <w:r>
        <w:rPr>
          <w:sz w:val="20"/>
        </w:rPr>
        <w:t xml:space="preserve">14. Подпрограмма 3 "Предоставление социальной помощи</w:t>
      </w:r>
    </w:p>
    <w:p>
      <w:pPr>
        <w:pStyle w:val="2"/>
        <w:jc w:val="center"/>
      </w:pPr>
      <w:r>
        <w:rPr>
          <w:sz w:val="20"/>
        </w:rPr>
        <w:t xml:space="preserve">отдельным категориям граждан" на 2023 - 2027 годы</w:t>
      </w:r>
    </w:p>
    <w:p>
      <w:pPr>
        <w:pStyle w:val="0"/>
        <w:jc w:val="both"/>
      </w:pPr>
      <w:r>
        <w:rPr>
          <w:sz w:val="20"/>
        </w:rPr>
      </w:r>
    </w:p>
    <w:p>
      <w:pPr>
        <w:pStyle w:val="2"/>
        <w:outlineLvl w:val="2"/>
        <w:jc w:val="center"/>
      </w:pPr>
      <w:r>
        <w:rPr>
          <w:sz w:val="20"/>
        </w:rPr>
        <w:t xml:space="preserve">1. Паспорт</w:t>
      </w:r>
    </w:p>
    <w:p>
      <w:pPr>
        <w:pStyle w:val="2"/>
        <w:jc w:val="center"/>
      </w:pPr>
      <w:r>
        <w:rPr>
          <w:sz w:val="20"/>
        </w:rPr>
        <w:t xml:space="preserve">подпрограммы "Предоставление социальной помощи отдельным</w:t>
      </w:r>
    </w:p>
    <w:p>
      <w:pPr>
        <w:pStyle w:val="2"/>
        <w:jc w:val="center"/>
      </w:pPr>
      <w:r>
        <w:rPr>
          <w:sz w:val="20"/>
        </w:rPr>
        <w:t xml:space="preserve">категориям граждан" на 2023 - 2027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подпрограммы</w:t>
            </w:r>
          </w:p>
        </w:tc>
        <w:tc>
          <w:tcPr>
            <w:tcW w:w="6803" w:type="dxa"/>
          </w:tcPr>
          <w:p>
            <w:pPr>
              <w:pStyle w:val="0"/>
              <w:jc w:val="both"/>
            </w:pPr>
            <w:r>
              <w:rPr>
                <w:sz w:val="20"/>
              </w:rPr>
              <w:t xml:space="preserve">"Предоставление социальной помощи отдельным категориям граждан"</w:t>
            </w:r>
          </w:p>
        </w:tc>
      </w:tr>
      <w:tr>
        <w:tc>
          <w:tcPr>
            <w:tcW w:w="2268" w:type="dxa"/>
          </w:tcPr>
          <w:p>
            <w:pPr>
              <w:pStyle w:val="0"/>
            </w:pPr>
            <w:r>
              <w:rPr>
                <w:sz w:val="20"/>
              </w:rPr>
              <w:t xml:space="preserve">Ответственный исполнитель подпрограммы</w:t>
            </w:r>
          </w:p>
        </w:tc>
        <w:tc>
          <w:tcPr>
            <w:tcW w:w="6803" w:type="dxa"/>
          </w:tcPr>
          <w:p>
            <w:pPr>
              <w:pStyle w:val="0"/>
              <w:jc w:val="both"/>
            </w:pPr>
            <w:r>
              <w:rPr>
                <w:sz w:val="20"/>
              </w:rPr>
              <w:t xml:space="preserve">Департамент социальной защиты населения правительства Еврейской автономной области</w:t>
            </w:r>
          </w:p>
        </w:tc>
      </w:tr>
      <w:tr>
        <w:tc>
          <w:tcPr>
            <w:tcW w:w="2268" w:type="dxa"/>
          </w:tcPr>
          <w:p>
            <w:pPr>
              <w:pStyle w:val="0"/>
            </w:pPr>
            <w:r>
              <w:rPr>
                <w:sz w:val="20"/>
              </w:rPr>
              <w:t xml:space="preserve">Участники подпрограммы</w:t>
            </w:r>
          </w:p>
        </w:tc>
        <w:tc>
          <w:tcPr>
            <w:tcW w:w="6803" w:type="dxa"/>
          </w:tcPr>
          <w:p>
            <w:pPr>
              <w:pStyle w:val="0"/>
              <w:jc w:val="both"/>
            </w:pPr>
            <w:r>
              <w:rPr>
                <w:sz w:val="20"/>
              </w:rPr>
              <w:t xml:space="preserve">ОГБУ "Комплексный центр социального обслуживания Еврейской автономной области";</w:t>
            </w:r>
          </w:p>
          <w:p>
            <w:pPr>
              <w:pStyle w:val="0"/>
              <w:jc w:val="both"/>
            </w:pPr>
            <w:r>
              <w:rPr>
                <w:sz w:val="20"/>
              </w:rPr>
              <w:t xml:space="preserve">ОГБУ СО "Социально-реабилитационный центр для несовершеннолетних"</w:t>
            </w:r>
          </w:p>
        </w:tc>
      </w:tr>
      <w:tr>
        <w:tc>
          <w:tcPr>
            <w:tcW w:w="2268" w:type="dxa"/>
          </w:tcPr>
          <w:p>
            <w:pPr>
              <w:pStyle w:val="0"/>
            </w:pPr>
            <w:r>
              <w:rPr>
                <w:sz w:val="20"/>
              </w:rPr>
              <w:t xml:space="preserve">Цель подпрограммы</w:t>
            </w:r>
          </w:p>
        </w:tc>
        <w:tc>
          <w:tcPr>
            <w:tcW w:w="6803" w:type="dxa"/>
          </w:tcPr>
          <w:p>
            <w:pPr>
              <w:pStyle w:val="0"/>
              <w:jc w:val="both"/>
            </w:pPr>
            <w:r>
              <w:rPr>
                <w:sz w:val="20"/>
              </w:rPr>
              <w:t xml:space="preserve">Повышение эффективности предоставления социальных гарантий отдельным категориям граждан</w:t>
            </w:r>
          </w:p>
        </w:tc>
      </w:tr>
      <w:tr>
        <w:tc>
          <w:tcPr>
            <w:tcW w:w="2268" w:type="dxa"/>
          </w:tcPr>
          <w:p>
            <w:pPr>
              <w:pStyle w:val="0"/>
            </w:pPr>
            <w:r>
              <w:rPr>
                <w:sz w:val="20"/>
              </w:rPr>
              <w:t xml:space="preserve">Задачи подпрограммы</w:t>
            </w:r>
          </w:p>
        </w:tc>
        <w:tc>
          <w:tcPr>
            <w:tcW w:w="6803" w:type="dxa"/>
          </w:tcPr>
          <w:p>
            <w:pPr>
              <w:pStyle w:val="0"/>
              <w:jc w:val="both"/>
            </w:pPr>
            <w:r>
              <w:rPr>
                <w:sz w:val="20"/>
              </w:rPr>
              <w:t xml:space="preserve">1. Повышение уровня социальной поддержки лиц, оказавшихся в трудной жизненной ситуации.</w:t>
            </w:r>
          </w:p>
          <w:p>
            <w:pPr>
              <w:pStyle w:val="0"/>
              <w:jc w:val="both"/>
            </w:pPr>
            <w:r>
              <w:rPr>
                <w:sz w:val="20"/>
              </w:rPr>
              <w:t xml:space="preserve">2. Повышение уровня предоставления социальных услуг детям, находящимся в социально опасном положении</w:t>
            </w:r>
          </w:p>
        </w:tc>
      </w:tr>
      <w:tr>
        <w:tc>
          <w:tcPr>
            <w:tcW w:w="2268" w:type="dxa"/>
          </w:tcPr>
          <w:p>
            <w:pPr>
              <w:pStyle w:val="0"/>
            </w:pPr>
            <w:r>
              <w:rPr>
                <w:sz w:val="20"/>
              </w:rPr>
              <w:t xml:space="preserve">Целевые показатели (индикаторы) подпрограммы</w:t>
            </w:r>
          </w:p>
        </w:tc>
        <w:tc>
          <w:tcPr>
            <w:tcW w:w="6803" w:type="dxa"/>
          </w:tcPr>
          <w:p>
            <w:pPr>
              <w:pStyle w:val="0"/>
              <w:jc w:val="both"/>
            </w:pPr>
            <w:r>
              <w:rPr>
                <w:sz w:val="20"/>
              </w:rPr>
              <w:t xml:space="preserve">1. Удельный вес граждан, получивших адресную социальную помощь, от общей численности граждан, обратившихся за данной мерой поддержки.</w:t>
            </w:r>
          </w:p>
          <w:p>
            <w:pPr>
              <w:pStyle w:val="0"/>
              <w:jc w:val="both"/>
            </w:pPr>
            <w:r>
              <w:rPr>
                <w:sz w:val="20"/>
              </w:rPr>
              <w:t xml:space="preserve">2. Удельный вес детей, получающих социальные услуги, в общем количестве детей, признанных нуждающимися в получении социальных услуг</w:t>
            </w:r>
          </w:p>
        </w:tc>
      </w:tr>
      <w:tr>
        <w:tc>
          <w:tcPr>
            <w:tcW w:w="2268" w:type="dxa"/>
          </w:tcPr>
          <w:p>
            <w:pPr>
              <w:pStyle w:val="0"/>
            </w:pPr>
            <w:r>
              <w:rPr>
                <w:sz w:val="20"/>
              </w:rPr>
              <w:t xml:space="preserve">Этапы и сроки реализации подпрограммы</w:t>
            </w:r>
          </w:p>
        </w:tc>
        <w:tc>
          <w:tcPr>
            <w:tcW w:w="6803" w:type="dxa"/>
          </w:tcPr>
          <w:p>
            <w:pPr>
              <w:pStyle w:val="0"/>
              <w:jc w:val="both"/>
            </w:pPr>
            <w:r>
              <w:rPr>
                <w:sz w:val="20"/>
              </w:rPr>
              <w:t xml:space="preserve">2023 - 2027 годы</w:t>
            </w:r>
          </w:p>
        </w:tc>
      </w:tr>
      <w:tr>
        <w:tblPrEx>
          <w:tblBorders>
            <w:insideH w:val="nil"/>
          </w:tblBorders>
        </w:tblPrEx>
        <w:tc>
          <w:tcPr>
            <w:tcW w:w="2268" w:type="dxa"/>
            <w:tcBorders>
              <w:bottom w:val="nil"/>
            </w:tcBorders>
          </w:tcPr>
          <w:p>
            <w:pPr>
              <w:pStyle w:val="0"/>
            </w:pPr>
            <w:r>
              <w:rPr>
                <w:sz w:val="20"/>
              </w:rPr>
              <w:t xml:space="preserve">Объемы бюджетных ассигнований подпрограммы</w:t>
            </w:r>
          </w:p>
        </w:tc>
        <w:tc>
          <w:tcPr>
            <w:tcW w:w="6803" w:type="dxa"/>
            <w:tcBorders>
              <w:bottom w:val="nil"/>
            </w:tcBorders>
          </w:tcPr>
          <w:p>
            <w:pPr>
              <w:pStyle w:val="0"/>
              <w:jc w:val="both"/>
            </w:pPr>
            <w:r>
              <w:rPr>
                <w:sz w:val="20"/>
              </w:rPr>
              <w:t xml:space="preserve">Общий объем финансирования подпрограммы на 2023 - 2027 годы составляет 378201,50 тыс. рублей:</w:t>
            </w:r>
          </w:p>
          <w:p>
            <w:pPr>
              <w:pStyle w:val="0"/>
              <w:jc w:val="both"/>
            </w:pPr>
            <w:r>
              <w:rPr>
                <w:sz w:val="20"/>
              </w:rPr>
              <w:t xml:space="preserve">за счет средств областного бюджета - 63481,10 тыс. рублей, в том числе:</w:t>
            </w:r>
          </w:p>
          <w:p>
            <w:pPr>
              <w:pStyle w:val="0"/>
              <w:jc w:val="both"/>
            </w:pPr>
            <w:r>
              <w:rPr>
                <w:sz w:val="20"/>
              </w:rPr>
              <w:t xml:space="preserve">2023 год - 15622,30 тыс. рублей;</w:t>
            </w:r>
          </w:p>
          <w:p>
            <w:pPr>
              <w:pStyle w:val="0"/>
              <w:jc w:val="both"/>
            </w:pPr>
            <w:r>
              <w:rPr>
                <w:sz w:val="20"/>
              </w:rPr>
              <w:t xml:space="preserve">2024 год - 12032,20 тыс. рублей;</w:t>
            </w:r>
          </w:p>
          <w:p>
            <w:pPr>
              <w:pStyle w:val="0"/>
              <w:jc w:val="both"/>
            </w:pPr>
            <w:r>
              <w:rPr>
                <w:sz w:val="20"/>
              </w:rPr>
              <w:t xml:space="preserve">2025 год - 11942,20 тыс. рублей;</w:t>
            </w:r>
          </w:p>
          <w:p>
            <w:pPr>
              <w:pStyle w:val="0"/>
              <w:jc w:val="both"/>
            </w:pPr>
            <w:r>
              <w:rPr>
                <w:sz w:val="20"/>
              </w:rPr>
              <w:t xml:space="preserve">2026 год - 11942,20 тыс. рублей;</w:t>
            </w:r>
          </w:p>
          <w:p>
            <w:pPr>
              <w:pStyle w:val="0"/>
              <w:jc w:val="both"/>
            </w:pPr>
            <w:r>
              <w:rPr>
                <w:sz w:val="20"/>
              </w:rPr>
              <w:t xml:space="preserve">2027 год - 11942,20 тыс. рублей;</w:t>
            </w:r>
          </w:p>
          <w:p>
            <w:pPr>
              <w:pStyle w:val="0"/>
            </w:pPr>
            <w:r>
              <w:rPr>
                <w:sz w:val="20"/>
              </w:rPr>
            </w:r>
          </w:p>
          <w:p>
            <w:pPr>
              <w:pStyle w:val="0"/>
              <w:jc w:val="both"/>
            </w:pPr>
            <w:r>
              <w:rPr>
                <w:sz w:val="20"/>
              </w:rPr>
              <w:t xml:space="preserve">за счет средств федерального бюджета - 314720,40 тыс. рублей, в том числе:</w:t>
            </w:r>
          </w:p>
          <w:p>
            <w:pPr>
              <w:pStyle w:val="0"/>
              <w:jc w:val="both"/>
            </w:pPr>
            <w:r>
              <w:rPr>
                <w:sz w:val="20"/>
              </w:rPr>
              <w:t xml:space="preserve">2023 год - 77330,80 тыс. рублей;</w:t>
            </w:r>
          </w:p>
          <w:p>
            <w:pPr>
              <w:pStyle w:val="0"/>
              <w:jc w:val="both"/>
            </w:pPr>
            <w:r>
              <w:rPr>
                <w:sz w:val="20"/>
              </w:rPr>
              <w:t xml:space="preserve">2024 год - 59347,40 тыс. рублей;</w:t>
            </w:r>
          </w:p>
          <w:p>
            <w:pPr>
              <w:pStyle w:val="0"/>
              <w:jc w:val="both"/>
            </w:pPr>
            <w:r>
              <w:rPr>
                <w:sz w:val="20"/>
              </w:rPr>
              <w:t xml:space="preserve">2025 год - 59347,40 тыс. рублей;</w:t>
            </w:r>
          </w:p>
          <w:p>
            <w:pPr>
              <w:pStyle w:val="0"/>
              <w:jc w:val="both"/>
            </w:pPr>
            <w:r>
              <w:rPr>
                <w:sz w:val="20"/>
              </w:rPr>
              <w:t xml:space="preserve">2026 год - 59347,40 тыс. рублей;</w:t>
            </w:r>
          </w:p>
          <w:p>
            <w:pPr>
              <w:pStyle w:val="0"/>
              <w:jc w:val="both"/>
            </w:pPr>
            <w:r>
              <w:rPr>
                <w:sz w:val="20"/>
              </w:rPr>
              <w:t xml:space="preserve">2027 год - 59347,40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2" w:tooltip="Постановление правительства ЕАО от 05.10.2023 N 40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постановления</w:t>
              </w:r>
            </w:hyperlink>
            <w:r>
              <w:rPr>
                <w:sz w:val="20"/>
              </w:rPr>
              <w:t xml:space="preserve"> правительства ЕАО от 05.10.2023 N 404-пп)</w:t>
            </w:r>
          </w:p>
        </w:tc>
      </w:tr>
      <w:tr>
        <w:tc>
          <w:tcPr>
            <w:tcW w:w="2268" w:type="dxa"/>
          </w:tcPr>
          <w:p>
            <w:pPr>
              <w:pStyle w:val="0"/>
            </w:pPr>
            <w:r>
              <w:rPr>
                <w:sz w:val="20"/>
              </w:rPr>
              <w:t xml:space="preserve">Ожидаемые результаты реализации подпрограммы</w:t>
            </w:r>
          </w:p>
        </w:tc>
        <w:tc>
          <w:tcPr>
            <w:tcW w:w="6803" w:type="dxa"/>
          </w:tcPr>
          <w:p>
            <w:pPr>
              <w:pStyle w:val="0"/>
              <w:jc w:val="both"/>
            </w:pPr>
            <w:r>
              <w:rPr>
                <w:sz w:val="20"/>
              </w:rPr>
              <w:t xml:space="preserve">1. Обеспечение предоставления срочных социальных услуг не менее 400 гражданам, оказавшимся в трудной жизненной ситуации.</w:t>
            </w:r>
          </w:p>
          <w:p>
            <w:pPr>
              <w:pStyle w:val="0"/>
              <w:jc w:val="both"/>
            </w:pPr>
            <w:r>
              <w:rPr>
                <w:sz w:val="20"/>
              </w:rPr>
              <w:t xml:space="preserve">2. Повышение уровня и качества жизни не менее 300 детей, находящихся в социально опасном положении</w:t>
            </w:r>
          </w:p>
        </w:tc>
      </w:tr>
    </w:tbl>
    <w:p>
      <w:pPr>
        <w:pStyle w:val="0"/>
        <w:jc w:val="both"/>
      </w:pPr>
      <w:r>
        <w:rPr>
          <w:sz w:val="20"/>
        </w:rPr>
      </w:r>
    </w:p>
    <w:p>
      <w:pPr>
        <w:pStyle w:val="2"/>
        <w:outlineLvl w:val="2"/>
        <w:jc w:val="center"/>
      </w:pPr>
      <w:r>
        <w:rPr>
          <w:sz w:val="20"/>
        </w:rPr>
        <w:t xml:space="preserve">2. Общая характеристика сферы реализации подпрограммы</w:t>
      </w:r>
    </w:p>
    <w:p>
      <w:pPr>
        <w:pStyle w:val="2"/>
        <w:jc w:val="center"/>
      </w:pPr>
      <w:r>
        <w:rPr>
          <w:sz w:val="20"/>
        </w:rPr>
        <w:t xml:space="preserve">"Предоставление социальной помощи отдельным категориям</w:t>
      </w:r>
    </w:p>
    <w:p>
      <w:pPr>
        <w:pStyle w:val="2"/>
        <w:jc w:val="center"/>
      </w:pPr>
      <w:r>
        <w:rPr>
          <w:sz w:val="20"/>
        </w:rPr>
        <w:t xml:space="preserve">граждан", в том числе основных проблем, и прогноз ее</w:t>
      </w:r>
    </w:p>
    <w:p>
      <w:pPr>
        <w:pStyle w:val="2"/>
        <w:jc w:val="center"/>
      </w:pPr>
      <w:r>
        <w:rPr>
          <w:sz w:val="20"/>
        </w:rPr>
        <w:t xml:space="preserve">развития</w:t>
      </w:r>
    </w:p>
    <w:p>
      <w:pPr>
        <w:pStyle w:val="0"/>
        <w:jc w:val="both"/>
      </w:pPr>
      <w:r>
        <w:rPr>
          <w:sz w:val="20"/>
        </w:rPr>
      </w:r>
    </w:p>
    <w:p>
      <w:pPr>
        <w:pStyle w:val="0"/>
        <w:ind w:firstLine="540"/>
        <w:jc w:val="both"/>
      </w:pPr>
      <w:r>
        <w:rPr>
          <w:sz w:val="20"/>
        </w:rPr>
        <w:t xml:space="preserve">Важнейшим инструментом социальной политики в Еврейской автономной области является адресная поддержка населения, в первую очередь граждан, находящихся в трудной жизненной ситуации. Социальные работники всегда рядом с теми, кто нуждается в социальной поддержке, кому необходимы уверенность в завтрашнем дне и простое человеческое участие.</w:t>
      </w:r>
    </w:p>
    <w:p>
      <w:pPr>
        <w:pStyle w:val="0"/>
        <w:spacing w:before="200" w:line-rule="auto"/>
        <w:ind w:firstLine="540"/>
        <w:jc w:val="both"/>
      </w:pPr>
      <w:r>
        <w:rPr>
          <w:sz w:val="20"/>
        </w:rPr>
        <w:t xml:space="preserve">Деятельность по повышению уровня социальной поддержки лиц, оказавшихся в трудной жизненной ситуации, оказанию адресной помощи лицам без определенного места жительства и лицам, вернувшимся из мест лишения свободы, является одной из задач социальных служб.</w:t>
      </w:r>
    </w:p>
    <w:p>
      <w:pPr>
        <w:pStyle w:val="0"/>
        <w:spacing w:before="200" w:line-rule="auto"/>
        <w:ind w:firstLine="540"/>
        <w:jc w:val="both"/>
      </w:pPr>
      <w:r>
        <w:rPr>
          <w:sz w:val="20"/>
        </w:rPr>
        <w:t xml:space="preserve">В 2022 году для 21 гражданина организованы медико-социальные койки, 70 гражданам предоставлено горячее питание, 873 гражданам, находящимся в трудной жизненной ситуации, в том числе 74 гражданам, освободившимся из мест лишения свободы, оказана материальная помощь.</w:t>
      </w:r>
    </w:p>
    <w:p>
      <w:pPr>
        <w:pStyle w:val="0"/>
        <w:spacing w:before="200" w:line-rule="auto"/>
        <w:ind w:firstLine="540"/>
        <w:jc w:val="both"/>
      </w:pPr>
      <w:r>
        <w:rPr>
          <w:sz w:val="20"/>
        </w:rPr>
        <w:t xml:space="preserve">На территории Еврейской автономной области во исполнение </w:t>
      </w:r>
      <w:hyperlink w:history="0" r:id="rId83" w:tooltip="Указ Президента РФ от 29.05.2017 N 240 &quot;Об объявлении в Российской Федерации Десятилетия детства&quot; {КонсультантПлюс}">
        <w:r>
          <w:rPr>
            <w:sz w:val="20"/>
            <w:color w:val="0000ff"/>
          </w:rPr>
          <w:t xml:space="preserve">Указа</w:t>
        </w:r>
      </w:hyperlink>
      <w:r>
        <w:rPr>
          <w:sz w:val="20"/>
        </w:rPr>
        <w:t xml:space="preserve"> Президента Российской Федерации от 29.05.2017 N 240 "Об объявлении в Российской Федерации Десятилетия детства" уделяется особое внимание решению проблем детства.</w:t>
      </w:r>
    </w:p>
    <w:p>
      <w:pPr>
        <w:pStyle w:val="0"/>
        <w:spacing w:before="200" w:line-rule="auto"/>
        <w:ind w:firstLine="540"/>
        <w:jc w:val="both"/>
      </w:pPr>
      <w:r>
        <w:rPr>
          <w:sz w:val="20"/>
        </w:rPr>
        <w:t xml:space="preserve">Защита прав каждого ребенка, создание эффективной системы профилактики безнадзорности - это приоритетные задачи Десятилетия детства в Российской Федерации, объявленного Президентом Российской Федерации Владимиром Владимировичем Путиным.</w:t>
      </w:r>
    </w:p>
    <w:p>
      <w:pPr>
        <w:pStyle w:val="0"/>
        <w:spacing w:before="200" w:line-rule="auto"/>
        <w:ind w:firstLine="540"/>
        <w:jc w:val="both"/>
      </w:pPr>
      <w:r>
        <w:rPr>
          <w:sz w:val="20"/>
        </w:rPr>
        <w:t xml:space="preserve">Всего в 2022 году на учете в органах социальной защиты состоят 373 семьи, находящиеся в трудной жизненной ситуации и социально опасном положении, в которых воспитываются 953 несовершеннолетних.</w:t>
      </w:r>
    </w:p>
    <w:p>
      <w:pPr>
        <w:pStyle w:val="0"/>
        <w:spacing w:before="200" w:line-rule="auto"/>
        <w:ind w:firstLine="540"/>
        <w:jc w:val="both"/>
      </w:pPr>
      <w:r>
        <w:rPr>
          <w:sz w:val="20"/>
        </w:rPr>
        <w:t xml:space="preserve">В рамках настоящей подпрограммы предусмотрены меры, направленные на повышение качества предоставления социальных услуг и развитие новых технологий работы, проводимые в рамках Десятилетия детства, в том числе деятельность по обеспечению пожарной безопасности жилых помещений, в которых проживают семьи с детьми, находящиеся в социально опасном положении, развитие службы "Мобильные бригады", проведение комплекса мероприятий по оказанию помощи беременным и родившим женщинам, в том числе предоставление подарочного комплекта "Подарок новорожденному", и другое.</w:t>
      </w:r>
    </w:p>
    <w:p>
      <w:pPr>
        <w:pStyle w:val="0"/>
        <w:jc w:val="both"/>
      </w:pPr>
      <w:r>
        <w:rPr>
          <w:sz w:val="20"/>
        </w:rPr>
        <w:t xml:space="preserve">(в ред. </w:t>
      </w:r>
      <w:hyperlink w:history="0" r:id="rId84" w:tooltip="Постановление правительства ЕАО от 07.07.2023 N 288-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постановления</w:t>
        </w:r>
      </w:hyperlink>
      <w:r>
        <w:rPr>
          <w:sz w:val="20"/>
        </w:rPr>
        <w:t xml:space="preserve"> правительства ЕАО от 07.07.2023 N 288-пп)</w:t>
      </w:r>
    </w:p>
    <w:p>
      <w:pPr>
        <w:pStyle w:val="0"/>
        <w:jc w:val="both"/>
      </w:pPr>
      <w:r>
        <w:rPr>
          <w:sz w:val="20"/>
        </w:rPr>
      </w:r>
    </w:p>
    <w:p>
      <w:pPr>
        <w:pStyle w:val="2"/>
        <w:outlineLvl w:val="2"/>
        <w:jc w:val="center"/>
      </w:pPr>
      <w:r>
        <w:rPr>
          <w:sz w:val="20"/>
        </w:rPr>
        <w:t xml:space="preserve">3. Приоритеты государственной политики в сфере реализации</w:t>
      </w:r>
    </w:p>
    <w:p>
      <w:pPr>
        <w:pStyle w:val="2"/>
        <w:jc w:val="center"/>
      </w:pPr>
      <w:r>
        <w:rPr>
          <w:sz w:val="20"/>
        </w:rPr>
        <w:t xml:space="preserve">подпрограммы "Предоставление социальной помощи отдельным</w:t>
      </w:r>
    </w:p>
    <w:p>
      <w:pPr>
        <w:pStyle w:val="2"/>
        <w:jc w:val="center"/>
      </w:pPr>
      <w:r>
        <w:rPr>
          <w:sz w:val="20"/>
        </w:rPr>
        <w:t xml:space="preserve">категориям граждан", цели и задачи подпрограммы</w:t>
      </w:r>
    </w:p>
    <w:p>
      <w:pPr>
        <w:pStyle w:val="0"/>
        <w:jc w:val="both"/>
      </w:pPr>
      <w:r>
        <w:rPr>
          <w:sz w:val="20"/>
        </w:rPr>
      </w:r>
    </w:p>
    <w:p>
      <w:pPr>
        <w:pStyle w:val="0"/>
        <w:ind w:firstLine="540"/>
        <w:jc w:val="both"/>
      </w:pPr>
      <w:r>
        <w:rPr>
          <w:sz w:val="20"/>
        </w:rPr>
        <w:t xml:space="preserve">В соответствии со </w:t>
      </w:r>
      <w:hyperlink w:history="0" r:id="rId85" w:tooltip="Постановление правительства ЕАО от 15.11.2018 N 419-пп (ред. от 19.01.2023) &quot;Об утверждении Стратегии социально-экономического развития Еврейской автономной области на период до 2030 года&quot; {КонсультантПлюс}">
        <w:r>
          <w:rPr>
            <w:sz w:val="20"/>
            <w:color w:val="0000ff"/>
          </w:rPr>
          <w:t xml:space="preserve">Стратегией</w:t>
        </w:r>
      </w:hyperlink>
      <w:r>
        <w:rPr>
          <w:sz w:val="20"/>
        </w:rPr>
        <w:t xml:space="preserve"> социально-экономического развития Еврейской автономной области на период до 2030 года, утвержденной постановлением правительства Еврейской автономной области от 15.11.2018 N 419-пп, </w:t>
      </w:r>
      <w:hyperlink w:history="0" r:id="rId86" w:tooltip="Распоряжение правительства ЕАО от 12.07.2019 N 248-рп (ред. от 19.07.2021) &quot;Об утверждении Плана мероприятий Еврейской автономной области по реализации Концепции демографической политики Дальнего Востока на период до 2025 года&quot; {КонсультантПлюс}">
        <w:r>
          <w:rPr>
            <w:sz w:val="20"/>
            <w:color w:val="0000ff"/>
          </w:rPr>
          <w:t xml:space="preserve">Планом</w:t>
        </w:r>
      </w:hyperlink>
      <w:r>
        <w:rPr>
          <w:sz w:val="20"/>
        </w:rPr>
        <w:t xml:space="preserve"> мероприятий Еврейской автономной области по реализации Концепции демографической политики Дальнего Востока на период до 2025 года, утвержденным распоряжением правительства Еврейской автономной области от 12.07.2019 N 248-рп, а также иными стратегическими документами определены следующие основные приоритеты государственной политики Еврейской автономной области в отношении социальной поддержки населения:</w:t>
      </w:r>
    </w:p>
    <w:p>
      <w:pPr>
        <w:pStyle w:val="0"/>
        <w:spacing w:before="200" w:line-rule="auto"/>
        <w:ind w:firstLine="540"/>
        <w:jc w:val="both"/>
      </w:pPr>
      <w:r>
        <w:rPr>
          <w:sz w:val="20"/>
        </w:rPr>
        <w:t xml:space="preserve">- повышение благосостояния населения;</w:t>
      </w:r>
    </w:p>
    <w:p>
      <w:pPr>
        <w:pStyle w:val="0"/>
        <w:spacing w:before="200" w:line-rule="auto"/>
        <w:ind w:firstLine="540"/>
        <w:jc w:val="both"/>
      </w:pPr>
      <w:r>
        <w:rPr>
          <w:sz w:val="20"/>
        </w:rPr>
        <w:t xml:space="preserve">- обеспечение безопасности детей;</w:t>
      </w:r>
    </w:p>
    <w:p>
      <w:pPr>
        <w:pStyle w:val="0"/>
        <w:spacing w:before="200" w:line-rule="auto"/>
        <w:ind w:firstLine="540"/>
        <w:jc w:val="both"/>
      </w:pPr>
      <w:r>
        <w:rPr>
          <w:sz w:val="20"/>
        </w:rPr>
        <w:t xml:space="preserve">- обеспечение комплексной социальной защиты семей с детьми.</w:t>
      </w:r>
    </w:p>
    <w:p>
      <w:pPr>
        <w:pStyle w:val="0"/>
        <w:spacing w:before="200" w:line-rule="auto"/>
        <w:ind w:firstLine="540"/>
        <w:jc w:val="both"/>
      </w:pPr>
      <w:r>
        <w:rPr>
          <w:sz w:val="20"/>
        </w:rPr>
        <w:t xml:space="preserve">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pPr>
        <w:pStyle w:val="0"/>
        <w:spacing w:before="200" w:line-rule="auto"/>
        <w:ind w:firstLine="540"/>
        <w:jc w:val="both"/>
      </w:pPr>
      <w:r>
        <w:rPr>
          <w:sz w:val="20"/>
        </w:rPr>
        <w:t xml:space="preserve">С учетом приоритетных направлений развития определена цель подпрограммы "Предоставление социальной помощи отдельным категориям граждан" - повышение эффективности предоставления социальных гарантий отдельным категориям граждан.</w:t>
      </w:r>
    </w:p>
    <w:p>
      <w:pPr>
        <w:pStyle w:val="0"/>
        <w:spacing w:before="200" w:line-rule="auto"/>
        <w:ind w:firstLine="540"/>
        <w:jc w:val="both"/>
      </w:pPr>
      <w:r>
        <w:rPr>
          <w:sz w:val="20"/>
        </w:rPr>
        <w:t xml:space="preserve">В рамках настоящей подпрограммы предусматривается решение следующих задач:</w:t>
      </w:r>
    </w:p>
    <w:p>
      <w:pPr>
        <w:pStyle w:val="0"/>
        <w:spacing w:before="200" w:line-rule="auto"/>
        <w:ind w:firstLine="540"/>
        <w:jc w:val="both"/>
      </w:pPr>
      <w:r>
        <w:rPr>
          <w:sz w:val="20"/>
        </w:rPr>
        <w:t xml:space="preserve">- повышение уровня социальной поддержки лиц, оказавшихся в трудной жизненной ситуации;</w:t>
      </w:r>
    </w:p>
    <w:p>
      <w:pPr>
        <w:pStyle w:val="0"/>
        <w:spacing w:before="200" w:line-rule="auto"/>
        <w:ind w:firstLine="540"/>
        <w:jc w:val="both"/>
      </w:pPr>
      <w:r>
        <w:rPr>
          <w:sz w:val="20"/>
        </w:rPr>
        <w:t xml:space="preserve">- повышение уровня предоставления социальных услуг детям, находящимся в социально опасном положении.</w:t>
      </w:r>
    </w:p>
    <w:p>
      <w:pPr>
        <w:pStyle w:val="0"/>
        <w:jc w:val="both"/>
      </w:pPr>
      <w:r>
        <w:rPr>
          <w:sz w:val="20"/>
        </w:rPr>
      </w:r>
    </w:p>
    <w:p>
      <w:pPr>
        <w:pStyle w:val="2"/>
        <w:outlineLvl w:val="2"/>
        <w:jc w:val="center"/>
      </w:pPr>
      <w:r>
        <w:rPr>
          <w:sz w:val="20"/>
        </w:rPr>
        <w:t xml:space="preserve">4. Перечень показателей (индикаторов) подпрограммы</w:t>
      </w:r>
    </w:p>
    <w:p>
      <w:pPr>
        <w:pStyle w:val="2"/>
        <w:jc w:val="center"/>
      </w:pPr>
      <w:r>
        <w:rPr>
          <w:sz w:val="20"/>
        </w:rPr>
        <w:t xml:space="preserve">"Предоставление социальной помощи отдельным категориям</w:t>
      </w:r>
    </w:p>
    <w:p>
      <w:pPr>
        <w:pStyle w:val="2"/>
        <w:jc w:val="center"/>
      </w:pPr>
      <w:r>
        <w:rPr>
          <w:sz w:val="20"/>
        </w:rPr>
        <w:t xml:space="preserve">граждан"</w:t>
      </w:r>
    </w:p>
    <w:p>
      <w:pPr>
        <w:pStyle w:val="0"/>
        <w:jc w:val="both"/>
      </w:pPr>
      <w:r>
        <w:rPr>
          <w:sz w:val="20"/>
        </w:rPr>
      </w:r>
    </w:p>
    <w:p>
      <w:pPr>
        <w:pStyle w:val="0"/>
        <w:ind w:firstLine="540"/>
        <w:jc w:val="both"/>
      </w:pPr>
      <w:r>
        <w:rPr>
          <w:sz w:val="20"/>
        </w:rPr>
        <w:t xml:space="preserve">Оценка эффективности подпрограммы "Предоставление социальной помощи отдельным категориям граждан" будет ежегодно производиться на основе использования системы целевых показателей (индикаторов), которая обеспечит мониторинг ситуации за оцениваемый период.</w:t>
      </w:r>
    </w:p>
    <w:p>
      <w:pPr>
        <w:pStyle w:val="0"/>
        <w:spacing w:before="200" w:line-rule="auto"/>
        <w:ind w:firstLine="540"/>
        <w:jc w:val="both"/>
      </w:pPr>
      <w:r>
        <w:rPr>
          <w:sz w:val="20"/>
        </w:rPr>
        <w:t xml:space="preserve">При оценке эффективности подпрограммы "Предоставление социальной помощи отдельным категориям граждан" будут сравниваться текущие значения целевых показателей (индикаторов), определяемые на основе анализа данных статистических форм отчетности, с установленными Госпрограммой значениями на 2023 - 2027 годы (</w:t>
      </w:r>
      <w:hyperlink w:history="0" w:anchor="P242" w:tooltip="Подпрограмма 3 &quot;Предоставление социальной помощи отдельным категориям граждан&quot; на 2023 - 2027 годы">
        <w:r>
          <w:rPr>
            <w:sz w:val="20"/>
            <w:color w:val="0000ff"/>
          </w:rPr>
          <w:t xml:space="preserve">таблица 1</w:t>
        </w:r>
      </w:hyperlink>
      <w:r>
        <w:rPr>
          <w:sz w:val="20"/>
        </w:rPr>
        <w:t xml:space="preserve"> "Сведения о показателях (индикаторах) Госпрограммы" настоящей Госпрограммы).</w:t>
      </w:r>
    </w:p>
    <w:p>
      <w:pPr>
        <w:pStyle w:val="0"/>
        <w:spacing w:before="200" w:line-rule="auto"/>
        <w:ind w:firstLine="540"/>
        <w:jc w:val="both"/>
      </w:pPr>
      <w:r>
        <w:rPr>
          <w:sz w:val="20"/>
        </w:rPr>
        <w:t xml:space="preserve">Показателем (индикатором) настоящей подпрограммы является удельный вес граждан, получивших адресную социальную помощь, от общей численности граждан, обратившихся за данной мерой поддержки.</w:t>
      </w:r>
    </w:p>
    <w:p>
      <w:pPr>
        <w:pStyle w:val="0"/>
        <w:spacing w:before="200" w:line-rule="auto"/>
        <w:ind w:firstLine="540"/>
        <w:jc w:val="both"/>
      </w:pPr>
      <w:r>
        <w:rPr>
          <w:sz w:val="20"/>
        </w:rPr>
        <w:t xml:space="preserve">Определяется как отношение числа граждан, получивших адресную социальную помощь за год, к общей численности граждан, обратившихся за данной мерой поддержки, по формуле:</w:t>
      </w:r>
    </w:p>
    <w:p>
      <w:pPr>
        <w:pStyle w:val="0"/>
        <w:jc w:val="both"/>
      </w:pPr>
      <w:r>
        <w:rPr>
          <w:sz w:val="20"/>
        </w:rPr>
      </w:r>
    </w:p>
    <w:p>
      <w:pPr>
        <w:pStyle w:val="0"/>
        <w:jc w:val="center"/>
      </w:pPr>
      <w:r>
        <w:rPr>
          <w:sz w:val="20"/>
        </w:rPr>
        <w:t xml:space="preserve">В / А x 100 процентов, где:</w:t>
      </w:r>
    </w:p>
    <w:p>
      <w:pPr>
        <w:pStyle w:val="0"/>
        <w:jc w:val="both"/>
      </w:pPr>
      <w:r>
        <w:rPr>
          <w:sz w:val="20"/>
        </w:rPr>
      </w:r>
    </w:p>
    <w:p>
      <w:pPr>
        <w:pStyle w:val="0"/>
        <w:ind w:firstLine="540"/>
        <w:jc w:val="both"/>
      </w:pPr>
      <w:r>
        <w:rPr>
          <w:sz w:val="20"/>
        </w:rPr>
        <w:t xml:space="preserve">А - общая численность граждан, обратившихся за адресной социальной помощью, человек;</w:t>
      </w:r>
    </w:p>
    <w:p>
      <w:pPr>
        <w:pStyle w:val="0"/>
        <w:spacing w:before="200" w:line-rule="auto"/>
        <w:ind w:firstLine="540"/>
        <w:jc w:val="both"/>
      </w:pPr>
      <w:r>
        <w:rPr>
          <w:sz w:val="20"/>
        </w:rPr>
        <w:t xml:space="preserve">В - число граждан, получивших адресную социальную помощь, человек.</w:t>
      </w:r>
    </w:p>
    <w:p>
      <w:pPr>
        <w:pStyle w:val="0"/>
        <w:spacing w:before="200" w:line-rule="auto"/>
        <w:ind w:firstLine="540"/>
        <w:jc w:val="both"/>
      </w:pPr>
      <w:r>
        <w:rPr>
          <w:sz w:val="20"/>
        </w:rPr>
        <w:t xml:space="preserve">Источники исходных данных - данные ОГБУ "Комплексный центр социального обслуживания Еврейской автономной области".</w:t>
      </w:r>
    </w:p>
    <w:p>
      <w:pPr>
        <w:pStyle w:val="0"/>
        <w:spacing w:before="200" w:line-rule="auto"/>
        <w:ind w:firstLine="540"/>
        <w:jc w:val="both"/>
      </w:pPr>
      <w:r>
        <w:rPr>
          <w:sz w:val="20"/>
        </w:rPr>
        <w:t xml:space="preserve">Значения показателей по годам реализации настоящей подпрограммы приведены в </w:t>
      </w:r>
      <w:hyperlink w:history="0" w:anchor="P242" w:tooltip="Подпрограмма 3 &quot;Предоставление социальной помощи отдельным категориям граждан&quot; на 2023 - 2027 годы">
        <w:r>
          <w:rPr>
            <w:sz w:val="20"/>
            <w:color w:val="0000ff"/>
          </w:rPr>
          <w:t xml:space="preserve">таблице 1</w:t>
        </w:r>
      </w:hyperlink>
      <w:r>
        <w:rPr>
          <w:sz w:val="20"/>
        </w:rPr>
        <w:t xml:space="preserve"> "Сведения о показателях (индикаторах) Госпрограммы" настоящей Госпрограммы.</w:t>
      </w:r>
    </w:p>
    <w:p>
      <w:pPr>
        <w:pStyle w:val="0"/>
        <w:jc w:val="both"/>
      </w:pPr>
      <w:r>
        <w:rPr>
          <w:sz w:val="20"/>
        </w:rPr>
      </w:r>
    </w:p>
    <w:p>
      <w:pPr>
        <w:pStyle w:val="2"/>
        <w:outlineLvl w:val="2"/>
        <w:jc w:val="center"/>
      </w:pPr>
      <w:r>
        <w:rPr>
          <w:sz w:val="20"/>
        </w:rPr>
        <w:t xml:space="preserve">5. Прогноз конечных результатов подпрограммы "Предоставление</w:t>
      </w:r>
    </w:p>
    <w:p>
      <w:pPr>
        <w:pStyle w:val="2"/>
        <w:jc w:val="center"/>
      </w:pPr>
      <w:r>
        <w:rPr>
          <w:sz w:val="20"/>
        </w:rPr>
        <w:t xml:space="preserve">социальной помощи отдельным категориям граждан"</w:t>
      </w:r>
    </w:p>
    <w:p>
      <w:pPr>
        <w:pStyle w:val="0"/>
        <w:jc w:val="both"/>
      </w:pPr>
      <w:r>
        <w:rPr>
          <w:sz w:val="20"/>
        </w:rPr>
      </w:r>
    </w:p>
    <w:p>
      <w:pPr>
        <w:pStyle w:val="0"/>
        <w:ind w:firstLine="540"/>
        <w:jc w:val="both"/>
      </w:pPr>
      <w:r>
        <w:rPr>
          <w:sz w:val="20"/>
        </w:rPr>
        <w:t xml:space="preserve">В Еврейской автономной области государственная политика в отношении граждан, находящихся в трудной жизненной ситуации, направлена на предоставление им равных с другими гражданами возможностей реализации своих прав, предусмотренных </w:t>
      </w:r>
      <w:hyperlink w:history="0" r:id="rId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Реализация настоящей подпрограммы позволит:</w:t>
      </w:r>
    </w:p>
    <w:p>
      <w:pPr>
        <w:pStyle w:val="0"/>
        <w:spacing w:before="200" w:line-rule="auto"/>
        <w:ind w:firstLine="540"/>
        <w:jc w:val="both"/>
      </w:pPr>
      <w:r>
        <w:rPr>
          <w:sz w:val="20"/>
        </w:rPr>
        <w:t xml:space="preserve">- обеспечить предоставление срочных социальных услуг не менее 400 гражданам, оказавшимся в трудной жизненной ситуации.</w:t>
      </w:r>
    </w:p>
    <w:p>
      <w:pPr>
        <w:pStyle w:val="0"/>
        <w:jc w:val="both"/>
      </w:pPr>
      <w:r>
        <w:rPr>
          <w:sz w:val="20"/>
        </w:rPr>
      </w:r>
    </w:p>
    <w:p>
      <w:pPr>
        <w:pStyle w:val="2"/>
        <w:outlineLvl w:val="2"/>
        <w:jc w:val="center"/>
      </w:pPr>
      <w:r>
        <w:rPr>
          <w:sz w:val="20"/>
        </w:rPr>
        <w:t xml:space="preserve">6. Сроки и этапы реализации подпрограммы "Предоставление</w:t>
      </w:r>
    </w:p>
    <w:p>
      <w:pPr>
        <w:pStyle w:val="2"/>
        <w:jc w:val="center"/>
      </w:pPr>
      <w:r>
        <w:rPr>
          <w:sz w:val="20"/>
        </w:rPr>
        <w:t xml:space="preserve">социальной помощи отдельным категориям граждан"</w:t>
      </w:r>
    </w:p>
    <w:p>
      <w:pPr>
        <w:pStyle w:val="0"/>
        <w:jc w:val="both"/>
      </w:pPr>
      <w:r>
        <w:rPr>
          <w:sz w:val="20"/>
        </w:rPr>
      </w:r>
    </w:p>
    <w:p>
      <w:pPr>
        <w:pStyle w:val="0"/>
        <w:ind w:firstLine="540"/>
        <w:jc w:val="both"/>
      </w:pPr>
      <w:r>
        <w:rPr>
          <w:sz w:val="20"/>
        </w:rPr>
        <w:t xml:space="preserve">Срок реализации настоящей подпрограммы: 2023 - 2027 годы.</w:t>
      </w:r>
    </w:p>
    <w:p>
      <w:pPr>
        <w:pStyle w:val="0"/>
        <w:spacing w:before="200" w:line-rule="auto"/>
        <w:ind w:firstLine="540"/>
        <w:jc w:val="both"/>
      </w:pPr>
      <w:r>
        <w:rPr>
          <w:sz w:val="20"/>
        </w:rPr>
        <w:t xml:space="preserve">В связи с тем, что основная часть мероприятий подпрограммы "Предоставление социальной помощи отдельным категориям граждан" связана с последовательным предоставлением социальных услуг гражданам, выделение этапов в настоящей подпрограмме не предусмотрено.</w:t>
      </w:r>
    </w:p>
    <w:p>
      <w:pPr>
        <w:pStyle w:val="0"/>
        <w:spacing w:before="200" w:line-rule="auto"/>
        <w:ind w:firstLine="540"/>
        <w:jc w:val="both"/>
      </w:pPr>
      <w:r>
        <w:rPr>
          <w:sz w:val="20"/>
        </w:rPr>
        <w:t xml:space="preserve">В ходе исполнения настоящей подпрограммы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Еврейской автономной области.</w:t>
      </w:r>
    </w:p>
    <w:p>
      <w:pPr>
        <w:pStyle w:val="0"/>
        <w:jc w:val="both"/>
      </w:pPr>
      <w:r>
        <w:rPr>
          <w:sz w:val="20"/>
        </w:rPr>
      </w:r>
    </w:p>
    <w:p>
      <w:pPr>
        <w:pStyle w:val="2"/>
        <w:outlineLvl w:val="2"/>
        <w:jc w:val="center"/>
      </w:pPr>
      <w:r>
        <w:rPr>
          <w:sz w:val="20"/>
        </w:rPr>
        <w:t xml:space="preserve">7. Система подпрограммных мероприятий</w:t>
      </w:r>
    </w:p>
    <w:p>
      <w:pPr>
        <w:pStyle w:val="0"/>
        <w:jc w:val="both"/>
      </w:pPr>
      <w:r>
        <w:rPr>
          <w:sz w:val="20"/>
        </w:rPr>
      </w:r>
    </w:p>
    <w:p>
      <w:pPr>
        <w:pStyle w:val="0"/>
        <w:ind w:firstLine="540"/>
        <w:jc w:val="both"/>
      </w:pPr>
      <w:r>
        <w:rPr>
          <w:sz w:val="20"/>
        </w:rPr>
        <w:t xml:space="preserve">Перечень мероприятий подпрограммы "Предоставление социальной помощи отдельным категориям граждан", сроки и ожидаемые результаты их реализации в количественном измерении с распределением по годам отражены в </w:t>
      </w:r>
      <w:hyperlink w:history="0" w:anchor="P576" w:tooltip="3. Подпрограмма 3 &quot;Предоставление социальной помощи отдельным категориям граждан&quot; на 2023 - 2027 годы">
        <w:r>
          <w:rPr>
            <w:sz w:val="20"/>
            <w:color w:val="0000ff"/>
          </w:rPr>
          <w:t xml:space="preserve">таблице 2</w:t>
        </w:r>
      </w:hyperlink>
      <w:r>
        <w:rPr>
          <w:sz w:val="20"/>
        </w:rPr>
        <w:t xml:space="preserve"> "Мероприятия Госпрограммы" настоящей Госпрограммы.</w:t>
      </w:r>
    </w:p>
    <w:p>
      <w:pPr>
        <w:pStyle w:val="0"/>
        <w:jc w:val="both"/>
      </w:pPr>
      <w:r>
        <w:rPr>
          <w:sz w:val="20"/>
        </w:rPr>
      </w:r>
    </w:p>
    <w:p>
      <w:pPr>
        <w:pStyle w:val="2"/>
        <w:outlineLvl w:val="2"/>
        <w:jc w:val="center"/>
      </w:pPr>
      <w:r>
        <w:rPr>
          <w:sz w:val="20"/>
        </w:rPr>
        <w:t xml:space="preserve">8. Механизм реализации подпрограммы "Предоставление</w:t>
      </w:r>
    </w:p>
    <w:p>
      <w:pPr>
        <w:pStyle w:val="2"/>
        <w:jc w:val="center"/>
      </w:pPr>
      <w:r>
        <w:rPr>
          <w:sz w:val="20"/>
        </w:rPr>
        <w:t xml:space="preserve">социальной помощи отдельным категориям граждан"</w:t>
      </w:r>
    </w:p>
    <w:p>
      <w:pPr>
        <w:pStyle w:val="0"/>
        <w:jc w:val="both"/>
      </w:pPr>
      <w:r>
        <w:rPr>
          <w:sz w:val="20"/>
        </w:rPr>
      </w:r>
    </w:p>
    <w:p>
      <w:pPr>
        <w:pStyle w:val="0"/>
        <w:ind w:firstLine="540"/>
        <w:jc w:val="both"/>
      </w:pPr>
      <w:r>
        <w:rPr>
          <w:sz w:val="20"/>
        </w:rPr>
        <w:t xml:space="preserve">Текущее управление реализацией настоящей подпрограммы осуществляется департаментом социальной защиты населения правительства Еврейской автономной области, которым обеспечиваются целевое использование бюджетных средств, организация и проведение конкурсов на выполнение работ и оказание услуг в соответствии с программными мероприятиями и действующим законодательством.</w:t>
      </w:r>
    </w:p>
    <w:p>
      <w:pPr>
        <w:pStyle w:val="0"/>
        <w:spacing w:before="200" w:line-rule="auto"/>
        <w:ind w:firstLine="540"/>
        <w:jc w:val="both"/>
      </w:pPr>
      <w:r>
        <w:rPr>
          <w:sz w:val="20"/>
        </w:rPr>
        <w:t xml:space="preserve">Департамент социальной защиты населения правительства Еврейской автономной области представляет в департамент экономики правительства Еврейской автономной области ежеквартальные и годовые отчеты о ходе и результатах реализации настоящей подпрограммы.</w:t>
      </w:r>
    </w:p>
    <w:p>
      <w:pPr>
        <w:pStyle w:val="0"/>
        <w:spacing w:before="200" w:line-rule="auto"/>
        <w:ind w:firstLine="540"/>
        <w:jc w:val="both"/>
      </w:pPr>
      <w:r>
        <w:rPr>
          <w:sz w:val="20"/>
        </w:rPr>
        <w:t xml:space="preserve">Механизм реализации мероприятий подпрограммы "Предоставление социальной помощи отдельным категориям граждан" отражен в </w:t>
      </w:r>
      <w:hyperlink w:history="0" w:anchor="P727" w:tooltip="8. Механизм реализации Госпрограммы">
        <w:r>
          <w:rPr>
            <w:sz w:val="20"/>
            <w:color w:val="0000ff"/>
          </w:rPr>
          <w:t xml:space="preserve">разделе 8</w:t>
        </w:r>
      </w:hyperlink>
      <w:r>
        <w:rPr>
          <w:sz w:val="20"/>
        </w:rPr>
        <w:t xml:space="preserve"> "Механизм реализации государственной программы" настоящей Госпрограммы.</w:t>
      </w:r>
    </w:p>
    <w:p>
      <w:pPr>
        <w:pStyle w:val="0"/>
        <w:jc w:val="both"/>
      </w:pPr>
      <w:r>
        <w:rPr>
          <w:sz w:val="20"/>
        </w:rPr>
      </w:r>
    </w:p>
    <w:p>
      <w:pPr>
        <w:pStyle w:val="2"/>
        <w:outlineLvl w:val="2"/>
        <w:jc w:val="center"/>
      </w:pPr>
      <w:r>
        <w:rPr>
          <w:sz w:val="20"/>
        </w:rPr>
        <w:t xml:space="preserve">9. Ресурсное обеспечение реализации подпрограммы</w:t>
      </w:r>
    </w:p>
    <w:p>
      <w:pPr>
        <w:pStyle w:val="2"/>
        <w:jc w:val="center"/>
      </w:pPr>
      <w:r>
        <w:rPr>
          <w:sz w:val="20"/>
        </w:rPr>
        <w:t xml:space="preserve">"Предоставление социальной помощи отдельным категориям</w:t>
      </w:r>
    </w:p>
    <w:p>
      <w:pPr>
        <w:pStyle w:val="2"/>
        <w:jc w:val="center"/>
      </w:pPr>
      <w:r>
        <w:rPr>
          <w:sz w:val="20"/>
        </w:rPr>
        <w:t xml:space="preserve">граждан"</w:t>
      </w:r>
    </w:p>
    <w:p>
      <w:pPr>
        <w:pStyle w:val="0"/>
        <w:jc w:val="both"/>
      </w:pPr>
      <w:r>
        <w:rPr>
          <w:sz w:val="20"/>
        </w:rPr>
      </w:r>
    </w:p>
    <w:p>
      <w:pPr>
        <w:pStyle w:val="0"/>
        <w:outlineLvl w:val="3"/>
        <w:jc w:val="right"/>
      </w:pPr>
      <w:r>
        <w:rPr>
          <w:sz w:val="20"/>
        </w:rPr>
        <w:t xml:space="preserve">Таблица 9</w:t>
      </w:r>
    </w:p>
    <w:p>
      <w:pPr>
        <w:pStyle w:val="0"/>
        <w:jc w:val="both"/>
      </w:pPr>
      <w:r>
        <w:rPr>
          <w:sz w:val="20"/>
        </w:rPr>
      </w:r>
    </w:p>
    <w:p>
      <w:pPr>
        <w:pStyle w:val="2"/>
        <w:jc w:val="center"/>
      </w:pPr>
      <w:r>
        <w:rPr>
          <w:sz w:val="20"/>
        </w:rPr>
        <w:t xml:space="preserve">Структура финансирования подпрограммы "Предоставление</w:t>
      </w:r>
    </w:p>
    <w:p>
      <w:pPr>
        <w:pStyle w:val="2"/>
        <w:jc w:val="center"/>
      </w:pPr>
      <w:r>
        <w:rPr>
          <w:sz w:val="20"/>
        </w:rPr>
        <w:t xml:space="preserve">социальной помощи отдельным категориям граждан"</w:t>
      </w:r>
    </w:p>
    <w:p>
      <w:pPr>
        <w:pStyle w:val="2"/>
        <w:jc w:val="center"/>
      </w:pPr>
      <w:r>
        <w:rPr>
          <w:sz w:val="20"/>
        </w:rPr>
        <w:t xml:space="preserve">по направлениям расходов</w:t>
      </w:r>
    </w:p>
    <w:p>
      <w:pPr>
        <w:pStyle w:val="0"/>
        <w:jc w:val="center"/>
      </w:pPr>
      <w:r>
        <w:rPr>
          <w:sz w:val="20"/>
        </w:rPr>
        <w:t xml:space="preserve">(в ред. </w:t>
      </w:r>
      <w:hyperlink w:history="0" r:id="rId88" w:tooltip="Постановление правительства ЕАО от 05.10.2023 N 404-пп &quot;О внесении изменений в государственную программу Еврейской автономной области &quot;Развитие системы социального обслуживания населения Еврейской автономной области&quot; на 2023 - 2027 годы, утвержденную постановлением правительства Еврейской автономной области от 22.12.2022 N 545-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05.10.2023 N 404-пп)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304"/>
        <w:gridCol w:w="1191"/>
        <w:gridCol w:w="1191"/>
        <w:gridCol w:w="1191"/>
        <w:gridCol w:w="1247"/>
        <w:gridCol w:w="1247"/>
      </w:tblGrid>
      <w:tr>
        <w:tc>
          <w:tcPr>
            <w:tcW w:w="1644" w:type="dxa"/>
            <w:vMerge w:val="restart"/>
          </w:tcPr>
          <w:p>
            <w:pPr>
              <w:pStyle w:val="0"/>
              <w:jc w:val="center"/>
            </w:pPr>
            <w:r>
              <w:rPr>
                <w:sz w:val="20"/>
              </w:rPr>
              <w:t xml:space="preserve">Источники и направления расходов</w:t>
            </w:r>
          </w:p>
        </w:tc>
        <w:tc>
          <w:tcPr>
            <w:gridSpan w:val="6"/>
            <w:tcW w:w="7371" w:type="dxa"/>
          </w:tcPr>
          <w:p>
            <w:pPr>
              <w:pStyle w:val="0"/>
              <w:jc w:val="center"/>
            </w:pPr>
            <w:r>
              <w:rPr>
                <w:sz w:val="20"/>
              </w:rPr>
              <w:t xml:space="preserve">Расходы (тыс. рублей), годы</w:t>
            </w:r>
          </w:p>
        </w:tc>
      </w:tr>
      <w:tr>
        <w:tc>
          <w:tcPr>
            <w:vMerge w:val="continue"/>
          </w:tcPr>
          <w:p/>
        </w:tc>
        <w:tc>
          <w:tcPr>
            <w:tcW w:w="1304" w:type="dxa"/>
            <w:vMerge w:val="restart"/>
          </w:tcPr>
          <w:p>
            <w:pPr>
              <w:pStyle w:val="0"/>
              <w:jc w:val="center"/>
            </w:pPr>
            <w:r>
              <w:rPr>
                <w:sz w:val="20"/>
              </w:rPr>
              <w:t xml:space="preserve">Всего</w:t>
            </w:r>
          </w:p>
        </w:tc>
        <w:tc>
          <w:tcPr>
            <w:gridSpan w:val="5"/>
            <w:tcW w:w="6067" w:type="dxa"/>
          </w:tcPr>
          <w:p>
            <w:pPr>
              <w:pStyle w:val="0"/>
              <w:jc w:val="center"/>
            </w:pPr>
            <w:r>
              <w:rPr>
                <w:sz w:val="20"/>
              </w:rPr>
              <w:t xml:space="preserve">в том числе по годам</w:t>
            </w:r>
          </w:p>
        </w:tc>
      </w:tr>
      <w:tr>
        <w:tc>
          <w:tcPr>
            <w:vMerge w:val="continue"/>
          </w:tcPr>
          <w:p/>
        </w:tc>
        <w:tc>
          <w:tcPr>
            <w:vMerge w:val="continue"/>
          </w:tcP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c>
          <w:tcPr>
            <w:tcW w:w="1247" w:type="dxa"/>
          </w:tcPr>
          <w:p>
            <w:pPr>
              <w:pStyle w:val="0"/>
              <w:jc w:val="center"/>
            </w:pPr>
            <w:r>
              <w:rPr>
                <w:sz w:val="20"/>
              </w:rPr>
              <w:t xml:space="preserve">2026 год</w:t>
            </w:r>
          </w:p>
        </w:tc>
        <w:tc>
          <w:tcPr>
            <w:tcW w:w="1247" w:type="dxa"/>
          </w:tcPr>
          <w:p>
            <w:pPr>
              <w:pStyle w:val="0"/>
              <w:jc w:val="center"/>
            </w:pPr>
            <w:r>
              <w:rPr>
                <w:sz w:val="20"/>
              </w:rPr>
              <w:t xml:space="preserve">2027 год</w:t>
            </w:r>
          </w:p>
        </w:tc>
      </w:tr>
      <w:tr>
        <w:tc>
          <w:tcPr>
            <w:tcW w:w="1644" w:type="dxa"/>
          </w:tcPr>
          <w:p>
            <w:pPr>
              <w:pStyle w:val="0"/>
              <w:jc w:val="center"/>
            </w:pPr>
            <w:r>
              <w:rPr>
                <w:sz w:val="20"/>
              </w:rPr>
              <w:t xml:space="preserve">1</w:t>
            </w:r>
          </w:p>
        </w:tc>
        <w:tc>
          <w:tcPr>
            <w:tcW w:w="1304" w:type="dxa"/>
          </w:tcPr>
          <w:p>
            <w:pPr>
              <w:pStyle w:val="0"/>
              <w:jc w:val="center"/>
            </w:pPr>
            <w:r>
              <w:rPr>
                <w:sz w:val="20"/>
              </w:rPr>
              <w:t xml:space="preserve">2</w:t>
            </w:r>
          </w:p>
        </w:tc>
        <w:tc>
          <w:tcPr>
            <w:tcW w:w="1191" w:type="dxa"/>
          </w:tcPr>
          <w:p>
            <w:pPr>
              <w:pStyle w:val="0"/>
              <w:jc w:val="center"/>
            </w:pPr>
            <w:r>
              <w:rPr>
                <w:sz w:val="20"/>
              </w:rPr>
              <w:t xml:space="preserve">3</w:t>
            </w:r>
          </w:p>
        </w:tc>
        <w:tc>
          <w:tcPr>
            <w:tcW w:w="1191" w:type="dxa"/>
          </w:tcPr>
          <w:p>
            <w:pPr>
              <w:pStyle w:val="0"/>
              <w:jc w:val="center"/>
            </w:pPr>
            <w:r>
              <w:rPr>
                <w:sz w:val="20"/>
              </w:rPr>
              <w:t xml:space="preserve">4</w:t>
            </w:r>
          </w:p>
        </w:tc>
        <w:tc>
          <w:tcPr>
            <w:tcW w:w="1191"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r>
      <w:tr>
        <w:tc>
          <w:tcPr>
            <w:gridSpan w:val="7"/>
            <w:tcW w:w="9015" w:type="dxa"/>
          </w:tcPr>
          <w:p>
            <w:pPr>
              <w:pStyle w:val="0"/>
              <w:jc w:val="center"/>
            </w:pPr>
            <w:r>
              <w:rPr>
                <w:sz w:val="20"/>
              </w:rPr>
              <w:t xml:space="preserve">Всего</w:t>
            </w:r>
          </w:p>
        </w:tc>
      </w:tr>
      <w:tr>
        <w:tc>
          <w:tcPr>
            <w:tcW w:w="1644" w:type="dxa"/>
          </w:tcPr>
          <w:p>
            <w:pPr>
              <w:pStyle w:val="0"/>
            </w:pPr>
            <w:r>
              <w:rPr>
                <w:sz w:val="20"/>
              </w:rPr>
              <w:t xml:space="preserve">Областной бюджет</w:t>
            </w:r>
          </w:p>
        </w:tc>
        <w:tc>
          <w:tcPr>
            <w:tcW w:w="1304" w:type="dxa"/>
          </w:tcPr>
          <w:p>
            <w:pPr>
              <w:pStyle w:val="0"/>
              <w:jc w:val="center"/>
            </w:pPr>
            <w:r>
              <w:rPr>
                <w:sz w:val="20"/>
              </w:rPr>
              <w:t xml:space="preserve">63481,10</w:t>
            </w:r>
          </w:p>
        </w:tc>
        <w:tc>
          <w:tcPr>
            <w:tcW w:w="1191" w:type="dxa"/>
          </w:tcPr>
          <w:p>
            <w:pPr>
              <w:pStyle w:val="0"/>
              <w:jc w:val="center"/>
            </w:pPr>
            <w:r>
              <w:rPr>
                <w:sz w:val="20"/>
              </w:rPr>
              <w:t xml:space="preserve">15622,30</w:t>
            </w:r>
          </w:p>
        </w:tc>
        <w:tc>
          <w:tcPr>
            <w:tcW w:w="1191" w:type="dxa"/>
          </w:tcPr>
          <w:p>
            <w:pPr>
              <w:pStyle w:val="0"/>
              <w:jc w:val="center"/>
            </w:pPr>
            <w:r>
              <w:rPr>
                <w:sz w:val="20"/>
              </w:rPr>
              <w:t xml:space="preserve">12032,20</w:t>
            </w:r>
          </w:p>
        </w:tc>
        <w:tc>
          <w:tcPr>
            <w:tcW w:w="1191" w:type="dxa"/>
          </w:tcPr>
          <w:p>
            <w:pPr>
              <w:pStyle w:val="0"/>
              <w:jc w:val="center"/>
            </w:pPr>
            <w:r>
              <w:rPr>
                <w:sz w:val="20"/>
              </w:rPr>
              <w:t xml:space="preserve">11942,20</w:t>
            </w:r>
          </w:p>
        </w:tc>
        <w:tc>
          <w:tcPr>
            <w:tcW w:w="1247" w:type="dxa"/>
          </w:tcPr>
          <w:p>
            <w:pPr>
              <w:pStyle w:val="0"/>
              <w:jc w:val="center"/>
            </w:pPr>
            <w:r>
              <w:rPr>
                <w:sz w:val="20"/>
              </w:rPr>
              <w:t xml:space="preserve">11942,20</w:t>
            </w:r>
          </w:p>
        </w:tc>
        <w:tc>
          <w:tcPr>
            <w:tcW w:w="1247" w:type="dxa"/>
          </w:tcPr>
          <w:p>
            <w:pPr>
              <w:pStyle w:val="0"/>
              <w:jc w:val="center"/>
            </w:pPr>
            <w:r>
              <w:rPr>
                <w:sz w:val="20"/>
              </w:rPr>
              <w:t xml:space="preserve">11942,20</w:t>
            </w:r>
          </w:p>
        </w:tc>
      </w:tr>
      <w:tr>
        <w:tc>
          <w:tcPr>
            <w:tcW w:w="1644" w:type="dxa"/>
          </w:tcPr>
          <w:p>
            <w:pPr>
              <w:pStyle w:val="0"/>
            </w:pPr>
            <w:r>
              <w:rPr>
                <w:sz w:val="20"/>
              </w:rPr>
              <w:t xml:space="preserve">Федеральный бюджет </w:t>
            </w:r>
            <w:hyperlink w:history="0" w:anchor="P4596" w:tooltip="&lt;*&gt; Подлежит ежегодному уточнению при утверждении федерального бюджета.">
              <w:r>
                <w:rPr>
                  <w:sz w:val="20"/>
                  <w:color w:val="0000ff"/>
                </w:rPr>
                <w:t xml:space="preserve">&lt;*&gt;</w:t>
              </w:r>
            </w:hyperlink>
          </w:p>
        </w:tc>
        <w:tc>
          <w:tcPr>
            <w:tcW w:w="1304" w:type="dxa"/>
          </w:tcPr>
          <w:p>
            <w:pPr>
              <w:pStyle w:val="0"/>
              <w:jc w:val="center"/>
            </w:pPr>
            <w:r>
              <w:rPr>
                <w:sz w:val="20"/>
              </w:rPr>
              <w:t xml:space="preserve">314720,40</w:t>
            </w:r>
          </w:p>
        </w:tc>
        <w:tc>
          <w:tcPr>
            <w:tcW w:w="1191" w:type="dxa"/>
          </w:tcPr>
          <w:p>
            <w:pPr>
              <w:pStyle w:val="0"/>
              <w:jc w:val="center"/>
            </w:pPr>
            <w:r>
              <w:rPr>
                <w:sz w:val="20"/>
              </w:rPr>
              <w:t xml:space="preserve">77330,80</w:t>
            </w:r>
          </w:p>
        </w:tc>
        <w:tc>
          <w:tcPr>
            <w:tcW w:w="1191" w:type="dxa"/>
          </w:tcPr>
          <w:p>
            <w:pPr>
              <w:pStyle w:val="0"/>
              <w:jc w:val="center"/>
            </w:pPr>
            <w:r>
              <w:rPr>
                <w:sz w:val="20"/>
              </w:rPr>
              <w:t xml:space="preserve">59347,40</w:t>
            </w:r>
          </w:p>
        </w:tc>
        <w:tc>
          <w:tcPr>
            <w:tcW w:w="1191" w:type="dxa"/>
          </w:tcPr>
          <w:p>
            <w:pPr>
              <w:pStyle w:val="0"/>
              <w:jc w:val="center"/>
            </w:pPr>
            <w:r>
              <w:rPr>
                <w:sz w:val="20"/>
              </w:rPr>
              <w:t xml:space="preserve">59347,40</w:t>
            </w:r>
          </w:p>
        </w:tc>
        <w:tc>
          <w:tcPr>
            <w:tcW w:w="1247" w:type="dxa"/>
          </w:tcPr>
          <w:p>
            <w:pPr>
              <w:pStyle w:val="0"/>
              <w:jc w:val="center"/>
            </w:pPr>
            <w:r>
              <w:rPr>
                <w:sz w:val="20"/>
              </w:rPr>
              <w:t xml:space="preserve">59347,40</w:t>
            </w:r>
          </w:p>
        </w:tc>
        <w:tc>
          <w:tcPr>
            <w:tcW w:w="1247" w:type="dxa"/>
          </w:tcPr>
          <w:p>
            <w:pPr>
              <w:pStyle w:val="0"/>
              <w:jc w:val="center"/>
            </w:pPr>
            <w:r>
              <w:rPr>
                <w:sz w:val="20"/>
              </w:rPr>
              <w:t xml:space="preserve">59347,40</w:t>
            </w:r>
          </w:p>
        </w:tc>
      </w:tr>
      <w:tr>
        <w:tc>
          <w:tcPr>
            <w:tcW w:w="1644" w:type="dxa"/>
          </w:tcPr>
          <w:p>
            <w:pPr>
              <w:pStyle w:val="0"/>
            </w:pPr>
            <w:r>
              <w:rPr>
                <w:sz w:val="20"/>
              </w:rPr>
              <w:t xml:space="preserve">Другие источники</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gridSpan w:val="7"/>
            <w:tcW w:w="9015" w:type="dxa"/>
          </w:tcPr>
          <w:p>
            <w:pPr>
              <w:pStyle w:val="0"/>
              <w:jc w:val="center"/>
            </w:pPr>
            <w:r>
              <w:rPr>
                <w:sz w:val="20"/>
              </w:rPr>
              <w:t xml:space="preserve">Капитальные вложения</w:t>
            </w:r>
          </w:p>
        </w:tc>
      </w:tr>
      <w:tr>
        <w:tc>
          <w:tcPr>
            <w:tcW w:w="1644" w:type="dxa"/>
          </w:tcPr>
          <w:p>
            <w:pPr>
              <w:pStyle w:val="0"/>
            </w:pPr>
            <w:r>
              <w:rPr>
                <w:sz w:val="20"/>
              </w:rPr>
              <w:t xml:space="preserve">Областной бюджет</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tcW w:w="1644" w:type="dxa"/>
          </w:tcPr>
          <w:p>
            <w:pPr>
              <w:pStyle w:val="0"/>
            </w:pPr>
            <w:r>
              <w:rPr>
                <w:sz w:val="20"/>
              </w:rPr>
              <w:t xml:space="preserve">Федеральный бюджет</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tcW w:w="1644" w:type="dxa"/>
          </w:tcPr>
          <w:p>
            <w:pPr>
              <w:pStyle w:val="0"/>
            </w:pPr>
            <w:r>
              <w:rPr>
                <w:sz w:val="20"/>
              </w:rPr>
              <w:t xml:space="preserve">Другие источники</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gridSpan w:val="7"/>
            <w:tcW w:w="9015" w:type="dxa"/>
          </w:tcPr>
          <w:p>
            <w:pPr>
              <w:pStyle w:val="0"/>
              <w:jc w:val="center"/>
            </w:pPr>
            <w:r>
              <w:rPr>
                <w:sz w:val="20"/>
              </w:rPr>
              <w:t xml:space="preserve">НИОКР</w:t>
            </w:r>
          </w:p>
        </w:tc>
      </w:tr>
      <w:tr>
        <w:tc>
          <w:tcPr>
            <w:tcW w:w="1644" w:type="dxa"/>
          </w:tcPr>
          <w:p>
            <w:pPr>
              <w:pStyle w:val="0"/>
            </w:pPr>
            <w:r>
              <w:rPr>
                <w:sz w:val="20"/>
              </w:rPr>
              <w:t xml:space="preserve">Областной бюджет</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tcW w:w="1644" w:type="dxa"/>
          </w:tcPr>
          <w:p>
            <w:pPr>
              <w:pStyle w:val="0"/>
            </w:pPr>
            <w:r>
              <w:rPr>
                <w:sz w:val="20"/>
              </w:rPr>
              <w:t xml:space="preserve">Федеральный бюджет</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tcW w:w="1644" w:type="dxa"/>
          </w:tcPr>
          <w:p>
            <w:pPr>
              <w:pStyle w:val="0"/>
            </w:pPr>
            <w:r>
              <w:rPr>
                <w:sz w:val="20"/>
              </w:rPr>
              <w:t xml:space="preserve">Другие источники</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r>
        <w:tc>
          <w:tcPr>
            <w:gridSpan w:val="7"/>
            <w:tcW w:w="9015" w:type="dxa"/>
          </w:tcPr>
          <w:p>
            <w:pPr>
              <w:pStyle w:val="0"/>
              <w:jc w:val="center"/>
            </w:pPr>
            <w:r>
              <w:rPr>
                <w:sz w:val="20"/>
              </w:rPr>
              <w:t xml:space="preserve">Прочие расходы</w:t>
            </w:r>
          </w:p>
        </w:tc>
      </w:tr>
      <w:tr>
        <w:tc>
          <w:tcPr>
            <w:tcW w:w="1644" w:type="dxa"/>
          </w:tcPr>
          <w:p>
            <w:pPr>
              <w:pStyle w:val="0"/>
            </w:pPr>
            <w:r>
              <w:rPr>
                <w:sz w:val="20"/>
              </w:rPr>
              <w:t xml:space="preserve">Областной бюджет</w:t>
            </w:r>
          </w:p>
        </w:tc>
        <w:tc>
          <w:tcPr>
            <w:tcW w:w="1304" w:type="dxa"/>
          </w:tcPr>
          <w:p>
            <w:pPr>
              <w:pStyle w:val="0"/>
              <w:jc w:val="center"/>
            </w:pPr>
            <w:r>
              <w:rPr>
                <w:sz w:val="20"/>
              </w:rPr>
              <w:t xml:space="preserve">63481,10</w:t>
            </w:r>
          </w:p>
        </w:tc>
        <w:tc>
          <w:tcPr>
            <w:tcW w:w="1191" w:type="dxa"/>
          </w:tcPr>
          <w:p>
            <w:pPr>
              <w:pStyle w:val="0"/>
              <w:jc w:val="center"/>
            </w:pPr>
            <w:r>
              <w:rPr>
                <w:sz w:val="20"/>
              </w:rPr>
              <w:t xml:space="preserve">15622,30</w:t>
            </w:r>
          </w:p>
        </w:tc>
        <w:tc>
          <w:tcPr>
            <w:tcW w:w="1191" w:type="dxa"/>
          </w:tcPr>
          <w:p>
            <w:pPr>
              <w:pStyle w:val="0"/>
              <w:jc w:val="center"/>
            </w:pPr>
            <w:r>
              <w:rPr>
                <w:sz w:val="20"/>
              </w:rPr>
              <w:t xml:space="preserve">12032,20</w:t>
            </w:r>
          </w:p>
        </w:tc>
        <w:tc>
          <w:tcPr>
            <w:tcW w:w="1191" w:type="dxa"/>
          </w:tcPr>
          <w:p>
            <w:pPr>
              <w:pStyle w:val="0"/>
              <w:jc w:val="center"/>
            </w:pPr>
            <w:r>
              <w:rPr>
                <w:sz w:val="20"/>
              </w:rPr>
              <w:t xml:space="preserve">11942,20</w:t>
            </w:r>
          </w:p>
        </w:tc>
        <w:tc>
          <w:tcPr>
            <w:tcW w:w="1247" w:type="dxa"/>
          </w:tcPr>
          <w:p>
            <w:pPr>
              <w:pStyle w:val="0"/>
              <w:jc w:val="center"/>
            </w:pPr>
            <w:r>
              <w:rPr>
                <w:sz w:val="20"/>
              </w:rPr>
              <w:t xml:space="preserve">11942,20</w:t>
            </w:r>
          </w:p>
        </w:tc>
        <w:tc>
          <w:tcPr>
            <w:tcW w:w="1247" w:type="dxa"/>
          </w:tcPr>
          <w:p>
            <w:pPr>
              <w:pStyle w:val="0"/>
              <w:jc w:val="center"/>
            </w:pPr>
            <w:r>
              <w:rPr>
                <w:sz w:val="20"/>
              </w:rPr>
              <w:t xml:space="preserve">11942,20</w:t>
            </w:r>
          </w:p>
        </w:tc>
      </w:tr>
      <w:tr>
        <w:tc>
          <w:tcPr>
            <w:tcW w:w="1644" w:type="dxa"/>
          </w:tcPr>
          <w:p>
            <w:pPr>
              <w:pStyle w:val="0"/>
            </w:pPr>
            <w:r>
              <w:rPr>
                <w:sz w:val="20"/>
              </w:rPr>
              <w:t xml:space="preserve">Федеральный бюджет &lt;*&gt;</w:t>
            </w:r>
          </w:p>
        </w:tc>
        <w:tc>
          <w:tcPr>
            <w:tcW w:w="1304" w:type="dxa"/>
          </w:tcPr>
          <w:p>
            <w:pPr>
              <w:pStyle w:val="0"/>
              <w:jc w:val="center"/>
            </w:pPr>
            <w:r>
              <w:rPr>
                <w:sz w:val="20"/>
              </w:rPr>
              <w:t xml:space="preserve">314720,40</w:t>
            </w:r>
          </w:p>
        </w:tc>
        <w:tc>
          <w:tcPr>
            <w:tcW w:w="1191" w:type="dxa"/>
          </w:tcPr>
          <w:p>
            <w:pPr>
              <w:pStyle w:val="0"/>
              <w:jc w:val="center"/>
            </w:pPr>
            <w:r>
              <w:rPr>
                <w:sz w:val="20"/>
              </w:rPr>
              <w:t xml:space="preserve">77330,80</w:t>
            </w:r>
          </w:p>
        </w:tc>
        <w:tc>
          <w:tcPr>
            <w:tcW w:w="1191" w:type="dxa"/>
          </w:tcPr>
          <w:p>
            <w:pPr>
              <w:pStyle w:val="0"/>
              <w:jc w:val="center"/>
            </w:pPr>
            <w:r>
              <w:rPr>
                <w:sz w:val="20"/>
              </w:rPr>
              <w:t xml:space="preserve">59347,40</w:t>
            </w:r>
          </w:p>
        </w:tc>
        <w:tc>
          <w:tcPr>
            <w:tcW w:w="1191" w:type="dxa"/>
          </w:tcPr>
          <w:p>
            <w:pPr>
              <w:pStyle w:val="0"/>
              <w:jc w:val="center"/>
            </w:pPr>
            <w:r>
              <w:rPr>
                <w:sz w:val="20"/>
              </w:rPr>
              <w:t xml:space="preserve">59347,40</w:t>
            </w:r>
          </w:p>
        </w:tc>
        <w:tc>
          <w:tcPr>
            <w:tcW w:w="1247" w:type="dxa"/>
          </w:tcPr>
          <w:p>
            <w:pPr>
              <w:pStyle w:val="0"/>
              <w:jc w:val="center"/>
            </w:pPr>
            <w:r>
              <w:rPr>
                <w:sz w:val="20"/>
              </w:rPr>
              <w:t xml:space="preserve">59347,40</w:t>
            </w:r>
          </w:p>
        </w:tc>
        <w:tc>
          <w:tcPr>
            <w:tcW w:w="1247" w:type="dxa"/>
          </w:tcPr>
          <w:p>
            <w:pPr>
              <w:pStyle w:val="0"/>
              <w:jc w:val="center"/>
            </w:pPr>
            <w:r>
              <w:rPr>
                <w:sz w:val="20"/>
              </w:rPr>
              <w:t xml:space="preserve">59347,40</w:t>
            </w:r>
          </w:p>
        </w:tc>
      </w:tr>
      <w:tr>
        <w:tc>
          <w:tcPr>
            <w:tcW w:w="1644" w:type="dxa"/>
          </w:tcPr>
          <w:p>
            <w:pPr>
              <w:pStyle w:val="0"/>
            </w:pPr>
            <w:r>
              <w:rPr>
                <w:sz w:val="20"/>
              </w:rPr>
              <w:t xml:space="preserve">Другие источники</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w:t>
      </w:r>
    </w:p>
    <w:bookmarkStart w:id="4596" w:name="P4596"/>
    <w:bookmarkEnd w:id="4596"/>
    <w:p>
      <w:pPr>
        <w:pStyle w:val="0"/>
        <w:spacing w:before="200" w:line-rule="auto"/>
        <w:ind w:firstLine="540"/>
        <w:jc w:val="both"/>
      </w:pPr>
      <w:r>
        <w:rPr>
          <w:sz w:val="20"/>
        </w:rPr>
        <w:t xml:space="preserve">&lt;*&gt; Подлежит ежегодному уточнению при утверждении федерального бюджета.</w:t>
      </w:r>
    </w:p>
    <w:p>
      <w:pPr>
        <w:pStyle w:val="0"/>
        <w:jc w:val="both"/>
      </w:pPr>
      <w:r>
        <w:rPr>
          <w:sz w:val="20"/>
        </w:rPr>
      </w:r>
    </w:p>
    <w:p>
      <w:pPr>
        <w:pStyle w:val="0"/>
        <w:ind w:firstLine="540"/>
        <w:jc w:val="both"/>
      </w:pPr>
      <w:r>
        <w:rPr>
          <w:sz w:val="20"/>
        </w:rPr>
        <w:t xml:space="preserve">Ресурсное обеспечение реализации настоящей подпрограммы приведено в </w:t>
      </w:r>
      <w:hyperlink w:history="0" w:anchor="P947" w:tooltip="Ресурсное обеспечение реализации Госпрограммы за счет">
        <w:r>
          <w:rPr>
            <w:sz w:val="20"/>
            <w:color w:val="0000ff"/>
          </w:rPr>
          <w:t xml:space="preserve">таблицах 4</w:t>
        </w:r>
      </w:hyperlink>
      <w:r>
        <w:rPr>
          <w:sz w:val="20"/>
        </w:rPr>
        <w:t xml:space="preserve"> "Ресурсное обеспечение реализации Госпрограммы за счет средств областного бюджета" и </w:t>
      </w:r>
      <w:hyperlink w:history="0" w:anchor="P1670" w:tooltip="Информация">
        <w:r>
          <w:rPr>
            <w:sz w:val="20"/>
            <w:color w:val="0000ff"/>
          </w:rPr>
          <w:t xml:space="preserve">5</w:t>
        </w:r>
      </w:hyperlink>
      <w:r>
        <w:rPr>
          <w:sz w:val="20"/>
        </w:rPr>
        <w:t xml:space="preserve"> "Информация о ресурсном обеспечении Госпрограммы за счет средств областного бюджета и прогнозная оценка привлекаемых на реализацию ее целей средств федерального бюджета, бюджетов муниципальных образований Еврейской автономной области, внебюджетных источников" настоящей Госпрограммы.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ЕАО от 22.12.2022 N 545-пп</w:t>
            <w:br/>
            <w:t>(ред. от 05.10.2023)</w:t>
            <w:br/>
            <w:t>"О государственной программе Еврейской автон...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ЕАО от 22.12.2022 N 545-пп</w:t>
            <w:br/>
            <w:t>(ред. от 05.10.2023)</w:t>
            <w:br/>
            <w:t>"О государственной программе Еврейской автон...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08E6347FE2E27C5F7B5DD6993A557A9459E0C6FE795B2D52A827C7CF002C4163AA81238372F145E95FE66383861FEB8DC15DD3CBD1F812167469DzEV3N" TargetMode = "External"/>
	<Relationship Id="rId8" Type="http://schemas.openxmlformats.org/officeDocument/2006/relationships/hyperlink" Target="consultantplus://offline/ref=708E6347FE2E27C5F7B5DD6993A557A9459E0C6FE795B3D426827C7CF002C4163AA81238372F145E95FE66383861FEB8DC15DD3CBD1F812167469DzEV3N" TargetMode = "External"/>
	<Relationship Id="rId9" Type="http://schemas.openxmlformats.org/officeDocument/2006/relationships/hyperlink" Target="consultantplus://offline/ref=708E6347FE2E27C5F7B5DD6993A557A9459E0C6FE796B8D229827C7CF002C4163AA81238372F145E95FE66383861FEB8DC15DD3CBD1F812167469DzEV3N" TargetMode = "External"/>
	<Relationship Id="rId10" Type="http://schemas.openxmlformats.org/officeDocument/2006/relationships/hyperlink" Target="consultantplus://offline/ref=708E6347FE2E27C5F7B5DD6993A557A9459E0C6FE797B3D027827C7CF002C4163AA81238372F145E95FE66383861FEB8DC15DD3CBD1F812167469DzEV3N" TargetMode = "External"/>
	<Relationship Id="rId11" Type="http://schemas.openxmlformats.org/officeDocument/2006/relationships/hyperlink" Target="consultantplus://offline/ref=708E6347FE2E27C5F7B5DD6993A557A9459E0C6FE797B3D12E827C7CF002C4163AA81238372F145E95FE66383861FEB8DC15DD3CBD1F812167469DzEV3N" TargetMode = "External"/>
	<Relationship Id="rId12" Type="http://schemas.openxmlformats.org/officeDocument/2006/relationships/hyperlink" Target="consultantplus://offline/ref=708E6347FE2E27C5F7B5DD6993A557A9459E0C6FE797B6D42C827C7CF002C4163AA81238372F145E95FE66383861FEB8DC15DD3CBD1F812167469DzEV3N" TargetMode = "External"/>
	<Relationship Id="rId13" Type="http://schemas.openxmlformats.org/officeDocument/2006/relationships/hyperlink" Target="consultantplus://offline/ref=708E6347FE2E27C5F7B5DD6993A557A9459E0C6FE790B4D52E827C7CF002C4163AA81238372F145E95FE66383861FEB8DC15DD3CBD1F812167469DzEV3N" TargetMode = "External"/>
	<Relationship Id="rId14" Type="http://schemas.openxmlformats.org/officeDocument/2006/relationships/hyperlink" Target="consultantplus://offline/ref=708E6347FE2E27C5F7B5DD6993A557A9459E0C6FE794B6D22A827C7CF002C4163AA8122A3777185C92E0673E2D37AFFEz8VAN" TargetMode = "External"/>
	<Relationship Id="rId15" Type="http://schemas.openxmlformats.org/officeDocument/2006/relationships/hyperlink" Target="consultantplus://offline/ref=708E6347FE2E27C5F7B5DD6993A557A9459E0C6FE894B3D32D827C7CF002C4163AA8122A3777185C92E0673E2D37AFFEz8VAN" TargetMode = "External"/>
	<Relationship Id="rId16" Type="http://schemas.openxmlformats.org/officeDocument/2006/relationships/hyperlink" Target="consultantplus://offline/ref=708E6347FE2E27C5F7B5DD6993A557A9459E0C6FE896B9D12A827C7CF002C4163AA8122A3777185C92E0673E2D37AFFEz8VAN" TargetMode = "External"/>
	<Relationship Id="rId17" Type="http://schemas.openxmlformats.org/officeDocument/2006/relationships/hyperlink" Target="consultantplus://offline/ref=708E6347FE2E27C5F7B5DD6993A557A9459E0C6FE890B1D526827C7CF002C4163AA8122A3777185C92E0673E2D37AFFEz8VAN" TargetMode = "External"/>
	<Relationship Id="rId18" Type="http://schemas.openxmlformats.org/officeDocument/2006/relationships/hyperlink" Target="consultantplus://offline/ref=708E6347FE2E27C5F7B5DD6993A557A9459E0C6FE890B6D629827C7CF002C4163AA8122A3777185C92E0673E2D37AFFEz8VAN" TargetMode = "External"/>
	<Relationship Id="rId19" Type="http://schemas.openxmlformats.org/officeDocument/2006/relationships/hyperlink" Target="consultantplus://offline/ref=708E6347FE2E27C5F7B5DD6993A557A9459E0C6FE891B1D226827C7CF002C4163AA8122A3777185C92E0673E2D37AFFEz8VAN" TargetMode = "External"/>
	<Relationship Id="rId20" Type="http://schemas.openxmlformats.org/officeDocument/2006/relationships/hyperlink" Target="consultantplus://offline/ref=708E6347FE2E27C5F7B5DD6993A557A9459E0C6FE892B8D726827C7CF002C4163AA8122A3777185C92E0673E2D37AFFEz8VAN" TargetMode = "External"/>
	<Relationship Id="rId21" Type="http://schemas.openxmlformats.org/officeDocument/2006/relationships/hyperlink" Target="consultantplus://offline/ref=708E6347FE2E27C5F7B5DD6993A557A9459E0C6FE893B3D42A827C7CF002C4163AA8122A3777185C92E0673E2D37AFFEz8VAN" TargetMode = "External"/>
	<Relationship Id="rId22" Type="http://schemas.openxmlformats.org/officeDocument/2006/relationships/hyperlink" Target="consultantplus://offline/ref=708E6347FE2E27C5F7B5DD6993A557A9459E0C6FE893B9D52E827C7CF002C4163AA8122A3777185C92E0673E2D37AFFEz8VAN" TargetMode = "External"/>
	<Relationship Id="rId23" Type="http://schemas.openxmlformats.org/officeDocument/2006/relationships/hyperlink" Target="consultantplus://offline/ref=708E6347FE2E27C5F7B5DD6993A557A9459E0C6FE89DB1D52E827C7CF002C4163AA8122A3777185C92E0673E2D37AFFEz8VAN" TargetMode = "External"/>
	<Relationship Id="rId24" Type="http://schemas.openxmlformats.org/officeDocument/2006/relationships/hyperlink" Target="consultantplus://offline/ref=708E6347FE2E27C5F7B5DD6993A557A9459E0C6FE795B2D52A827C7CF002C4163AA81238372F145E95FE66383861FEB8DC15DD3CBD1F812167469DzEV3N" TargetMode = "External"/>
	<Relationship Id="rId25" Type="http://schemas.openxmlformats.org/officeDocument/2006/relationships/hyperlink" Target="consultantplus://offline/ref=708E6347FE2E27C5F7B5DD6993A557A9459E0C6FE795B3D426827C7CF002C4163AA81238372F145E95FE66383861FEB8DC15DD3CBD1F812167469DzEV3N" TargetMode = "External"/>
	<Relationship Id="rId26" Type="http://schemas.openxmlformats.org/officeDocument/2006/relationships/hyperlink" Target="consultantplus://offline/ref=708E6347FE2E27C5F7B5DD6993A557A9459E0C6FE796B8D229827C7CF002C4163AA81238372F145E95FE66383861FEB8DC15DD3CBD1F812167469DzEV3N" TargetMode = "External"/>
	<Relationship Id="rId27" Type="http://schemas.openxmlformats.org/officeDocument/2006/relationships/hyperlink" Target="consultantplus://offline/ref=708E6347FE2E27C5F7B5DD6993A557A9459E0C6FE797B3D027827C7CF002C4163AA81238372F145E95FE66383861FEB8DC15DD3CBD1F812167469DzEV3N" TargetMode = "External"/>
	<Relationship Id="rId28" Type="http://schemas.openxmlformats.org/officeDocument/2006/relationships/hyperlink" Target="consultantplus://offline/ref=708E6347FE2E27C5F7B5DD6993A557A9459E0C6FE797B3D12E827C7CF002C4163AA81238372F145E95FE66383861FEB8DC15DD3CBD1F812167469DzEV3N" TargetMode = "External"/>
	<Relationship Id="rId29" Type="http://schemas.openxmlformats.org/officeDocument/2006/relationships/hyperlink" Target="consultantplus://offline/ref=708E6347FE2E27C5F7B5DD6993A557A9459E0C6FE797B6D42C827C7CF002C4163AA81238372F145E95FE66383861FEB8DC15DD3CBD1F812167469DzEV3N" TargetMode = "External"/>
	<Relationship Id="rId30" Type="http://schemas.openxmlformats.org/officeDocument/2006/relationships/hyperlink" Target="consultantplus://offline/ref=708E6347FE2E27C5F7B5DD6993A557A9459E0C6FE790B4D52E827C7CF002C4163AA81238372F145E95FE66383861FEB8DC15DD3CBD1F812167469DzEV3N" TargetMode = "External"/>
	<Relationship Id="rId31" Type="http://schemas.openxmlformats.org/officeDocument/2006/relationships/hyperlink" Target="consultantplus://offline/ref=708E6347FE2E27C5F7B5DD6993A557A9459E0C6FE790B4D52E827C7CF002C4163AA81238372F145E95FE66393861FEB8DC15DD3CBD1F812167469DzEV3N" TargetMode = "External"/>
	<Relationship Id="rId32" Type="http://schemas.openxmlformats.org/officeDocument/2006/relationships/hyperlink" Target="consultantplus://offline/ref=708E6347FE2E27C5F7B5C36485C90DA647915462E994BB8272DD2721A70BCE416FE7137671250B5F95E0643E31z3V6N" TargetMode = "External"/>
	<Relationship Id="rId33" Type="http://schemas.openxmlformats.org/officeDocument/2006/relationships/hyperlink" Target="consultantplus://offline/ref=708E6347FE2E27C5F7B5C36485C90DA647915462E994BB8272DD2721A70BCE416FE7137671250B5F95E0643E31z3V6N" TargetMode = "External"/>
	<Relationship Id="rId34" Type="http://schemas.openxmlformats.org/officeDocument/2006/relationships/hyperlink" Target="consultantplus://offline/ref=708E6347FE2E27C5F7B5DD6993A557A9459E0C6FE891B0D429827C7CF002C4163AA8122A3777185C92E0673E2D37AFFEz8VAN" TargetMode = "External"/>
	<Relationship Id="rId35" Type="http://schemas.openxmlformats.org/officeDocument/2006/relationships/hyperlink" Target="consultantplus://offline/ref=708E6347FE2E27C5F7B5DD6993A557A9459E0C6FE796B5D127827C7CF002C4163AA81238372F145E95FE643C3861FEB8DC15DD3CBD1F812167469DzEV3N" TargetMode = "External"/>
	<Relationship Id="rId36" Type="http://schemas.openxmlformats.org/officeDocument/2006/relationships/hyperlink" Target="consultantplus://offline/ref=708E6347FE2E27C5F7B5C36485C90DA6429C5166E990BB8272DD2721A70BCE417DE74B7A7322155E93F5326F7760A2FE8E06DE3BBD1C813Dz6V6N" TargetMode = "External"/>
	<Relationship Id="rId37" Type="http://schemas.openxmlformats.org/officeDocument/2006/relationships/hyperlink" Target="consultantplus://offline/ref=708E6347FE2E27C5F7B5C36485C90DA647915063E69DBB8272DD2721A70BCE417DE74B7A7322155E9CF5326F7760A2FE8E06DE3BBD1C813Dz6V6N" TargetMode = "External"/>
	<Relationship Id="rId38" Type="http://schemas.openxmlformats.org/officeDocument/2006/relationships/hyperlink" Target="consultantplus://offline/ref=708E6347FE2E27C5F7B5DD6993A557A9459E0C6FE795B1D72A827C7CF002C4163AA81238372F145E95FE67383861FEB8DC15DD3CBD1F812167469DzEV3N" TargetMode = "External"/>
	<Relationship Id="rId39" Type="http://schemas.openxmlformats.org/officeDocument/2006/relationships/hyperlink" Target="consultantplus://offline/ref=708E6347FE2E27C5F7B5DD6993A557A9459E0C6FE896B9D42C827C7CF002C4163AA81238372F145E95FF61393861FEB8DC15DD3CBD1F812167469DzEV3N" TargetMode = "External"/>
	<Relationship Id="rId40" Type="http://schemas.openxmlformats.org/officeDocument/2006/relationships/hyperlink" Target="consultantplus://offline/ref=708E6347FE2E27C5F7B5C36485C90DA6419D516BEF90BB8272DD2721A70BCE417DE74B7A7322125895F5326F7760A2FE8E06DE3BBD1C813Dz6V6N" TargetMode = "External"/>
	<Relationship Id="rId41" Type="http://schemas.openxmlformats.org/officeDocument/2006/relationships/hyperlink" Target="consultantplus://offline/ref=708E6347FE2E27C5F7B5C36485C90DA6419D516BEF90BB8272DD2721A70BCE417DE74B7A7322175E93F5326F7760A2FE8E06DE3BBD1C813Dz6V6N" TargetMode = "External"/>
	<Relationship Id="rId42" Type="http://schemas.openxmlformats.org/officeDocument/2006/relationships/hyperlink" Target="consultantplus://offline/ref=708E6347FE2E27C5F7B5C36485C90DA6419D516BEF90BB8272DD2721A70BCE417DE74B7A7322125897F5326F7760A2FE8E06DE3BBD1C813Dz6V6N" TargetMode = "External"/>
	<Relationship Id="rId43" Type="http://schemas.openxmlformats.org/officeDocument/2006/relationships/hyperlink" Target="consultantplus://offline/ref=708E6347FE2E27C5F7B5C36485C90DA6469D5265E99FE6887A842B23A00491567AAE477B7322145C9EAA377A6638ADFB9719DF25A11E83z3VCN" TargetMode = "External"/>
	<Relationship Id="rId44" Type="http://schemas.openxmlformats.org/officeDocument/2006/relationships/header" Target="header2.xml"/>
	<Relationship Id="rId45" Type="http://schemas.openxmlformats.org/officeDocument/2006/relationships/footer" Target="footer2.xml"/>
	<Relationship Id="rId46" Type="http://schemas.openxmlformats.org/officeDocument/2006/relationships/hyperlink" Target="consultantplus://offline/ref=708E6347FE2E27C5F7B5DD6993A557A9459E0C6FE795B3D426827C7CF002C4163AA81238372F145E95FE66393861FEB8DC15DD3CBD1F812167469DzEV3N" TargetMode = "External"/>
	<Relationship Id="rId47" Type="http://schemas.openxmlformats.org/officeDocument/2006/relationships/hyperlink" Target="consultantplus://offline/ref=708E6347FE2E27C5F7B5DD6993A557A9459E0C6FE790B4D52E827C7CF002C4163AA81238372F145E95FE673E3861FEB8DC15DD3CBD1F812167469DzEV3N" TargetMode = "External"/>
	<Relationship Id="rId48" Type="http://schemas.openxmlformats.org/officeDocument/2006/relationships/hyperlink" Target="consultantplus://offline/ref=708E6347FE2E27C5F7B5DD6993A557A9459E0C6FE796B8D229827C7CF002C4163AA81238372F145E95FE66373861FEB8DC15DD3CBD1F812167469DzEV3N" TargetMode = "External"/>
	<Relationship Id="rId49" Type="http://schemas.openxmlformats.org/officeDocument/2006/relationships/hyperlink" Target="consultantplus://offline/ref=708E6347FE2E27C5F7B5DD6993A557A9459E0C6FE790B4D52E827C7CF002C4163AA81238372F145E95FE673F3861FEB8DC15DD3CBD1F812167469DzEV3N" TargetMode = "External"/>
	<Relationship Id="rId50" Type="http://schemas.openxmlformats.org/officeDocument/2006/relationships/hyperlink" Target="consultantplus://offline/ref=708E6347FE2E27C5F7B5DD6993A557A9459E0C6FE797B3D027827C7CF002C4163AA81238372F145E95FE66393861FEB8DC15DD3CBD1F812167469DzEV3N" TargetMode = "External"/>
	<Relationship Id="rId51" Type="http://schemas.openxmlformats.org/officeDocument/2006/relationships/hyperlink" Target="consultantplus://offline/ref=708E6347FE2E27C5F7B5C36485C90DA647915462E994BB8272DD2721A70BCE416FE7137671250B5F95E0643E31z3V6N" TargetMode = "External"/>
	<Relationship Id="rId52" Type="http://schemas.openxmlformats.org/officeDocument/2006/relationships/hyperlink" Target="consultantplus://offline/ref=708E6347FE2E27C5F7B5C36485C90DA647915462E99CBB8272DD2721A70BCE416FE7137671250B5F95E0643E31z3V6N" TargetMode = "External"/>
	<Relationship Id="rId53" Type="http://schemas.openxmlformats.org/officeDocument/2006/relationships/hyperlink" Target="consultantplus://offline/ref=708E6347FE2E27C5F7B5C36485C90DA64796536AE894BB8272DD2721A70BCE416FE7137671250B5F95E0643E31z3V6N" TargetMode = "External"/>
	<Relationship Id="rId54" Type="http://schemas.openxmlformats.org/officeDocument/2006/relationships/hyperlink" Target="consultantplus://offline/ref=708E6347FE2E27C5F7B5C36485C90DA64790536AEB92BB8272DD2721A70BCE416FE7137671250B5F95E0643E31z3V6N" TargetMode = "External"/>
	<Relationship Id="rId55" Type="http://schemas.openxmlformats.org/officeDocument/2006/relationships/hyperlink" Target="consultantplus://offline/ref=708E6347FE2E27C5F7B5C36485C90DA647975761E99CBB8272DD2721A70BCE416FE7137671250B5F95E0643E31z3V6N" TargetMode = "External"/>
	<Relationship Id="rId56" Type="http://schemas.openxmlformats.org/officeDocument/2006/relationships/hyperlink" Target="consultantplus://offline/ref=310AF95632434538ABF9815B41C84072985A4DCC524F42A009510A1F81994846DDA43657DEA97D19746CFFD0A60AVEN" TargetMode = "External"/>
	<Relationship Id="rId57" Type="http://schemas.openxmlformats.org/officeDocument/2006/relationships/hyperlink" Target="consultantplus://offline/ref=310AF95632434538ABF9815B41C8407299534FC8534C42A009510A1F81994846DDA43657DEA97D19746CFFD0A60AVEN" TargetMode = "External"/>
	<Relationship Id="rId58" Type="http://schemas.openxmlformats.org/officeDocument/2006/relationships/hyperlink" Target="consultantplus://offline/ref=310AF95632434538ABF99F5657A41A7D9C5015C253454AF3510E5142D690421188EB370B98FB6E1A736CFCD0BAAF8AF408V0N" TargetMode = "External"/>
	<Relationship Id="rId59" Type="http://schemas.openxmlformats.org/officeDocument/2006/relationships/hyperlink" Target="consultantplus://offline/ref=310AF95632434538ABF99F5657A41A7D9C5015C25C4F4CF65D0E5142D690421188EB370B98FB6E1A736CFCD0BAAF8AF408V0N" TargetMode = "External"/>
	<Relationship Id="rId60" Type="http://schemas.openxmlformats.org/officeDocument/2006/relationships/hyperlink" Target="consultantplus://offline/ref=310AF95632434538ABF99F5657A41A7D9C5015C2564B40F25D0E5142D690421188EB370B98FB6E1A736CFCD0BAAF8AF408V0N" TargetMode = "External"/>
	<Relationship Id="rId61" Type="http://schemas.openxmlformats.org/officeDocument/2006/relationships/hyperlink" Target="consultantplus://offline/ref=310AF95632434538ABF99F5657A41A7D9C5015C253454AF1500E5142D690421188EB370B98FB6E1A736CFCD0BAAF8AF408V0N" TargetMode = "External"/>
	<Relationship Id="rId62" Type="http://schemas.openxmlformats.org/officeDocument/2006/relationships/hyperlink" Target="consultantplus://offline/ref=310AF95632434538ABF99F5657A41A7D9C5015C25C484DF7550E5142D690421188EB371998A362187472FCD5AFF9DBB2D6461A2B5158371F1DB9DE01VAN" TargetMode = "External"/>
	<Relationship Id="rId63" Type="http://schemas.openxmlformats.org/officeDocument/2006/relationships/hyperlink" Target="consultantplus://offline/ref=310AF95632434538ABF99F5657A41A7D9C5015C25C484DF7550E5142D690421188EB371998A362187473FED0AFF9DBB2D6461A2B5158371F1DB9DE01VAN" TargetMode = "External"/>
	<Relationship Id="rId64" Type="http://schemas.openxmlformats.org/officeDocument/2006/relationships/hyperlink" Target="consultantplus://offline/ref=310AF95632434538ABF99F5657A41A7D9C5015C25C484DF7550E5142D690421188EB371998A362187470F9D7AFF9DBB2D6461A2B5158371F1DB9DE01VAN" TargetMode = "External"/>
	<Relationship Id="rId65" Type="http://schemas.openxmlformats.org/officeDocument/2006/relationships/image" Target="media/image2.wmf"/>
	<Relationship Id="rId66" Type="http://schemas.openxmlformats.org/officeDocument/2006/relationships/hyperlink" Target="consultantplus://offline/ref=310AF95632434538ABF99F5657A41A7D9C5015C25C484DF7550E5142D690421188EB371998A362187470FBD9AFF9DBB2D6461A2B5158371F1DB9DE01VAN" TargetMode = "External"/>
	<Relationship Id="rId67" Type="http://schemas.openxmlformats.org/officeDocument/2006/relationships/hyperlink" Target="consultantplus://offline/ref=310AF95632434538ABF9815B41C840729E5F4DCF524C42A009510A1F81994846DDA43657DEA97D19746CFFD0A60AVEN" TargetMode = "External"/>
	<Relationship Id="rId68" Type="http://schemas.openxmlformats.org/officeDocument/2006/relationships/hyperlink" Target="consultantplus://offline/ref=310AF95632434538ABF99F5657A41A7D9C5015C2534949F6520E5142D690421188EB370B98FB6E1A736CFCD0BAAF8AF408V0N" TargetMode = "External"/>
	<Relationship Id="rId69" Type="http://schemas.openxmlformats.org/officeDocument/2006/relationships/hyperlink" Target="consultantplus://offline/ref=310AF95632434538ABF99F5657A41A7D9C5015C25C4F4AF25C0E5142D690421188EB371998A362187472FCD4AFF9DBB2D6461A2B5158371F1DB9DE01VAN" TargetMode = "External"/>
	<Relationship Id="rId70" Type="http://schemas.openxmlformats.org/officeDocument/2006/relationships/hyperlink" Target="consultantplus://offline/ref=310AF95632434538ABF99F5657A41A7D9C5015C25C4D48F5510E5142D690421188EB371998A362187472FCD6AFF9DBB2D6461A2B5158371F1DB9DE01VAN" TargetMode = "External"/>
	<Relationship Id="rId71" Type="http://schemas.openxmlformats.org/officeDocument/2006/relationships/hyperlink" Target="consultantplus://offline/ref=310AF95632434538ABF99F5657A41A7D9C5015C2534E40F6570E5142D690421188EB371998A362187473FAD7AFF9DBB2D6461A2B5158371F1DB9DE01VAN" TargetMode = "External"/>
	<Relationship Id="rId72" Type="http://schemas.openxmlformats.org/officeDocument/2006/relationships/hyperlink" Target="consultantplus://offline/ref=310AF95632434538ABF9815B41C84072985348C6544842A009510A1F81994846CFA46E5BDCAE641E7479A981E0F887F48455192C515B370301VCN" TargetMode = "External"/>
	<Relationship Id="rId73" Type="http://schemas.openxmlformats.org/officeDocument/2006/relationships/hyperlink" Target="consultantplus://offline/ref=310AF95632434538ABF9815B41C84072985348C6544842A009510A1F81994846CFA46E5BDCAE651D7179A981E0F887F48455192C515B370301VCN" TargetMode = "External"/>
	<Relationship Id="rId74" Type="http://schemas.openxmlformats.org/officeDocument/2006/relationships/hyperlink" Target="consultantplus://offline/ref=310AF95632434538ABF9815B41C84072985348C6544842A009510A1F81994846CFA46E5BDCAE641E7679A981E0F887F48455192C515B370301VCN" TargetMode = "External"/>
	<Relationship Id="rId75" Type="http://schemas.openxmlformats.org/officeDocument/2006/relationships/hyperlink" Target="consultantplus://offline/ref=310AF95632434538ABF99F5657A41A7D9C5015C25C484DF7550E5142D690421188EB371998A362187470FAD1AFF9DBB2D6461A2B5158371F1DB9DE01VAN" TargetMode = "External"/>
	<Relationship Id="rId76" Type="http://schemas.openxmlformats.org/officeDocument/2006/relationships/hyperlink" Target="consultantplus://offline/ref=310AF95632434538ABF99F5657A41A7D9C5015C25C484DF7550E5142D690421188EB371998A362187470F4D3AFF9DBB2D6461A2B5158371F1DB9DE01VAN" TargetMode = "External"/>
	<Relationship Id="rId77" Type="http://schemas.openxmlformats.org/officeDocument/2006/relationships/hyperlink" Target="consultantplus://offline/ref=310AF95632434538ABF9815B41C84072995E43CF564A42A009510A1F81994846DDA43657DEA97D19746CFFD0A60AVEN" TargetMode = "External"/>
	<Relationship Id="rId78" Type="http://schemas.openxmlformats.org/officeDocument/2006/relationships/hyperlink" Target="consultantplus://offline/ref=310AF95632434538ABF9815B41C840729B5248CB524842A009510A1F81994846CFA46E5BDCAE63187279A981E0F887F48455192C515B370301VCN" TargetMode = "External"/>
	<Relationship Id="rId79" Type="http://schemas.openxmlformats.org/officeDocument/2006/relationships/hyperlink" Target="consultantplus://offline/ref=310AF95632434538ABF99F5657A41A7D9C5015C25C4D48F5510E5142D690421188EB371998A362187472FCD6AFF9DBB2D6461A2B5158371F1DB9DE01VAN" TargetMode = "External"/>
	<Relationship Id="rId80" Type="http://schemas.openxmlformats.org/officeDocument/2006/relationships/hyperlink" Target="consultantplus://offline/ref=310AF95632434538ABF99F5657A41A7D9C5015C2534E40F6570E5142D690421188EB371998A362187473FAD7AFF9DBB2D6461A2B5158371F1DB9DE01VAN" TargetMode = "External"/>
	<Relationship Id="rId81" Type="http://schemas.openxmlformats.org/officeDocument/2006/relationships/hyperlink" Target="consultantplus://offline/ref=310AF95632434538ABF99F5657A41A7D9C5015C25C484DF7550E5142D690421188EB371998A362187470F4D5AFF9DBB2D6461A2B5158371F1DB9DE01VAN" TargetMode = "External"/>
	<Relationship Id="rId82" Type="http://schemas.openxmlformats.org/officeDocument/2006/relationships/hyperlink" Target="consultantplus://offline/ref=310AF95632434538ABF99F5657A41A7D9C5015C25C484DF7550E5142D690421188EB371998A362187471FCD9AFF9DBB2D6461A2B5158371F1DB9DE01VAN" TargetMode = "External"/>
	<Relationship Id="rId83" Type="http://schemas.openxmlformats.org/officeDocument/2006/relationships/hyperlink" Target="consultantplus://offline/ref=310AF95632434538ABF9815B41C84072985343CD534442A009510A1F81994846DDA43657DEA97D19746CFFD0A60AVEN" TargetMode = "External"/>
	<Relationship Id="rId84" Type="http://schemas.openxmlformats.org/officeDocument/2006/relationships/hyperlink" Target="consultantplus://offline/ref=310AF95632434538ABF99F5657A41A7D9C5015C25C4F4AF25C0E5142D690421188EB371998A362187472FCD5AFF9DBB2D6461A2B5158371F1DB9DE01VAN" TargetMode = "External"/>
	<Relationship Id="rId85" Type="http://schemas.openxmlformats.org/officeDocument/2006/relationships/hyperlink" Target="consultantplus://offline/ref=310AF95632434538ABF99F5657A41A7D9C5015C25C4D48F5510E5142D690421188EB371998A362187472FCD6AFF9DBB2D6461A2B5158371F1DB9DE01VAN" TargetMode = "External"/>
	<Relationship Id="rId86" Type="http://schemas.openxmlformats.org/officeDocument/2006/relationships/hyperlink" Target="consultantplus://offline/ref=310AF95632434538ABF99F5657A41A7D9C5015C2534E40F6570E5142D690421188EB371998A362187473FAD7AFF9DBB2D6461A2B5158371F1DB9DE01VAN" TargetMode = "External"/>
	<Relationship Id="rId87" Type="http://schemas.openxmlformats.org/officeDocument/2006/relationships/hyperlink" Target="consultantplus://offline/ref=310AF95632434538ABF9815B41C8407298534CCA5F1A15A25804041A89C91256D9ED615DC2AF63067672FF0DV3N" TargetMode = "External"/>
	<Relationship Id="rId88" Type="http://schemas.openxmlformats.org/officeDocument/2006/relationships/hyperlink" Target="consultantplus://offline/ref=310AF95632434538ABF99F5657A41A7D9C5015C25C484DF7550E5142D690421188EB371998A362187471FFD1AFF9DBB2D6461A2B5158371F1DB9DE01VA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ЕАО от 22.12.2022 N 545-пп
(ред. от 05.10.2023)
"О государственной программе Еврейской автономной области "Развитие системы социального обслуживания населения Еврейской автономной области" на 2023 - 2027 годы"</dc:title>
  <dcterms:created xsi:type="dcterms:W3CDTF">2023-10-27T13:21:51Z</dcterms:created>
</cp:coreProperties>
</file>