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трудовой занятости населения правительства ЕАО от 15.04.2019 N 55/19</w:t>
              <w:br/>
              <w:t xml:space="preserve">(ред. от 08.11.2023)</w:t>
              <w:br/>
              <w:t xml:space="preserve">"Об общественном совете при департаменте по труду и занятости населения правительства Еврейской автономной области"</w:t>
              <w:br/>
              <w:t xml:space="preserve">(вместе с "Положением об общественном совете при департаменте по труду и занятости населения правительства Еврейской автономной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ТРУДОВОЙ ЗАНЯТОСТИ НАСЕЛЕНИЯ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апреля 2019 г. N 55/19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трудовой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25.06.2019 </w:t>
            </w:r>
            <w:hyperlink w:history="0" r:id="rId7" w:tooltip="Приказ управления трудовой занятости населения правительства ЕАО от 25.06.2019 N 101/19 &quot;О внесении изме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(Зарегистрировано в юридическом управлен {КонсультантПлюс}">
              <w:r>
                <w:rPr>
                  <w:sz w:val="20"/>
                  <w:color w:val="0000ff"/>
                </w:rPr>
                <w:t xml:space="preserve">N 101/19</w:t>
              </w:r>
            </w:hyperlink>
            <w:r>
              <w:rPr>
                <w:sz w:val="20"/>
                <w:color w:val="392c69"/>
              </w:rPr>
              <w:t xml:space="preserve">, от 13.08.2019 </w:t>
            </w:r>
            <w:hyperlink w:history="0" r:id="rId8" w:tooltip="Приказ управления трудовой занятости населения правительства ЕАО от 13.08.2019 N 121/19 &quot;О внесении допол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(Зарегистрировано в юридическом управле {КонсультантПлюс}">
              <w:r>
                <w:rPr>
                  <w:sz w:val="20"/>
                  <w:color w:val="0000ff"/>
                </w:rPr>
                <w:t xml:space="preserve">N 121/19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21.10.2020 </w:t>
            </w:r>
            <w:hyperlink w:history="0" r:id="rId9" w:tooltip="Приказ управления трудовой занятости населения правительства ЕАО от 21.10.2020 N 218/20 &quot;О внесении изме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21.10.2020 N 81) {КонсультантПлюс}">
              <w:r>
                <w:rPr>
                  <w:sz w:val="20"/>
                  <w:color w:val="0000ff"/>
                </w:rPr>
                <w:t xml:space="preserve">N 218/20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департамента по труду и занятости населения правительства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01.10.2021 </w:t>
            </w:r>
            <w:hyperlink w:history="0" r:id="rId10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278/21</w:t>
              </w:r>
            </w:hyperlink>
            <w:r>
              <w:rPr>
                <w:sz w:val="20"/>
                <w:color w:val="392c69"/>
              </w:rPr>
              <w:t xml:space="preserve">, от 08.11.2023 </w:t>
            </w:r>
            <w:hyperlink w:history="0" r:id="rId11" w:tooltip="Приказ департамента по труду и занятости населения правительства ЕАО от 08.11.2023 N 163/23 &quot;О внесении изменений и дополнения в Положение об общественном совете при департаменте по труду и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08.11.2023 N 63) {КонсультантПлюс}">
              <w:r>
                <w:rPr>
                  <w:sz w:val="20"/>
                  <w:color w:val="0000ff"/>
                </w:rPr>
                <w:t xml:space="preserve">N 163/23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13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департаменте по труду и занятости населения правительства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по труду и занятости населения правительства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департаменте по труду и занятости населения правительства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Т.А.ПАВЛЕНКО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управления трудовой</w:t>
      </w:r>
    </w:p>
    <w:p>
      <w:pPr>
        <w:pStyle w:val="0"/>
        <w:jc w:val="right"/>
      </w:pPr>
      <w:r>
        <w:rPr>
          <w:sz w:val="20"/>
        </w:rPr>
        <w:t xml:space="preserve">занятости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15.04.2019 N 55/19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трудовой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25.06.2019 </w:t>
            </w:r>
            <w:hyperlink w:history="0" r:id="rId16" w:tooltip="Приказ управления трудовой занятости населения правительства ЕАО от 25.06.2019 N 101/19 &quot;О внесении изме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(Зарегистрировано в юридическом управлен {КонсультантПлюс}">
              <w:r>
                <w:rPr>
                  <w:sz w:val="20"/>
                  <w:color w:val="0000ff"/>
                </w:rPr>
                <w:t xml:space="preserve">N 101/19</w:t>
              </w:r>
            </w:hyperlink>
            <w:r>
              <w:rPr>
                <w:sz w:val="20"/>
                <w:color w:val="392c69"/>
              </w:rPr>
              <w:t xml:space="preserve">, от 13.08.2019 </w:t>
            </w:r>
            <w:hyperlink w:history="0" r:id="rId17" w:tooltip="Приказ управления трудовой занятости населения правительства ЕАО от 13.08.2019 N 121/19 &quot;О внесении допол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(Зарегистрировано в юридическом управле {КонсультантПлюс}">
              <w:r>
                <w:rPr>
                  <w:sz w:val="20"/>
                  <w:color w:val="0000ff"/>
                </w:rPr>
                <w:t xml:space="preserve">N 121/19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21.10.2020 </w:t>
            </w:r>
            <w:hyperlink w:history="0" r:id="rId18" w:tooltip="Приказ управления трудовой занятости населения правительства ЕАО от 21.10.2020 N 218/20 &quot;О внесении изме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21.10.2020 N 81) {КонсультантПлюс}">
              <w:r>
                <w:rPr>
                  <w:sz w:val="20"/>
                  <w:color w:val="0000ff"/>
                </w:rPr>
                <w:t xml:space="preserve">N 218/20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департамента по труду и занятости населения правительства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01.10.2021 </w:t>
            </w:r>
            <w:hyperlink w:history="0" r:id="rId19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278/21</w:t>
              </w:r>
            </w:hyperlink>
            <w:r>
              <w:rPr>
                <w:sz w:val="20"/>
                <w:color w:val="392c69"/>
              </w:rPr>
              <w:t xml:space="preserve">, от 08.11.2023 </w:t>
            </w:r>
            <w:hyperlink w:history="0" r:id="rId20" w:tooltip="Приказ департамента по труду и занятости населения правительства ЕАО от 08.11.2023 N 163/23 &quot;О внесении изменений и дополнения в Положение об общественном совете при департаменте по труду и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08.11.2023 N 63) {КонсультантПлюс}">
              <w:r>
                <w:rPr>
                  <w:sz w:val="20"/>
                  <w:color w:val="0000ff"/>
                </w:rPr>
                <w:t xml:space="preserve">N 163/23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департаменте по труду и занятости населения правительства Еврейской автономной области (далее - Общественный совет) определяет компетенцию, порядок формирования и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1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совещательным и консультативным органом, образуемым для обеспечения взаимодействия департамента по труду и занятости населения правительства Еврейской автономной области (далее - департамент) с институтами гражданского общества и гражданами с целью выявления, обсуждения и анализа актуальных проблем по реализации государственной политики в социально-трудовой сфере, сфере охраны труда, при осуществлении департаментом полномочий в области содействия занятости населения, общественной экспертизы проектов нормативных правовых актов департамента, учета общественного мнения и поддержки общественных инициатив, а также подготовки предложений по совершенствованию деятельности департамента при осуществлении контрольно-надзорной деятельности.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2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Еврейской автономной области, постановлениями и распоряжениями правительства Еврейской автономной области, иными нормативными актами,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 зависимых от органов исполнительной власти, формируемых правительством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департамента с гражданами и общественными организациями в целях повышения эффективности деятельности департамента при реализации государственной политики в сфере содействия занятости населению;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законодательства в сфере содействия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доверия граждан к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прозрачности и открытости деятельности органов контроля и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иных вопросов, предусмотренных законодательством Российской Федерации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7" w:tooltip="Закон ЕАО от 25.11.2015 N 822-ОЗ (ред. от 29.03.2018) &quot;Об отдельных вопросах организации и осуществления общественного контроля в Еврейской автономной области&quot; (принят ЗС ЕАО от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25.11.2015 N 822-ОЗ "Об отдельных вопросах организации и осуществления общественного контроля в Еврейской автономной области",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Еврейской автономной области, а также общественных инициатив по вопросам, отнесенным к реализации полномочий в сфере регионального государственного контроля (надзора) за приемом на работу инвалидов в пределах установленной квоты;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в сфере регионального государственного контроля (надзора) за приемом на работу инвалидов в пределах установленной квоты;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реализации полномочий в сфере регионального государственного контроля (надзора) за приемом на работу инвалидов в пределах установленной квоты, а также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гласности и прозрачности осуществления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изучение, обобщение и распространение передового опыта в сфере регионального государственного контроля (надзора) за приемом на работу инвалидов в пределах установленной квоты.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8" w:tooltip="Приказ департамента по труду и занятости населения правительства ЕАО от 08.11.2023 N 163/23 &quot;О внесении изменений и дополнения в Положение об общественном совете при департаменте по труду и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08.11.2023 N 6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08.11.2023 N 163/23)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 Еврейской автономной области, органов местного самоуправления,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департамента;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из числа членов Общественного совета комиссии и рабочие группы для решения вопросов, связанных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Общественного совета входят председатель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и секретарь Общественного совета избираются членами Общественного совета из своего состава на первом заседании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в количестве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включаются представители заинтересованных общественных организаций, предпринимательского сообщества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не являющиеся гражданами Российской Федерации либо имеющие гражданство (подданство)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имеющие непогашенную или неснятую судимость;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0" w:tooltip="Приказ управления трудовой занятости населения правительства ЕАО от 25.06.2019 N 101/19 &quot;О внесении изме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(Зарегистрировано в юридическом управл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трудовой занятости населения правительства ЕАО от 25.06.2019 N 101/19)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замещающие государственные должности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лица, замещающие муниципальные должности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лица, которые в соответствии с Федеральным </w:t>
      </w:r>
      <w:hyperlink w:history="0" r:id="rId31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32" w:tooltip="Приказ управления трудовой занятости населения правительства ЕАО от 13.08.2019 N 121/19 &quot;О внесении допол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(Зарегистрировано в юридическом управл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трудовой занятости населения правительства ЕАО от 13.08.2019 N 121/19; в ред. </w:t>
      </w:r>
      <w:hyperlink w:history="0" r:id="rId33" w:tooltip="Приказ управления трудовой занятости населения правительства ЕАО от 21.10.2020 N 218/20 &quot;О внесении изменения в Положение об общественном совете при управлении трудовой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21.10.2020 N 8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трудовой занятости населения правительства ЕАО от 21.10.2020 N 218/20)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силу. - </w:t>
      </w:r>
      <w:hyperlink w:history="0" r:id="rId34" w:tooltip="Приказ департамента по труду и занятости населения правительства ЕАО от 08.11.2023 N 163/23 &quot;О внесении изменений и дополнения в Положение об общественном совете при департаменте по труду и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08.11.2023 N 6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по труду и занятости населения правительства ЕАО от 08.11.2023 N 163/23.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год, и считаются правомочными при присутствии на них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его заседаний, копии которых направляются секретарем Общественного совета начальнику департамента и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подлежат размещению на официальном интернет-портале органов государственной власти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даты заседания Общественного совета представляет указанные материалы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решение в случае необходимости о проведении внеочередного заседания Общественного совета или заочного заседания Общественного совета путем опроса его членов;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6" w:tooltip="Приказ департамента по труду и занятости населения правительства ЕАО от 08.11.2023 N 163/23 &quot;О внесении изменений и дополнения в Положение об общественном совете при департаменте по труду и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08.11.2023 N 6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08.11.2023 N 163/23)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начальником департамента по вопросам реализации решений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компетенции департамента, а также с результатами рассмотрения таких обращений;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сведения о реализации рекомендаций Общественного совета, направленных в департамент, а также документы, касающиеся организационно-хозяйственной деятельности департамента;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департаменту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времени и месте предстоящего заседания Общественного совета, повестке дня,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сроки, установленные </w:t>
      </w:r>
      <w:hyperlink w:history="0" w:anchor="P122" w:tooltip="4.8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3 дня до даты заседания Общественного совета представляет указанные материалы членам Общественного совета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Положения,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интернет-портале органов государственной власти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заочного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41" w:tooltip="Приказ департамента по труду и занятости населения правительства ЕАО от 08.11.2023 N 163/23 &quot;О внесении изменений и дополнения в Положение об общественном совете при департаменте по труду и занятости населения правительства Еврейской автономной области, утвержденное приказом управления трудовой занятости населения правительства Еврейской автономной области от 15.04.2019 N 55/19&quot; (Зарегистрировано в юридическом управлении аппарата губернатора и правительства ЕАО 08.11.2023 N 6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по труду и занятости населения правительства ЕАО от 08.11.2023 N 163/23)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досрочного прекращения полномочий члена Общественного совета председатель Общественного совета направляет начальнику департамента ходатайство об изменении состава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Все решения и иная информация о деятельности Общественного совета, а также о проводимых мероприятиях подлежат опубликованию на официальном интернет-портале органов государственной власти Еврейской автономной области на странице департамента в разделе "Общественный совет".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труду и занятости населения правительства ЕАО от 01.10.2021 N 278/21)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управления трудовой</w:t>
      </w:r>
    </w:p>
    <w:p>
      <w:pPr>
        <w:pStyle w:val="0"/>
        <w:jc w:val="right"/>
      </w:pPr>
      <w:r>
        <w:rPr>
          <w:sz w:val="20"/>
        </w:rPr>
        <w:t xml:space="preserve">занятости населения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15.04.2019 N 55/19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ПРАВИТЕЛЬСТВА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риказ департамента по труду и занятости населения правительства ЕАО от 01.10.2021 N 278/21 &quot;О внесении изменений в приказ управления трудовой занятости населения правительства Еврейской автономной области от 15.04.2019 N 55/19 &quot;Об общественном совете при управлении трудовой занятости населения правительств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по труду и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правительства ЕАО от 01.10.2021 N 278/21)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Кацман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некоммерческого партнерства "Организация предпринимателей по экономическому развитию Еврейской автономной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Панычева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"Всероссийское общество инвалидов в Еврейской автономной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Половинко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"Торгово-промышленная палата Еврейской автономной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Регионального объединения работодателей Еврейской автономной области "Союз промышленников и предпринимателей"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союза организаций профсоюзов "Федерация профсоюзов Еврейской автономной области"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трудовой занятости населения правительства ЕАО от 15.04.2019 N 55/19</w:t>
            <w:br/>
            <w:t>(ред. от 08.11.2023)</w:t>
            <w:br/>
            <w:t>"Об обществе...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26&amp;n=59985&amp;dst=100007" TargetMode = "External"/>
	<Relationship Id="rId8" Type="http://schemas.openxmlformats.org/officeDocument/2006/relationships/hyperlink" Target="https://login.consultant.ru/link/?req=doc&amp;base=RLAW426&amp;n=60703&amp;dst=100007" TargetMode = "External"/>
	<Relationship Id="rId9" Type="http://schemas.openxmlformats.org/officeDocument/2006/relationships/hyperlink" Target="https://login.consultant.ru/link/?req=doc&amp;base=RLAW426&amp;n=68669&amp;dst=100007" TargetMode = "External"/>
	<Relationship Id="rId10" Type="http://schemas.openxmlformats.org/officeDocument/2006/relationships/hyperlink" Target="https://login.consultant.ru/link/?req=doc&amp;base=RLAW426&amp;n=73808&amp;dst=100006" TargetMode = "External"/>
	<Relationship Id="rId11" Type="http://schemas.openxmlformats.org/officeDocument/2006/relationships/hyperlink" Target="https://login.consultant.ru/link/?req=doc&amp;base=RLAW426&amp;n=84901&amp;dst=100007" TargetMode = "External"/>
	<Relationship Id="rId12" Type="http://schemas.openxmlformats.org/officeDocument/2006/relationships/hyperlink" Target="https://login.consultant.ru/link/?req=doc&amp;base=LAW&amp;n=314836&amp;dst=100098" TargetMode = "External"/>
	<Relationship Id="rId13" Type="http://schemas.openxmlformats.org/officeDocument/2006/relationships/hyperlink" Target="https://login.consultant.ru/link/?req=doc&amp;base=RLAW426&amp;n=53995" TargetMode = "External"/>
	<Relationship Id="rId14" Type="http://schemas.openxmlformats.org/officeDocument/2006/relationships/hyperlink" Target="https://login.consultant.ru/link/?req=doc&amp;base=RLAW426&amp;n=73808&amp;dst=100009" TargetMode = "External"/>
	<Relationship Id="rId15" Type="http://schemas.openxmlformats.org/officeDocument/2006/relationships/hyperlink" Target="https://login.consultant.ru/link/?req=doc&amp;base=RLAW426&amp;n=73808&amp;dst=100011" TargetMode = "External"/>
	<Relationship Id="rId16" Type="http://schemas.openxmlformats.org/officeDocument/2006/relationships/hyperlink" Target="https://login.consultant.ru/link/?req=doc&amp;base=RLAW426&amp;n=59985&amp;dst=100007" TargetMode = "External"/>
	<Relationship Id="rId17" Type="http://schemas.openxmlformats.org/officeDocument/2006/relationships/hyperlink" Target="https://login.consultant.ru/link/?req=doc&amp;base=RLAW426&amp;n=60703&amp;dst=100007" TargetMode = "External"/>
	<Relationship Id="rId18" Type="http://schemas.openxmlformats.org/officeDocument/2006/relationships/hyperlink" Target="https://login.consultant.ru/link/?req=doc&amp;base=RLAW426&amp;n=68669&amp;dst=100007" TargetMode = "External"/>
	<Relationship Id="rId19" Type="http://schemas.openxmlformats.org/officeDocument/2006/relationships/hyperlink" Target="https://login.consultant.ru/link/?req=doc&amp;base=RLAW426&amp;n=73808&amp;dst=100015" TargetMode = "External"/>
	<Relationship Id="rId20" Type="http://schemas.openxmlformats.org/officeDocument/2006/relationships/hyperlink" Target="https://login.consultant.ru/link/?req=doc&amp;base=RLAW426&amp;n=84901&amp;dst=100007" TargetMode = "External"/>
	<Relationship Id="rId21" Type="http://schemas.openxmlformats.org/officeDocument/2006/relationships/hyperlink" Target="https://login.consultant.ru/link/?req=doc&amp;base=RLAW426&amp;n=73808&amp;dst=100019" TargetMode = "External"/>
	<Relationship Id="rId22" Type="http://schemas.openxmlformats.org/officeDocument/2006/relationships/hyperlink" Target="https://login.consultant.ru/link/?req=doc&amp;base=RLAW426&amp;n=73808&amp;dst=100021" TargetMode = "External"/>
	<Relationship Id="rId23" Type="http://schemas.openxmlformats.org/officeDocument/2006/relationships/hyperlink" Target="https://login.consultant.ru/link/?req=doc&amp;base=LAW&amp;n=2875" TargetMode = "External"/>
	<Relationship Id="rId24" Type="http://schemas.openxmlformats.org/officeDocument/2006/relationships/hyperlink" Target="https://login.consultant.ru/link/?req=doc&amp;base=RLAW426&amp;n=73808&amp;dst=100023" TargetMode = "External"/>
	<Relationship Id="rId25" Type="http://schemas.openxmlformats.org/officeDocument/2006/relationships/hyperlink" Target="https://login.consultant.ru/link/?req=doc&amp;base=RLAW426&amp;n=73808&amp;dst=100025" TargetMode = "External"/>
	<Relationship Id="rId26" Type="http://schemas.openxmlformats.org/officeDocument/2006/relationships/hyperlink" Target="https://login.consultant.ru/link/?req=doc&amp;base=LAW&amp;n=314836" TargetMode = "External"/>
	<Relationship Id="rId27" Type="http://schemas.openxmlformats.org/officeDocument/2006/relationships/hyperlink" Target="https://login.consultant.ru/link/?req=doc&amp;base=RLAW426&amp;n=53995" TargetMode = "External"/>
	<Relationship Id="rId28" Type="http://schemas.openxmlformats.org/officeDocument/2006/relationships/hyperlink" Target="https://login.consultant.ru/link/?req=doc&amp;base=RLAW426&amp;n=84901&amp;dst=100008" TargetMode = "External"/>
	<Relationship Id="rId29" Type="http://schemas.openxmlformats.org/officeDocument/2006/relationships/hyperlink" Target="https://login.consultant.ru/link/?req=doc&amp;base=RLAW426&amp;n=73808&amp;dst=100025" TargetMode = "External"/>
	<Relationship Id="rId30" Type="http://schemas.openxmlformats.org/officeDocument/2006/relationships/hyperlink" Target="https://login.consultant.ru/link/?req=doc&amp;base=RLAW426&amp;n=59985&amp;dst=100008" TargetMode = "External"/>
	<Relationship Id="rId31" Type="http://schemas.openxmlformats.org/officeDocument/2006/relationships/hyperlink" Target="https://login.consultant.ru/link/?req=doc&amp;base=LAW&amp;n=284331" TargetMode = "External"/>
	<Relationship Id="rId32" Type="http://schemas.openxmlformats.org/officeDocument/2006/relationships/hyperlink" Target="https://login.consultant.ru/link/?req=doc&amp;base=RLAW426&amp;n=60703&amp;dst=100008" TargetMode = "External"/>
	<Relationship Id="rId33" Type="http://schemas.openxmlformats.org/officeDocument/2006/relationships/hyperlink" Target="https://login.consultant.ru/link/?req=doc&amp;base=RLAW426&amp;n=68669&amp;dst=100008" TargetMode = "External"/>
	<Relationship Id="rId34" Type="http://schemas.openxmlformats.org/officeDocument/2006/relationships/hyperlink" Target="https://login.consultant.ru/link/?req=doc&amp;base=RLAW426&amp;n=84901&amp;dst=100016" TargetMode = "External"/>
	<Relationship Id="rId35" Type="http://schemas.openxmlformats.org/officeDocument/2006/relationships/hyperlink" Target="https://login.consultant.ru/link/?req=doc&amp;base=RLAW426&amp;n=73808&amp;dst=100027" TargetMode = "External"/>
	<Relationship Id="rId36" Type="http://schemas.openxmlformats.org/officeDocument/2006/relationships/hyperlink" Target="https://login.consultant.ru/link/?req=doc&amp;base=RLAW426&amp;n=84901&amp;dst=100018" TargetMode = "External"/>
	<Relationship Id="rId37" Type="http://schemas.openxmlformats.org/officeDocument/2006/relationships/hyperlink" Target="https://login.consultant.ru/link/?req=doc&amp;base=RLAW426&amp;n=73808&amp;dst=100028" TargetMode = "External"/>
	<Relationship Id="rId38" Type="http://schemas.openxmlformats.org/officeDocument/2006/relationships/hyperlink" Target="https://login.consultant.ru/link/?req=doc&amp;base=RLAW426&amp;n=73808&amp;dst=100029" TargetMode = "External"/>
	<Relationship Id="rId39" Type="http://schemas.openxmlformats.org/officeDocument/2006/relationships/hyperlink" Target="https://login.consultant.ru/link/?req=doc&amp;base=RLAW426&amp;n=73808&amp;dst=100029" TargetMode = "External"/>
	<Relationship Id="rId40" Type="http://schemas.openxmlformats.org/officeDocument/2006/relationships/hyperlink" Target="https://login.consultant.ru/link/?req=doc&amp;base=RLAW426&amp;n=73808&amp;dst=100029" TargetMode = "External"/>
	<Relationship Id="rId41" Type="http://schemas.openxmlformats.org/officeDocument/2006/relationships/hyperlink" Target="https://login.consultant.ru/link/?req=doc&amp;base=RLAW426&amp;n=84901&amp;dst=100020" TargetMode = "External"/>
	<Relationship Id="rId42" Type="http://schemas.openxmlformats.org/officeDocument/2006/relationships/hyperlink" Target="https://login.consultant.ru/link/?req=doc&amp;base=RLAW426&amp;n=73808&amp;dst=100030" TargetMode = "External"/>
	<Relationship Id="rId43" Type="http://schemas.openxmlformats.org/officeDocument/2006/relationships/hyperlink" Target="https://login.consultant.ru/link/?req=doc&amp;base=RLAW426&amp;n=73808&amp;dst=100030" TargetMode = "External"/>
	<Relationship Id="rId44" Type="http://schemas.openxmlformats.org/officeDocument/2006/relationships/hyperlink" Target="https://login.consultant.ru/link/?req=doc&amp;base=RLAW426&amp;n=73808&amp;dst=10003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трудовой занятости населения правительства ЕАО от 15.04.2019 N 55/19
(ред. от 08.11.2023)
"Об общественном совете при департаменте по труду и занятости населения правительства Еврейской автономной области"
(вместе с "Положением об общественном совете при департаменте по труду и занятости населения правительства Еврейской автономной области")</dc:title>
  <dcterms:created xsi:type="dcterms:W3CDTF">2024-06-01T11:36:47Z</dcterms:created>
</cp:coreProperties>
</file>