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губернатора ЕАО от 20.10.2022 N 359-рг</w:t>
              <w:br/>
              <w:t xml:space="preserve">"Об утверждении комплексного плана мероприятий Еврейской автономной области по обеспечению поэтапного доступа негосударственных организаций, осуществляющих деятельность в социальной сфере, к бюджетным средствам, выделяемым на предоставление социальных услуг населению, на 2022 - 2024 годы"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10.12.2022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ГУБЕРНАТОР ЕВРЕЙСКОЙ АВТОНОМНОЙ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20 октября 2022 г. N 359-рг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КОМПЛЕКСНОГО ПЛАНА МЕРОПРИЯТИЙ ЕВРЕЙСКОЙ</w:t>
      </w:r>
    </w:p>
    <w:p>
      <w:pPr>
        <w:pStyle w:val="2"/>
        <w:jc w:val="center"/>
      </w:pPr>
      <w:r>
        <w:rPr>
          <w:sz w:val="20"/>
        </w:rPr>
        <w:t xml:space="preserve">АВТОНОМНОЙ ОБЛАСТИ ПО ОБЕСПЕЧЕНИЮ ПОЭТАПНОГО ДОСТУПА</w:t>
      </w:r>
    </w:p>
    <w:p>
      <w:pPr>
        <w:pStyle w:val="2"/>
        <w:jc w:val="center"/>
      </w:pPr>
      <w:r>
        <w:rPr>
          <w:sz w:val="20"/>
        </w:rPr>
        <w:t xml:space="preserve">НЕГОСУДАРСТВЕННЫХ ОРГАНИЗАЦИЙ, ОСУЩЕСТВЛЯЮЩИХ ДЕЯТЕЛЬНОСТЬ</w:t>
      </w:r>
    </w:p>
    <w:p>
      <w:pPr>
        <w:pStyle w:val="2"/>
        <w:jc w:val="center"/>
      </w:pPr>
      <w:r>
        <w:rPr>
          <w:sz w:val="20"/>
        </w:rPr>
        <w:t xml:space="preserve">В СОЦИАЛЬНОЙ СФЕРЕ, К БЮДЖЕТНЫМ СРЕДСТВАМ, ВЫДЕЛЯЕМЫМ НА</w:t>
      </w:r>
    </w:p>
    <w:p>
      <w:pPr>
        <w:pStyle w:val="2"/>
        <w:jc w:val="center"/>
      </w:pPr>
      <w:r>
        <w:rPr>
          <w:sz w:val="20"/>
        </w:rPr>
        <w:t xml:space="preserve">ПРЕДОСТАВЛЕНИЕ СОЦИАЛЬНЫХ УСЛУГ НАСЕЛЕНИЮ,</w:t>
      </w:r>
    </w:p>
    <w:p>
      <w:pPr>
        <w:pStyle w:val="2"/>
        <w:jc w:val="center"/>
      </w:pPr>
      <w:r>
        <w:rPr>
          <w:sz w:val="20"/>
        </w:rPr>
        <w:t xml:space="preserve">НА 2022 - 2024 ГОДЫ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 основании </w:t>
      </w:r>
      <w:hyperlink w:history="0" r:id="rId7" w:tooltip="&quot;Комплекс мер по обеспечению поэтапного доступа негосударственных организаций, осуществляющих деятельность в социальной сфере, к бюджетным средствам, выделяемым на предоставление социальных услуг населению, на 2021 - 2024 годы&quot; (утв. Правительством РФ 11.12.2020 N 11826п-П44) {КонсультантПлюс}">
        <w:r>
          <w:rPr>
            <w:sz w:val="20"/>
            <w:color w:val="0000ff"/>
          </w:rPr>
          <w:t xml:space="preserve">пункта 63</w:t>
        </w:r>
      </w:hyperlink>
      <w:r>
        <w:rPr>
          <w:sz w:val="20"/>
        </w:rPr>
        <w:t xml:space="preserve"> Комплекса мер по обеспечению поэтапного доступа негосударственных организаций, осуществляющих деятельность в социальной сфере, к бюджетным средствам, выделяемым на предоставление социальных услуг населению, на 2021 - 2024 годы, утвержденного Заместителем Председателя Правительства Российской Федерации Т.А.Голиковой, от 11.12.2020 N 11826п-П44:</w:t>
      </w:r>
    </w:p>
    <w:bookmarkStart w:id="14" w:name="P14"/>
    <w:bookmarkEnd w:id="1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комплексный </w:t>
      </w:r>
      <w:hyperlink w:history="0" w:anchor="P35" w:tooltip="КОМПЛЕКСНЫЙ ПЛАН">
        <w:r>
          <w:rPr>
            <w:sz w:val="20"/>
            <w:color w:val="0000ff"/>
          </w:rPr>
          <w:t xml:space="preserve">план</w:t>
        </w:r>
      </w:hyperlink>
      <w:r>
        <w:rPr>
          <w:sz w:val="20"/>
        </w:rPr>
        <w:t xml:space="preserve"> мероприятий Еврейской автономной области по обеспечению поэтапного доступа негосударственных организаций, осуществляющих деятельность в социальной сфере, к бюджетным средствам, выделяемым на предоставление социальных услуг населению, на 2022 - 2024 годы (далее - комплексный план).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Руководителям органов исполнительной власти Еврейской автономной области, формируемых правительством Еврейской автономной области, структурных подразделений аппарата губернатора и правительства Еврейской автономной области в соответствии со сроками, указанными в комплексном </w:t>
      </w:r>
      <w:hyperlink w:history="0" w:anchor="P35" w:tooltip="КОМПЛЕКСНЫЙ ПЛАН">
        <w:r>
          <w:rPr>
            <w:sz w:val="20"/>
            <w:color w:val="0000ff"/>
          </w:rPr>
          <w:t xml:space="preserve">плане</w:t>
        </w:r>
      </w:hyperlink>
      <w:r>
        <w:rPr>
          <w:sz w:val="20"/>
        </w:rPr>
        <w:t xml:space="preserve">, утвержденном пунктом 1 настоящего распоряжения, представлять в управление по внутренней политике Еврейской автономной области сведения о выполнении комплексного плана.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Рекомендовать органам местного самоуправления муниципальных образований Еврейской автономной области в соответствии со сроками, указанными в комплексном </w:t>
      </w:r>
      <w:hyperlink w:history="0" w:anchor="P14" w:tooltip="1. Утвердить прилагаемый комплексный план мероприятий Еврейской автономной области по обеспечению поэтапного доступа негосударственных организаций, осуществляющих деятельность в социальной сфере, к бюджетным средствам, выделяемым на предоставление социальных услуг населению, на 2022 - 2024 годы (далее - комплексный план).">
        <w:r>
          <w:rPr>
            <w:sz w:val="20"/>
            <w:color w:val="0000ff"/>
          </w:rPr>
          <w:t xml:space="preserve">плане</w:t>
        </w:r>
      </w:hyperlink>
      <w:r>
        <w:rPr>
          <w:sz w:val="20"/>
        </w:rPr>
        <w:t xml:space="preserve">, утвержденном пунктом 1 настоящего распоряжения, представлять в управление по внутренней политике Еврейской автономной области сведения о выполнении комплексного плана.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Финансирование расходов, связанных с выполнением комплексного </w:t>
      </w:r>
      <w:hyperlink w:history="0" w:anchor="P35" w:tooltip="КОМПЛЕКСНЫЙ ПЛАН">
        <w:r>
          <w:rPr>
            <w:sz w:val="20"/>
            <w:color w:val="0000ff"/>
          </w:rPr>
          <w:t xml:space="preserve">плана</w:t>
        </w:r>
      </w:hyperlink>
      <w:r>
        <w:rPr>
          <w:sz w:val="20"/>
        </w:rPr>
        <w:t xml:space="preserve">, утвержденного пунктом 1 настоящего распоряжения, осуществлять в пределах бюджетных ассигнований, предусмотренных главным распорядителям средств областного бюджета на финансирование соответствующих государственных программ Еврейской автономной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Признать утратившими силу следующие распоряжения губернатора Еврейской автономной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 31.08.2016 </w:t>
      </w:r>
      <w:hyperlink w:history="0" r:id="rId8" w:tooltip="Распоряжение губернатора ЕАО от 31.08.2016 N 329-рг (ред. от 22.02.2018) &quot;Об утверждении комплексного плана мероприятий Еврейской автономной области по обеспечению поэтапного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, использованию различных форм поддержки деятельности социально ориентированных некоммерческих организаций&quot; (вместе с &quot;Перечнем целевых показателей к ------------ Утратил силу или отменен {КонсультантПлюс}">
        <w:r>
          <w:rPr>
            <w:sz w:val="20"/>
            <w:color w:val="0000ff"/>
          </w:rPr>
          <w:t xml:space="preserve">N 329-рг</w:t>
        </w:r>
      </w:hyperlink>
      <w:r>
        <w:rPr>
          <w:sz w:val="20"/>
        </w:rPr>
        <w:t xml:space="preserve"> "Об утверждении комплексного плана мероприятий Еврейской автономной области по обеспечению поэтапного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населению, использованию различных форм поддержки деятельности социально ориентированных некоммерческих организаций";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 22.02.2018 </w:t>
      </w:r>
      <w:hyperlink w:history="0" r:id="rId9" w:tooltip="Распоряжение губернатора ЕАО от 22.02.2018 N 77-рг &quot;О внесении изменений в комплексный план мероприятий Еврейской автономной области по обеспечению поэтапного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, использованию различных форм поддержки деятельности социально ориентированных некоммерческих организаций, утвержденный распоряжением губернатора Еврейской автономн ------------ Утратил силу или отменен {КонсультантПлюс}">
        <w:r>
          <w:rPr>
            <w:sz w:val="20"/>
            <w:color w:val="0000ff"/>
          </w:rPr>
          <w:t xml:space="preserve">N 77-рг</w:t>
        </w:r>
      </w:hyperlink>
      <w:r>
        <w:rPr>
          <w:sz w:val="20"/>
        </w:rPr>
        <w:t xml:space="preserve"> "О внесении изменений в комплексный план мероприятий Еврейской автономной области по обеспечению поэтапного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населению, использованию различных форм поддержки деятельности социально ориентированных некоммерческих организаций, утвержденный распоряжением губернатора Еврейской автономной области от 31.08.2016 N 329-рг".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Настоящее распоряжение вступает в силу со дня его подписания.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области</w:t>
      </w:r>
    </w:p>
    <w:p>
      <w:pPr>
        <w:pStyle w:val="0"/>
        <w:jc w:val="right"/>
      </w:pPr>
      <w:r>
        <w:rPr>
          <w:sz w:val="20"/>
        </w:rPr>
        <w:t xml:space="preserve">Р.Э.ГОЛЬДШТЕЙН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распоряжением губернатора</w:t>
      </w:r>
    </w:p>
    <w:p>
      <w:pPr>
        <w:pStyle w:val="0"/>
        <w:jc w:val="right"/>
      </w:pPr>
      <w:r>
        <w:rPr>
          <w:sz w:val="20"/>
        </w:rPr>
        <w:t xml:space="preserve">Еврейской автономной области</w:t>
      </w:r>
    </w:p>
    <w:p>
      <w:pPr>
        <w:pStyle w:val="0"/>
        <w:jc w:val="right"/>
      </w:pPr>
      <w:r>
        <w:rPr>
          <w:sz w:val="20"/>
        </w:rPr>
        <w:t xml:space="preserve">от 20.10.2022 N 359-рг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5" w:name="P35"/>
    <w:bookmarkEnd w:id="35"/>
    <w:p>
      <w:pPr>
        <w:pStyle w:val="2"/>
        <w:jc w:val="center"/>
      </w:pPr>
      <w:r>
        <w:rPr>
          <w:sz w:val="20"/>
        </w:rPr>
        <w:t xml:space="preserve">КОМПЛЕКСНЫЙ ПЛАН</w:t>
      </w:r>
    </w:p>
    <w:p>
      <w:pPr>
        <w:pStyle w:val="2"/>
        <w:jc w:val="center"/>
      </w:pPr>
      <w:r>
        <w:rPr>
          <w:sz w:val="20"/>
        </w:rPr>
        <w:t xml:space="preserve">МЕРОПРИЯТИЙ ЕВРЕЙСКОЙ АВТОНОМНОЙ ОБЛАСТИ ПО ОБЕСПЕЧЕНИЮ</w:t>
      </w:r>
    </w:p>
    <w:p>
      <w:pPr>
        <w:pStyle w:val="2"/>
        <w:jc w:val="center"/>
      </w:pPr>
      <w:r>
        <w:rPr>
          <w:sz w:val="20"/>
        </w:rPr>
        <w:t xml:space="preserve">ПОЭТАПНОГО ДОСТУПА НЕГОСУДАРСТВЕННЫХ ОРГАНИЗАЦИЙ,</w:t>
      </w:r>
    </w:p>
    <w:p>
      <w:pPr>
        <w:pStyle w:val="2"/>
        <w:jc w:val="center"/>
      </w:pPr>
      <w:r>
        <w:rPr>
          <w:sz w:val="20"/>
        </w:rPr>
        <w:t xml:space="preserve">ОСУЩЕСТВЛЯЮЩИХ ДЕЯТЕЛЬНОСТЬ В СОЦИАЛЬНОЙ СФЕРЕ, К БЮДЖЕТНЫМ</w:t>
      </w:r>
    </w:p>
    <w:p>
      <w:pPr>
        <w:pStyle w:val="2"/>
        <w:jc w:val="center"/>
      </w:pPr>
      <w:r>
        <w:rPr>
          <w:sz w:val="20"/>
        </w:rPr>
        <w:t xml:space="preserve">СРЕДСТВАМ, ВЫДЕЛЯЕМЫМ НА ПРЕДОСТАВЛЕНИЕ СОЦИАЛЬНЫХ УСЛУГ</w:t>
      </w:r>
    </w:p>
    <w:p>
      <w:pPr>
        <w:pStyle w:val="2"/>
        <w:jc w:val="center"/>
      </w:pPr>
      <w:r>
        <w:rPr>
          <w:sz w:val="20"/>
        </w:rPr>
        <w:t xml:space="preserve">НАСЕЛЕНИЮ, НА 2022 - 2024 ГОДЫ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4"/>
        <w:gridCol w:w="3231"/>
        <w:gridCol w:w="1928"/>
        <w:gridCol w:w="3458"/>
      </w:tblGrid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реализации мероприятия</w:t>
            </w:r>
          </w:p>
        </w:tc>
        <w:tc>
          <w:tcPr>
            <w:tcW w:w="34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Ответственные исполнители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4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gridSpan w:val="4"/>
            <w:tcW w:w="9071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1. Совершенствование нормативного правового регулирования и правоприменительной практики в целях обеспечения доступа негосударственных организаций к предоставлению социальных услуг населению за счет бюджетных средств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Разработка и актуализация нормативных правовых актов Еврейской автономной области (далее - область) в целях обеспечения доступа негосударственных организаций к предоставлению социальных услуг населению за счет бюджетных средств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мере необходимости</w:t>
            </w:r>
          </w:p>
        </w:tc>
        <w:tc>
          <w:tcPr>
            <w:tcW w:w="34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Управление по внутренней политике области, департамент социальной защиты населения правительства области, департамент здравоохранения правительства области, департамент образования области, департамент культуры правительства области, департамент по физической культуре и спорту правительства области (далее - органы исполнительной власти области социального блока)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Разработка планов мероприятий по обеспечению поэтапного доступа немуниципальных организаций (коммерческих, некоммерческих) к предоставлению социальных услуг населению в муниципальных образованиях области за счет бюджетных средств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 квартал 2022 года</w:t>
            </w:r>
          </w:p>
        </w:tc>
        <w:tc>
          <w:tcPr>
            <w:tcW w:w="34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Органы местного самоуправления муниципальных образований области (по согласованию)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Актуализация планов мероприятий по обеспечению поэтапного доступа немуниципальных организаций (коммерческих, некоммерческих) к предоставлению социальных услуг населению в муниципальных образованиях области за счет бюджетных средств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до 1 марта</w:t>
            </w:r>
          </w:p>
        </w:tc>
        <w:tc>
          <w:tcPr>
            <w:tcW w:w="34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Органы местного самоуправления муниципальных образований области (по согласованию)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оценки востребованности в предоставлении социальных услуг населению (в соответствии с утвержденной Правительством Российской Федерации методологией)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2023 - 2024 годы</w:t>
            </w:r>
          </w:p>
        </w:tc>
        <w:tc>
          <w:tcPr>
            <w:tcW w:w="34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Органы исполнительной власти области социального блока, органы местного самоуправления муниципальных образований области (по согласованию)</w:t>
            </w:r>
          </w:p>
        </w:tc>
      </w:tr>
      <w:tr>
        <w:tc>
          <w:tcPr>
            <w:gridSpan w:val="4"/>
            <w:tcW w:w="9071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2. Координация деятельности органов государственной власти области, а также других заинтересованных сторон по обеспечению доступа негосударственных организаций к предоставлению социальных услуг населению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ежегодных докладов об обеспечении поэтапного доступа негосударственных организаций к предоставлению социальных услуг населению и развитии государственно-частного партнерства в социальной сфере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до 1 марта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по внутренней политике области, органы исполнительной власти области социального блока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заседаний Координационного совета по организации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 (далее - Координационный совет)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утвержденным планом работы Координационного совета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по внутренней политике области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отчета о реализации механизмов поддержки социально ориентированных некоммерческих организаций (далее - СОНКО) и социального предпринимательства, обеспечения поэтапного доступа негосударственных организаций к предоставлению социальных услуг населению и внедрения конкурентных способов оказания государственных услуг в социальной сфере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до 15 мая</w:t>
            </w:r>
          </w:p>
        </w:tc>
        <w:tc>
          <w:tcPr>
            <w:tcW w:w="34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Управление по внутренней политике области, органы исполнительной власти области социального блока,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департамент финансов правительства области, департамент по управлению государственным имуществом области, департамент экономики правительства области, управление по информационной политике аппарата губернатора и правительства области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2.4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Представление информации об участии некоммерческих организаций области в федеральных конкурсах на предоставление грантов в сферах реализации государственной социальной и культурной политики в управление по внутренней политике области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Ежеквартально,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до 3 числа последнего месяца квартала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Органы исполнительной власти области социального блока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2.5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государственной поддержки общественным и иным некоммерческим организациям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2022 - 2024 годы</w:t>
            </w:r>
          </w:p>
        </w:tc>
        <w:tc>
          <w:tcPr>
            <w:tcW w:w="34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Управление по внутренней политике области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2.6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рекомендаций органам местного самоуправления муниципальных образований области по разработке планов по обеспечению поэтапного доступа немуниципальных организаций (коммерческих, некоммерческих) к предоставлению социальных услуг населению в муниципальных образованиях области на 2021 - 2024 годы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tcW w:w="34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Управление по внутренней политике области</w:t>
            </w:r>
          </w:p>
        </w:tc>
      </w:tr>
      <w:tr>
        <w:tc>
          <w:tcPr>
            <w:gridSpan w:val="4"/>
            <w:tcW w:w="9071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3. Обеспечение доступа негосударственных организаций к реализации социальных услуг населению за счет бюджетных средств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информации о планировании мероприятий по организации дополнительного профессионального образования государственных гражданских служащих области, участвующих в регулировании вопросов, связанных с оказанием социальных услуг населению, либо оказывающих населению такие услуги, в сфере совершенствования взаимодействия с СОНКО, оказывающими населению услуги в социальной сфере, а также по вопросам передачи данным СОНКО части услуг в социальной сфере, которые оказываются за счет бюджетных средств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34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Управление государственной службы и кадровой политики области, органы исполнительной власти области социального блока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дополнительного профессионального образования государственных гражданских служащих области, участвующих в регулировании вопросов, связанных с оказанием социальных услуг населению, либо оказывающих населению такие услуги, в сфере совершенствования взаимодействия с СОНКО, оказывающими социальные услуги населению, а также по вопросам передачи данным СОНКО части услуг в социальной сфере, которые предоставляются за счет бюджетных средств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34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Управление государственной службы и кадровой политики области, органы исполнительной власти области социального блока</w:t>
            </w:r>
          </w:p>
        </w:tc>
      </w:tr>
      <w:tr>
        <w:tc>
          <w:tcPr>
            <w:gridSpan w:val="4"/>
            <w:tcW w:w="9071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4. Расширение и совершенствование механизмов поддержки негосударственных организаций, осуществляющих деятельность в социальной сфере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предложений о предоставлении региональных налоговых льгот некоммерческим организациям и субъектам социального предпринимательства, осуществляющим деятельность в социальной сфере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2022 - 2024 годы</w:t>
            </w:r>
          </w:p>
        </w:tc>
        <w:tc>
          <w:tcPr>
            <w:tcW w:w="34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Департамент экономики правительства области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4.2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информации по проведению мониторинга востребованности и целесообразности предоставления недвижимого имущества, помещений, мест для хранения технических средств, оборудования, транспорта в аренду на льготных условиях или в безвозмездное пользование и передача данной информации в управление по внутренней политике области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2022 - 2024 годы</w:t>
            </w:r>
          </w:p>
        </w:tc>
        <w:tc>
          <w:tcPr>
            <w:tcW w:w="34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Департамент по управлению государственным имуществом области, органы местного самоуправления муниципальных образований области (по согласованию)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4.3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информации по проведению мониторинга востребованности и целесообразности предоставления на льготной основе иного недвижимого имущества, находящегося в государственной и муниципальной собственности, и передача данной информации в управление по внутренней политике области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2022 - 2024 годы</w:t>
            </w:r>
          </w:p>
        </w:tc>
        <w:tc>
          <w:tcPr>
            <w:tcW w:w="34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Департамент по управлению государственным имуществом области, органы местного самоуправления муниципальных образований области (по согласованию)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4.4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регулярной информационной поддержки (в том числе в информационно-телекоммуникационной сети "Интернет") деятельности негосударственных организаций - поставщиков социальных услуг населению, социальных предпринимателей, СОНКО - исполнителей общественно полезных услуг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2022 - 2024 годы</w:t>
            </w:r>
          </w:p>
        </w:tc>
        <w:tc>
          <w:tcPr>
            <w:tcW w:w="34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Органы исполнительной власти области социального блока, управление по информационной политике аппарата губернатора и правительства области, органы местного самоуправления муниципальных образований области (по согласованию)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4.5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и поддержание в актуальном состоянии разделов на официальных сайтах органов исполнительной власти области социального блока и органов местного самоуправления муниципальных образований области о предоставлении социальных услуг населению негосударственными организациями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Постоянная актуализация</w:t>
            </w:r>
          </w:p>
        </w:tc>
        <w:tc>
          <w:tcPr>
            <w:tcW w:w="34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Органы исполнительной власти области социального блока, органы местного самоуправления муниципальных образований области (по согласованию)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4.6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информации о включении некоммерческих организаций, зарегистрированных на территории области, в реестр некоммерческих организаций - исполнителей общественно полезных услуг и передача данной информации в управление по внутренней политике области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до 1 февраля</w:t>
            </w:r>
          </w:p>
        </w:tc>
        <w:tc>
          <w:tcPr>
            <w:tcW w:w="34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Управление по внутренней политике области, органы исполнительной власти области социального блока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4.7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информации об оказанной государственной услуге "Оценка качества оказываемых социально ориентированной некоммерческой организацией общественно полезных услуг" и о выдаче соответствующих заключений (или мотивированных уведомлений об отказе в выдаче заключений) и передача данной информации в управление по внутренней политике области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до 1 февраля</w:t>
            </w:r>
          </w:p>
        </w:tc>
        <w:tc>
          <w:tcPr>
            <w:tcW w:w="34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Органы исполнительной власти области социального блока, управление по административной реформе аппарата губернатора и правительства области</w:t>
            </w:r>
          </w:p>
        </w:tc>
      </w:tr>
      <w:tr>
        <w:tc>
          <w:tcPr>
            <w:gridSpan w:val="4"/>
            <w:tcW w:w="9071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5. Совершенствование механизмов государственного регулирования по обеспечению участия негосударственных организаций в предоставлении социальных услуг населению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Обобщение и распространение лучших практик предоставления социальных услуг населению (в том числе негосударственными поставщиками) в сферах социального обслуживания населения, образования, здравоохранения, культуры, физической культуры и спорта, молодежной политики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до 1 февраля</w:t>
            </w:r>
          </w:p>
        </w:tc>
        <w:tc>
          <w:tcPr>
            <w:tcW w:w="34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Управление по внутренней политике области, органы исполнительной власти области социального блока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5.2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приоритетных направлений развития рынка социальных услуг, социального предпринимательства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до 1 февраля</w:t>
            </w:r>
          </w:p>
        </w:tc>
        <w:tc>
          <w:tcPr>
            <w:tcW w:w="34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Органы исполнительной власти области социального блока, департамент экономики правительства области</w:t>
            </w:r>
          </w:p>
        </w:tc>
      </w:tr>
      <w:tr>
        <w:tc>
          <w:tcPr>
            <w:gridSpan w:val="4"/>
            <w:tcW w:w="9071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6. Меры по развитию инфраструктуры поддержки негосударственных организаций к предоставлению социальных услуг населению за счет бюджетных средств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6.1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регулярных совещаний для государственных и муниципальных служащих по вопросам взаимодействия с СОНКО и привлечения СОНКО к предоставлению социальных услуг населению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мере необходимости</w:t>
            </w:r>
          </w:p>
        </w:tc>
        <w:tc>
          <w:tcPr>
            <w:tcW w:w="34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Управление по внутренней политике области, органы исполнительной власти области социального блока, органы местного самоуправления муниципальных образований области (по согласованию)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6.2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предложений в части широкого вовлечения добровольцев к предоставлению социальных услуг населению на базе негосударственных поставщиков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Второе полугодие 2022 года</w:t>
            </w:r>
          </w:p>
        </w:tc>
        <w:tc>
          <w:tcPr>
            <w:tcW w:w="34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Органы исполнительной власти области социального блока, управление по внутренней политике области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губернатора ЕАО от 20.10.2022 N 359-рг</w:t>
            <w:br/>
            <w:t>"Об утверждении комплексного плана мероприятий Еврейской автономной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2FA63F920FC9406A73F308142CDE5647FE43F68547222B62206BD263CA92B4D02D41F7D117D323293FC55CB24F5A48BAD20EA20E55D51421VFM4K" TargetMode = "External"/>
	<Relationship Id="rId8" Type="http://schemas.openxmlformats.org/officeDocument/2006/relationships/hyperlink" Target="consultantplus://offline/ref=2FA63F920FC9406A73F316193AB20C48FB4FAD81412523357C34893E9D9BBE876A0EAE8153862D2C3FD009E1150D45B9VDM0K" TargetMode = "External"/>
	<Relationship Id="rId9" Type="http://schemas.openxmlformats.org/officeDocument/2006/relationships/hyperlink" Target="consultantplus://offline/ref=2FA63F920FC9406A73F316193AB20C48FB4FAD81412523347C34893E9D9BBE876A0EAE8153862D2C3FD009E1150D45B9VDM0K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губернатора ЕАО от 20.10.2022 N 359-рг
"Об утверждении комплексного плана мероприятий Еврейской автономной области по обеспечению поэтапного доступа негосударственных организаций, осуществляющих деятельность в социальной сфере, к бюджетным средствам, выделяемым на предоставление социальных услуг населению, на 2022 - 2024 годы"</dc:title>
  <dcterms:created xsi:type="dcterms:W3CDTF">2022-12-10T10:12:21Z</dcterms:created>
</cp:coreProperties>
</file>