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науки и молодежной политики Забайкальского края от 30.10.2019 N 1089</w:t>
              <w:br/>
              <w:t xml:space="preserve">(ред. от 07.04.2023)</w:t>
              <w:br/>
              <w:t xml:space="preserve">"Об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НАУКИ И МОЛОДЕЖНОЙ ПОЛИТИКИ</w:t>
      </w:r>
    </w:p>
    <w:p>
      <w:pPr>
        <w:pStyle w:val="2"/>
        <w:jc w:val="center"/>
      </w:pPr>
      <w:r>
        <w:rPr>
          <w:sz w:val="20"/>
        </w:rPr>
        <w:t xml:space="preserve">ЗАБАЙКАЛЬСКОГО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30 октября 2019 г. N 1089</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ОБРАЗОВАНИЯ И НАУКИ ЗАБАЙКАЛЬСКОГО КРАЯ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науки</w:t>
            </w:r>
          </w:p>
          <w:p>
            <w:pPr>
              <w:pStyle w:val="0"/>
              <w:jc w:val="center"/>
            </w:pPr>
            <w:r>
              <w:rPr>
                <w:sz w:val="20"/>
                <w:color w:val="392c69"/>
              </w:rPr>
              <w:t xml:space="preserve">и молодежной политики Забайкальского края</w:t>
            </w:r>
          </w:p>
          <w:p>
            <w:pPr>
              <w:pStyle w:val="0"/>
              <w:jc w:val="center"/>
            </w:pPr>
            <w:r>
              <w:rPr>
                <w:sz w:val="20"/>
                <w:color w:val="392c69"/>
              </w:rPr>
              <w:t xml:space="preserve">от 25.11.2019 </w:t>
            </w:r>
            <w:hyperlink w:history="0" r:id="rId7" w:tooltip="Приказ Министерства образования, науки и молодежной политики Забайкальского края от 25.11.2019 N 1178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1178</w:t>
              </w:r>
            </w:hyperlink>
            <w:r>
              <w:rPr>
                <w:sz w:val="20"/>
                <w:color w:val="392c69"/>
              </w:rPr>
              <w:t xml:space="preserve">, от 10.06.2020 </w:t>
            </w:r>
            <w:hyperlink w:history="0" r:id="rId8"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637</w:t>
              </w:r>
            </w:hyperlink>
            <w:r>
              <w:rPr>
                <w:sz w:val="20"/>
                <w:color w:val="392c69"/>
              </w:rPr>
              <w:t xml:space="preserve">, от 09.10.2020 </w:t>
            </w:r>
            <w:hyperlink w:history="0" r:id="rId9" w:tooltip="Приказ Министерства образования, науки и молодежной политики Забайкальского края от 09.10.2020 N 982 &quot;О внесении изменений в приказ Министерства образования, науки и молодежной политики Забайкальского края от 30 октября 2019 года N 1089 &quot;Об утверждении административного регламента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982</w:t>
              </w:r>
            </w:hyperlink>
            <w:r>
              <w:rPr>
                <w:sz w:val="20"/>
                <w:color w:val="392c69"/>
              </w:rPr>
              <w:t xml:space="preserve">,</w:t>
            </w:r>
          </w:p>
          <w:p>
            <w:pPr>
              <w:pStyle w:val="0"/>
              <w:jc w:val="center"/>
            </w:pPr>
            <w:r>
              <w:rPr>
                <w:sz w:val="20"/>
                <w:color w:val="392c69"/>
              </w:rPr>
              <w:t xml:space="preserve">Приказов Министерства образования и науки Забайкальского края</w:t>
            </w:r>
          </w:p>
          <w:p>
            <w:pPr>
              <w:pStyle w:val="0"/>
              <w:jc w:val="center"/>
            </w:pPr>
            <w:r>
              <w:rPr>
                <w:sz w:val="20"/>
                <w:color w:val="392c69"/>
              </w:rPr>
              <w:t xml:space="preserve">от 24.03.2021 </w:t>
            </w:r>
            <w:hyperlink w:history="0" r:id="rId10"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N 300</w:t>
              </w:r>
            </w:hyperlink>
            <w:r>
              <w:rPr>
                <w:sz w:val="20"/>
                <w:color w:val="392c69"/>
              </w:rPr>
              <w:t xml:space="preserve">, от 07.04.2023 </w:t>
            </w:r>
            <w:hyperlink w:history="0" r:id="rId11" w:tooltip="Приказ Министерства образования и науки Забайкальского края от 07.04.2023 N 226 &quot;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226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w:t>
      </w:r>
      <w:hyperlink w:history="0" r:id="rId14" w:tooltip="Постановление Правительства Забайкальского края от 20.07.2011 N 266 (ред. от 20.12.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орядком разработки и утверждения административных регламентов осуществления государственного контроля (надзора)&quot;, &quot;Порядком разработки и утверждения административных регламентов предоставления государственных услуг&quot;, &quot;Порядком проведен ------------ Утратил силу или отменен {КонсультантПлюс}">
        <w:r>
          <w:rPr>
            <w:sz w:val="20"/>
            <w:color w:val="0000ff"/>
          </w:rPr>
          <w:t xml:space="preserve">постановлением</w:t>
        </w:r>
      </w:hyperlink>
      <w:r>
        <w:rPr>
          <w:sz w:val="20"/>
        </w:rPr>
        <w:t xml:space="preserve"> Правительства Забайкальского края от 20 июля 2011 года N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 общественно полезных услуг.</w:t>
      </w:r>
    </w:p>
    <w:p>
      <w:pPr>
        <w:pStyle w:val="0"/>
        <w:jc w:val="both"/>
      </w:pPr>
      <w:r>
        <w:rPr>
          <w:sz w:val="20"/>
        </w:rPr>
        <w:t xml:space="preserve">(в ред. </w:t>
      </w:r>
      <w:hyperlink w:history="0" r:id="rId15"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Приказа</w:t>
        </w:r>
      </w:hyperlink>
      <w:r>
        <w:rPr>
          <w:sz w:val="20"/>
        </w:rPr>
        <w:t xml:space="preserve"> Министерства образования и науки Забайкальского края от 24.03.2021 N 300)</w:t>
      </w:r>
    </w:p>
    <w:p>
      <w:pPr>
        <w:pStyle w:val="0"/>
        <w:spacing w:before="200" w:line-rule="auto"/>
        <w:ind w:firstLine="540"/>
        <w:jc w:val="both"/>
      </w:pPr>
      <w:r>
        <w:rPr>
          <w:sz w:val="20"/>
        </w:rPr>
        <w:t xml:space="preserve">2. Отделу контрольно-аналитической работы обеспечить официальное опубликование и размещение на официальном сайте Министерства образования и науки Забайкальского края настоящего приказа.</w:t>
      </w:r>
    </w:p>
    <w:p>
      <w:pPr>
        <w:pStyle w:val="0"/>
        <w:jc w:val="both"/>
      </w:pPr>
      <w:r>
        <w:rPr>
          <w:sz w:val="20"/>
        </w:rPr>
        <w:t xml:space="preserve">(в ред. </w:t>
      </w:r>
      <w:hyperlink w:history="0" r:id="rId16"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Приказа</w:t>
        </w:r>
      </w:hyperlink>
      <w:r>
        <w:rPr>
          <w:sz w:val="20"/>
        </w:rPr>
        <w:t xml:space="preserve"> Министерства образования и науки Забайкальского края от 24.03.2021 N 300)</w:t>
      </w:r>
    </w:p>
    <w:p>
      <w:pPr>
        <w:pStyle w:val="0"/>
        <w:jc w:val="both"/>
      </w:pPr>
      <w:r>
        <w:rPr>
          <w:sz w:val="20"/>
        </w:rPr>
      </w:r>
    </w:p>
    <w:p>
      <w:pPr>
        <w:pStyle w:val="0"/>
        <w:jc w:val="right"/>
      </w:pPr>
      <w:r>
        <w:rPr>
          <w:sz w:val="20"/>
        </w:rPr>
        <w:t xml:space="preserve">Министр</w:t>
      </w:r>
    </w:p>
    <w:p>
      <w:pPr>
        <w:pStyle w:val="0"/>
        <w:jc w:val="right"/>
      </w:pPr>
      <w:r>
        <w:rPr>
          <w:sz w:val="20"/>
        </w:rPr>
        <w:t xml:space="preserve">А.А.ТОМСКИХ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образования, науки</w:t>
      </w:r>
    </w:p>
    <w:p>
      <w:pPr>
        <w:pStyle w:val="0"/>
        <w:jc w:val="right"/>
      </w:pPr>
      <w:r>
        <w:rPr>
          <w:sz w:val="20"/>
        </w:rPr>
        <w:t xml:space="preserve">и молодежной политики Забайкальского края</w:t>
      </w:r>
    </w:p>
    <w:p>
      <w:pPr>
        <w:pStyle w:val="0"/>
        <w:jc w:val="right"/>
      </w:pPr>
      <w:r>
        <w:rPr>
          <w:sz w:val="20"/>
        </w:rPr>
        <w:t xml:space="preserve">от 30 октября 2019 г. N 1089</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ОБРАЗОВАНИЯ И НАУКИ</w:t>
      </w:r>
    </w:p>
    <w:p>
      <w:pPr>
        <w:pStyle w:val="2"/>
        <w:jc w:val="center"/>
      </w:pPr>
      <w:r>
        <w:rPr>
          <w:sz w:val="20"/>
        </w:rPr>
        <w:t xml:space="preserve">ЗАБАЙКАЛЬСКОГО КРАЯ ГОСУДАРСТВЕННОЙ УСЛУГИ ПО ОЦЕНКЕ</w:t>
      </w:r>
    </w:p>
    <w:p>
      <w:pPr>
        <w:pStyle w:val="2"/>
        <w:jc w:val="center"/>
      </w:pPr>
      <w:r>
        <w:rPr>
          <w:sz w:val="20"/>
        </w:rPr>
        <w:t xml:space="preserve">КАЧЕСТВА ОКАЗЫВАЕМЫХ СОЦИАЛЬНО ОРИЕНТИРОВАННЫМИ</w:t>
      </w:r>
    </w:p>
    <w:p>
      <w:pPr>
        <w:pStyle w:val="2"/>
        <w:jc w:val="center"/>
      </w:pPr>
      <w:r>
        <w:rPr>
          <w:sz w:val="20"/>
        </w:rPr>
        <w:t xml:space="preserve">НЕКОММЕРЧЕСКИМИ ОРГАНИЗАЦИЯМИ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науки</w:t>
            </w:r>
          </w:p>
          <w:p>
            <w:pPr>
              <w:pStyle w:val="0"/>
              <w:jc w:val="center"/>
            </w:pPr>
            <w:r>
              <w:rPr>
                <w:sz w:val="20"/>
                <w:color w:val="392c69"/>
              </w:rPr>
              <w:t xml:space="preserve">и молодежной политики Забайкальского края</w:t>
            </w:r>
          </w:p>
          <w:p>
            <w:pPr>
              <w:pStyle w:val="0"/>
              <w:jc w:val="center"/>
            </w:pPr>
            <w:r>
              <w:rPr>
                <w:sz w:val="20"/>
                <w:color w:val="392c69"/>
              </w:rPr>
              <w:t xml:space="preserve">от 25.11.2019 </w:t>
            </w:r>
            <w:hyperlink w:history="0" r:id="rId17" w:tooltip="Приказ Министерства образования, науки и молодежной политики Забайкальского края от 25.11.2019 N 1178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1178</w:t>
              </w:r>
            </w:hyperlink>
            <w:r>
              <w:rPr>
                <w:sz w:val="20"/>
                <w:color w:val="392c69"/>
              </w:rPr>
              <w:t xml:space="preserve">, от 10.06.2020 </w:t>
            </w:r>
            <w:hyperlink w:history="0" r:id="rId18"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637</w:t>
              </w:r>
            </w:hyperlink>
            <w:r>
              <w:rPr>
                <w:sz w:val="20"/>
                <w:color w:val="392c69"/>
              </w:rPr>
              <w:t xml:space="preserve">, от 09.10.2020 </w:t>
            </w:r>
            <w:hyperlink w:history="0" r:id="rId19" w:tooltip="Приказ Министерства образования, науки и молодежной политики Забайкальского края от 09.10.2020 N 982 &quot;О внесении изменений в приказ Министерства образования, науки и молодежной политики Забайкальского края от 30 октября 2019 года N 1089 &quot;Об утверждении административного регламента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N 982</w:t>
              </w:r>
            </w:hyperlink>
            <w:r>
              <w:rPr>
                <w:sz w:val="20"/>
                <w:color w:val="392c69"/>
              </w:rPr>
              <w:t xml:space="preserve">,</w:t>
            </w:r>
          </w:p>
          <w:p>
            <w:pPr>
              <w:pStyle w:val="0"/>
              <w:jc w:val="center"/>
            </w:pPr>
            <w:r>
              <w:rPr>
                <w:sz w:val="20"/>
                <w:color w:val="392c69"/>
              </w:rPr>
              <w:t xml:space="preserve">Приказов Министерства образования и науки Забайкальского края</w:t>
            </w:r>
          </w:p>
          <w:p>
            <w:pPr>
              <w:pStyle w:val="0"/>
              <w:jc w:val="center"/>
            </w:pPr>
            <w:r>
              <w:rPr>
                <w:sz w:val="20"/>
                <w:color w:val="392c69"/>
              </w:rPr>
              <w:t xml:space="preserve">от 24.03.2021 </w:t>
            </w:r>
            <w:hyperlink w:history="0" r:id="rId20"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N 300</w:t>
              </w:r>
            </w:hyperlink>
            <w:r>
              <w:rPr>
                <w:sz w:val="20"/>
                <w:color w:val="392c69"/>
              </w:rPr>
              <w:t xml:space="preserve">, от 07.04.2023 </w:t>
            </w:r>
            <w:hyperlink w:history="0" r:id="rId21" w:tooltip="Приказ Министерства образования и науки Забайкальского края от 07.04.2023 N 226 &quot;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226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определяет сроки и последовательность административных процедур (действий) Министерства образования и науки (далее - Министерство) по предоставлению государственной услуги по оценке качества оказываемых социально ориентированными некоммерческими организациями общественно полезных услуг (далее - государственная услуга) в целях повышения качества предоставления и доступности государственной услуги.</w:t>
      </w:r>
    </w:p>
    <w:p>
      <w:pPr>
        <w:pStyle w:val="0"/>
        <w:jc w:val="both"/>
      </w:pPr>
      <w:r>
        <w:rPr>
          <w:sz w:val="20"/>
        </w:rPr>
        <w:t xml:space="preserve">(в ред. </w:t>
      </w:r>
      <w:hyperlink w:history="0" r:id="rId22"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Приказа</w:t>
        </w:r>
      </w:hyperlink>
      <w:r>
        <w:rPr>
          <w:sz w:val="20"/>
        </w:rPr>
        <w:t xml:space="preserve"> Министерства образования и науки Забайкальского края от 24.03.2021 N 300)</w:t>
      </w:r>
    </w:p>
    <w:p>
      <w:pPr>
        <w:pStyle w:val="0"/>
        <w:spacing w:before="200" w:line-rule="auto"/>
        <w:ind w:firstLine="540"/>
        <w:jc w:val="both"/>
      </w:pPr>
      <w:r>
        <w:rPr>
          <w:sz w:val="20"/>
        </w:rPr>
        <w:t xml:space="preserve">Настоящий Административный регламент устанавливает порядок взаимодействия Министерства с иными органами государственной власти и органами местного самоуправления, организациями при предоставлении государственной услуги, а также порядок взаимодействия структурных подразделений Министерства, их должностных лиц при предоставлении государственной услуги.</w:t>
      </w:r>
    </w:p>
    <w:bookmarkStart w:id="57" w:name="P57"/>
    <w:bookmarkEnd w:id="57"/>
    <w:p>
      <w:pPr>
        <w:pStyle w:val="0"/>
        <w:spacing w:before="200" w:line-rule="auto"/>
        <w:ind w:firstLine="540"/>
        <w:jc w:val="both"/>
      </w:pPr>
      <w:r>
        <w:rPr>
          <w:sz w:val="20"/>
        </w:rPr>
        <w:t xml:space="preserve">1.1.2. Государственная услуга предоставляется организациям, оказывающим следующие общественно полезные услуги в соответствии с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(далее - Перечень):</w:t>
      </w:r>
    </w:p>
    <w:p>
      <w:pPr>
        <w:pStyle w:val="0"/>
        <w:spacing w:before="200" w:line-rule="auto"/>
        <w:ind w:firstLine="540"/>
        <w:jc w:val="both"/>
      </w:pPr>
      <w:r>
        <w:rPr>
          <w:sz w:val="20"/>
        </w:rPr>
        <w:t xml:space="preserve">"Социально-трудовые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Услуга 1);</w:t>
      </w:r>
    </w:p>
    <w:p>
      <w:pPr>
        <w:pStyle w:val="0"/>
        <w:spacing w:before="200" w:line-rule="auto"/>
        <w:ind w:firstLine="540"/>
        <w:jc w:val="both"/>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 оказание медицинской (в том числе психиатрической), социальной и психолого-педагогической помощи детям, находящимся в трудной жизненной ситуации" (далее - Услуга 2);</w:t>
      </w:r>
    </w:p>
    <w:p>
      <w:pPr>
        <w:pStyle w:val="0"/>
        <w:spacing w:before="200" w:line-rule="auto"/>
        <w:ind w:firstLine="540"/>
        <w:jc w:val="both"/>
      </w:pPr>
      <w:r>
        <w:rPr>
          <w:sz w:val="20"/>
        </w:rPr>
        <w:t xml:space="preserve">"Участие в деятельности по профилактике безнадзорности и правонарушений несовершеннолетних: 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 (далее - Услуга 3);</w:t>
      </w:r>
    </w:p>
    <w:p>
      <w:pPr>
        <w:pStyle w:val="0"/>
        <w:spacing w:before="200" w:line-rule="auto"/>
        <w:ind w:firstLine="540"/>
        <w:jc w:val="both"/>
      </w:pPr>
      <w:r>
        <w:rPr>
          <w:sz w:val="20"/>
        </w:rPr>
        <w:t xml:space="preserve">"Услуги, направленные на социальную адаптацию и семейное устройство детей, оставшихся без попечения родителей: психолого-медико-педагогическая реабилитация детей" (далее - Услуга 4);</w:t>
      </w:r>
    </w:p>
    <w:p>
      <w:pPr>
        <w:pStyle w:val="0"/>
        <w:spacing w:before="200" w:line-rule="auto"/>
        <w:ind w:firstLine="540"/>
        <w:jc w:val="both"/>
      </w:pPr>
      <w:r>
        <w:rPr>
          <w:sz w:val="20"/>
        </w:rPr>
        <w:t xml:space="preserve">"Оказание помощи семье в воспитании детей: формирование позитивных интересов (в том числе в сфере досуга)" (далее - Услуга 5);</w:t>
      </w:r>
    </w:p>
    <w:p>
      <w:pPr>
        <w:pStyle w:val="0"/>
        <w:spacing w:before="200" w:line-rule="auto"/>
        <w:ind w:firstLine="540"/>
        <w:jc w:val="both"/>
      </w:pPr>
      <w:r>
        <w:rPr>
          <w:sz w:val="20"/>
        </w:rPr>
        <w:t xml:space="preserve">"Оказание помощи семье в воспитании детей: организация и проведение культурно-массовых мероприятий" (далее - Услуга 6);</w:t>
      </w:r>
    </w:p>
    <w:p>
      <w:pPr>
        <w:pStyle w:val="0"/>
        <w:spacing w:before="200" w:line-rule="auto"/>
        <w:ind w:firstLine="540"/>
        <w:jc w:val="both"/>
      </w:pPr>
      <w:r>
        <w:rPr>
          <w:sz w:val="20"/>
        </w:rPr>
        <w:t xml:space="preserve">"Оказание помощи семье в воспитании детей: осуществление экскурсионного обслуживания" (далее - Услуга 7);</w:t>
      </w:r>
    </w:p>
    <w:p>
      <w:pPr>
        <w:pStyle w:val="0"/>
        <w:spacing w:before="200" w:line-rule="auto"/>
        <w:ind w:firstLine="540"/>
        <w:jc w:val="both"/>
      </w:pPr>
      <w:r>
        <w:rPr>
          <w:sz w:val="20"/>
        </w:rPr>
        <w:t xml:space="preserve">"Услуги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 организация отдыха детей и молодежи" (далее - Услуга 8);</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реализация дополнительных общеразвивающих программ" (далее - Услуга 9);</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реализация дополнительных предпрофессиональных программ в области искусств" (далее - Услуга 10);</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реализация дополнительных предпрофессиональных программ в области физической культуры и спорта" (далее - Услуга 11);</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психолого-педагогическое консультирование обучающихся, их родителей (законных представителей) и педагогических работников" (далее - Услуга 12);</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(далее - Услуга 13);</w:t>
      </w:r>
    </w:p>
    <w:p>
      <w:pPr>
        <w:pStyle w:val="0"/>
        <w:spacing w:before="200" w:line-rule="auto"/>
        <w:ind w:firstLine="540"/>
        <w:jc w:val="both"/>
      </w:pPr>
      <w:r>
        <w:rPr>
          <w:sz w:val="20"/>
        </w:rPr>
        <w:t xml:space="preserve">"Услуги в сфере дошкольного и общего образования, дополнительного образования детей: присмотр и уход" (далее - Услуга 14);</w:t>
      </w:r>
    </w:p>
    <w:p>
      <w:pPr>
        <w:pStyle w:val="0"/>
        <w:spacing w:before="200" w:line-rule="auto"/>
        <w:ind w:firstLine="540"/>
        <w:jc w:val="both"/>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психолого-педагогическое консультирование обучающихся, их родителей (законных представителей) и педагогических работников" (далее - Услуга 15);</w:t>
      </w:r>
    </w:p>
    <w:p>
      <w:pPr>
        <w:pStyle w:val="0"/>
        <w:spacing w:before="200" w:line-rule="auto"/>
        <w:ind w:firstLine="540"/>
        <w:jc w:val="both"/>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реализация основных общеобразовательных программ среднего общего образования" (далее - Услуга 16);</w:t>
      </w:r>
    </w:p>
    <w:p>
      <w:pPr>
        <w:pStyle w:val="0"/>
        <w:spacing w:before="200" w:line-rule="auto"/>
        <w:ind w:firstLine="540"/>
        <w:jc w:val="both"/>
      </w:pPr>
      <w:r>
        <w:rPr>
          <w:sz w:val="20"/>
        </w:rPr>
        <w:t xml:space="preserve">"Услуги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психолого-медико-педагогическое обследование детей" (далее - Услуга 17);</w:t>
      </w:r>
    </w:p>
    <w:p>
      <w:pPr>
        <w:pStyle w:val="0"/>
        <w:spacing w:before="200" w:line-rule="auto"/>
        <w:ind w:firstLine="540"/>
        <w:jc w:val="both"/>
      </w:pPr>
      <w:r>
        <w:rPr>
          <w:sz w:val="20"/>
        </w:rPr>
        <w:t xml:space="preserve">"Услуги в сфере дополнительного образования граждан пожилого возраста и инвалидов, в том числе услуги обучения навыкам компьютерной грамотности" (далее - Услуга 18);</w:t>
      </w:r>
    </w:p>
    <w:p>
      <w:pPr>
        <w:pStyle w:val="0"/>
        <w:spacing w:before="200" w:line-rule="auto"/>
        <w:ind w:firstLine="540"/>
        <w:jc w:val="both"/>
      </w:pPr>
      <w:r>
        <w:rPr>
          <w:sz w:val="20"/>
        </w:rPr>
        <w:t xml:space="preserve">"Услуги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 (далее - Услуга 19);</w:t>
      </w:r>
    </w:p>
    <w:p>
      <w:pPr>
        <w:pStyle w:val="0"/>
        <w:spacing w:before="200" w:line-rule="auto"/>
        <w:ind w:firstLine="540"/>
        <w:jc w:val="both"/>
      </w:pPr>
      <w:r>
        <w:rPr>
          <w:sz w:val="20"/>
        </w:rP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w:history="0" r:id="rId24"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 (далее - Услуга 20);</w:t>
      </w:r>
    </w:p>
    <w:p>
      <w:pPr>
        <w:pStyle w:val="0"/>
        <w:spacing w:before="200" w:line-rule="auto"/>
        <w:ind w:firstLine="540"/>
        <w:jc w:val="both"/>
      </w:pPr>
      <w:r>
        <w:rPr>
          <w:sz w:val="20"/>
        </w:rPr>
        <w:t xml:space="preserve">"Деятельность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 консультирование мигрантов в целях социальной и культурной адаптации и интеграции и обучение русскому языку" (далее - Услуга 21).</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на предоставление государственной услуги являются социально ориентированные некоммерческие организации (далее - заявитель, организация), оценка качества оказания общественно полезных услуг которых относится к компетенции Министерства, созданные в предусмотренных Федеральным </w:t>
      </w:r>
      <w:hyperlink w:history="0" r:id="rId2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
    <w:p>
      <w:pPr>
        <w:pStyle w:val="0"/>
        <w:spacing w:before="200" w:line-rule="auto"/>
        <w:ind w:firstLine="540"/>
        <w:jc w:val="both"/>
      </w:pPr>
      <w:r>
        <w:rPr>
          <w:sz w:val="20"/>
        </w:rPr>
        <w:t xml:space="preserve">зарегистрированные на территории Забайкальского края;</w:t>
      </w:r>
    </w:p>
    <w:p>
      <w:pPr>
        <w:pStyle w:val="0"/>
        <w:spacing w:before="200" w:line-rule="auto"/>
        <w:ind w:firstLine="540"/>
        <w:jc w:val="both"/>
      </w:pPr>
      <w:r>
        <w:rPr>
          <w:sz w:val="20"/>
        </w:rPr>
        <w:t xml:space="preserve">оказывающие общественно полезные услуги на протяжении одного года и более (не менее чем один год, предшествующий дате подачи заявления на предоставление государственной услуги);</w:t>
      </w:r>
    </w:p>
    <w:p>
      <w:pPr>
        <w:pStyle w:val="0"/>
        <w:spacing w:before="200" w:line-rule="auto"/>
        <w:ind w:firstLine="540"/>
        <w:jc w:val="both"/>
      </w:pPr>
      <w:r>
        <w:rPr>
          <w:sz w:val="20"/>
        </w:rPr>
        <w:t xml:space="preserve">не являющиеся иностранными агентами;</w:t>
      </w:r>
    </w:p>
    <w:p>
      <w:pPr>
        <w:pStyle w:val="0"/>
        <w:jc w:val="both"/>
      </w:pPr>
      <w:r>
        <w:rPr>
          <w:sz w:val="20"/>
        </w:rPr>
        <w:t xml:space="preserve">(в ред. </w:t>
      </w:r>
      <w:hyperlink w:history="0" r:id="rId26" w:tooltip="Приказ Министерства образования и науки Забайкальского края от 07.04.2023 N 226 &quot;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и науки Забайкальского края от 07.04.2023 N 226)</w:t>
      </w:r>
    </w:p>
    <w:p>
      <w:pPr>
        <w:pStyle w:val="0"/>
        <w:spacing w:before="200" w:line-rule="auto"/>
        <w:ind w:firstLine="540"/>
        <w:jc w:val="both"/>
      </w:pPr>
      <w:r>
        <w:rPr>
          <w:sz w:val="20"/>
        </w:rPr>
        <w:t xml:space="preserve">не имеющие задолженностей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1.2.2. При предоставлении государственной услуги от имени заявителей могут выступать их представители, имеющие право действовать от имени организации без доверенности, или иные лица, уполномоченные действовать от имени организации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Информирование о порядке предоставления государственной услуги (далее - информирование) осуществляется:</w:t>
      </w:r>
    </w:p>
    <w:p>
      <w:pPr>
        <w:pStyle w:val="0"/>
        <w:spacing w:before="200" w:line-rule="auto"/>
        <w:ind w:firstLine="540"/>
        <w:jc w:val="both"/>
      </w:pPr>
      <w:r>
        <w:rPr>
          <w:sz w:val="20"/>
        </w:rPr>
        <w:t xml:space="preserve">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w:t>
      </w:r>
    </w:p>
    <w:p>
      <w:pPr>
        <w:pStyle w:val="0"/>
        <w:spacing w:before="200" w:line-rule="auto"/>
        <w:ind w:firstLine="540"/>
        <w:jc w:val="both"/>
      </w:pPr>
      <w:r>
        <w:rPr>
          <w:sz w:val="20"/>
        </w:rPr>
        <w:t xml:space="preserve">путем размещения информации на официальном сайте Министерства в информационно-телекоммуникационной сети "Интернет" (далее - сеть Интернет) в разделе "Деятельность. Государственные услуги и функции", в соответствующем разделе федеральной государственной информационной системы "Единый портал государственных и муниципальных услуг (функций)" (далее - Единый портал);</w:t>
      </w:r>
    </w:p>
    <w:p>
      <w:pPr>
        <w:pStyle w:val="0"/>
        <w:spacing w:before="200" w:line-rule="auto"/>
        <w:ind w:firstLine="540"/>
        <w:jc w:val="both"/>
      </w:pPr>
      <w:r>
        <w:rPr>
          <w:sz w:val="20"/>
        </w:rPr>
        <w:t xml:space="preserve">на информационных стендах в местах предоставления государственной услуги в Министерстве.</w:t>
      </w:r>
    </w:p>
    <w:p>
      <w:pPr>
        <w:pStyle w:val="0"/>
        <w:spacing w:before="200" w:line-rule="auto"/>
        <w:ind w:firstLine="540"/>
        <w:jc w:val="both"/>
      </w:pPr>
      <w:r>
        <w:rPr>
          <w:sz w:val="20"/>
        </w:rPr>
        <w:t xml:space="preserve">1.3.2. Информация о местонахождении (адресе), графике работы, справочных телефонах и электронной почте Министерства размещается на официальном сайте Министерства в сети Интернет в разделе "О Министерстве", на Едином портале, а также на информационных стендах в местах предоставления государственной услуги в Министерстве.</w:t>
      </w:r>
    </w:p>
    <w:p>
      <w:pPr>
        <w:pStyle w:val="0"/>
        <w:spacing w:before="200" w:line-rule="auto"/>
        <w:ind w:firstLine="540"/>
        <w:jc w:val="both"/>
      </w:pPr>
      <w:r>
        <w:rPr>
          <w:sz w:val="20"/>
        </w:rPr>
        <w:t xml:space="preserve">1.3.3.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1.3.4. Информирование (консультирование) заинтересованных лиц о порядке предоставления государственной услуги осуществляется должностными лицами Министерства.</w:t>
      </w:r>
    </w:p>
    <w:p>
      <w:pPr>
        <w:pStyle w:val="0"/>
        <w:spacing w:before="200" w:line-rule="auto"/>
        <w:ind w:firstLine="540"/>
        <w:jc w:val="both"/>
      </w:pPr>
      <w:r>
        <w:rPr>
          <w:sz w:val="20"/>
        </w:rPr>
        <w:t xml:space="preserve">1.3.5. Запись на прием в Министерство для подачи заявления, в том числе с использованием Единого портала, официального сайта Министерства в сети Интернет, не осуществляется.</w:t>
      </w:r>
    </w:p>
    <w:p>
      <w:pPr>
        <w:pStyle w:val="0"/>
        <w:spacing w:before="200" w:line-rule="auto"/>
        <w:ind w:firstLine="540"/>
        <w:jc w:val="both"/>
      </w:pPr>
      <w:r>
        <w:rPr>
          <w:sz w:val="20"/>
        </w:rPr>
        <w:t xml:space="preserve">1.3.6. Уполномоченным на прием заявлений и документов на предоставление государственной услуги является структурное подразделение Министерства, ответственное за ведение делопроизводства.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Наименование государственной услуги - государственная услуга по оценке качества оказываемых социально ориентированными организациями общественно полезных услуг (далее - оценка качества, ОПУ), перечень которых приведен в </w:t>
      </w:r>
      <w:hyperlink w:history="0" w:anchor="P57" w:tooltip="1.1.2. Государственная услуга предоставляется организациям, оказывающим следующие общественно полезные услуги в соответствии с Перечнем общественно полезных услуг, утвержденным постановлением Правительства Российской Федерации от 27 октября 2016 года N 1096 (далее - Перечень):">
        <w:r>
          <w:rPr>
            <w:sz w:val="20"/>
            <w:color w:val="0000ff"/>
          </w:rPr>
          <w:t xml:space="preserve">пункте 1.1.2</w:t>
        </w:r>
      </w:hyperlink>
      <w:r>
        <w:rPr>
          <w:sz w:val="20"/>
        </w:rPr>
        <w:t xml:space="preserve"> настоящего Административного регламента.</w:t>
      </w:r>
    </w:p>
    <w:p>
      <w:pPr>
        <w:pStyle w:val="0"/>
        <w:jc w:val="both"/>
      </w:pPr>
      <w:r>
        <w:rPr>
          <w:sz w:val="20"/>
        </w:rPr>
        <w:t xml:space="preserve">(в ред. </w:t>
      </w:r>
      <w:hyperlink w:history="0" r:id="rId27"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Министерством.</w:t>
      </w:r>
    </w:p>
    <w:p>
      <w:pPr>
        <w:pStyle w:val="0"/>
        <w:spacing w:before="200" w:line-rule="auto"/>
        <w:ind w:firstLine="540"/>
        <w:jc w:val="both"/>
      </w:pPr>
      <w:r>
        <w:rPr>
          <w:sz w:val="20"/>
        </w:rPr>
        <w:t xml:space="preserve">2.2.2.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pPr>
        <w:pStyle w:val="0"/>
        <w:spacing w:before="200" w:line-rule="auto"/>
        <w:ind w:firstLine="540"/>
        <w:jc w:val="both"/>
      </w:pPr>
      <w:r>
        <w:rPr>
          <w:sz w:val="20"/>
        </w:rPr>
        <w:t xml:space="preserve">2.2.3. В случае поступления в Министерство заявления на предоставление государственной услуги по ОПУ, оценка качества оказания которых осуществляется несколькими заинтересованными исполнительными органами государственной власти в соответствии с </w:t>
      </w:r>
      <w:hyperlink w:history="0" r:id="rId2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ответственных за оценку качества, утвержденным Постановлением Правительства Российской Федерации от 26 января 2017 года N 89, </w:t>
      </w:r>
      <w:hyperlink w:history="0" r:id="rId2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о соответствии качества оказываемых организацией ОПУ установленным критериям, в соответствии с формой согласно приложению N 2 к Правилам, утвержденным Постановлением Правительства Российской Федерации от 26 января 2017 года N 89 (далее - Заключение), выдается Министерством.</w:t>
      </w:r>
    </w:p>
    <w:p>
      <w:pPr>
        <w:pStyle w:val="0"/>
        <w:jc w:val="both"/>
      </w:pPr>
      <w:r>
        <w:rPr>
          <w:sz w:val="20"/>
        </w:rPr>
        <w:t xml:space="preserve">(в ред. </w:t>
      </w:r>
      <w:hyperlink w:history="0" r:id="rId30"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2.2.4. При предоставлении государственной услуги Министерство осуществляет межведомственное электронное взаимодействие с Федеральной налоговой службой.</w:t>
      </w:r>
    </w:p>
    <w:p>
      <w:pPr>
        <w:pStyle w:val="0"/>
        <w:spacing w:before="200" w:line-rule="auto"/>
        <w:ind w:firstLine="540"/>
        <w:jc w:val="both"/>
      </w:pPr>
      <w:r>
        <w:rPr>
          <w:sz w:val="20"/>
        </w:rPr>
        <w:t xml:space="preserve">2.2.5. При предоставлении государственной услуги Министерство осуществляет межведомственное информационное взаимодействие со следующими исполнительными органами государственной власти:</w:t>
      </w:r>
    </w:p>
    <w:p>
      <w:pPr>
        <w:pStyle w:val="0"/>
        <w:spacing w:before="200" w:line-rule="auto"/>
        <w:ind w:firstLine="540"/>
        <w:jc w:val="both"/>
      </w:pPr>
      <w:r>
        <w:rPr>
          <w:sz w:val="20"/>
        </w:rPr>
        <w:t xml:space="preserve">по Услуге 1 с Министерством труда и социальной защиты населения Забайкальского края;</w:t>
      </w:r>
    </w:p>
    <w:p>
      <w:pPr>
        <w:pStyle w:val="0"/>
        <w:spacing w:before="200" w:line-rule="auto"/>
        <w:ind w:firstLine="540"/>
        <w:jc w:val="both"/>
      </w:pPr>
      <w:r>
        <w:rPr>
          <w:sz w:val="20"/>
        </w:rPr>
        <w:t xml:space="preserve">по Услугам 2, 4 с Министерством здравоохранения Забайкальского края; с Министерством строительства, дорожного хозяйства и транспорта Забайкальского края;</w:t>
      </w:r>
    </w:p>
    <w:p>
      <w:pPr>
        <w:pStyle w:val="0"/>
        <w:spacing w:before="200" w:line-rule="auto"/>
        <w:ind w:firstLine="540"/>
        <w:jc w:val="both"/>
      </w:pPr>
      <w:r>
        <w:rPr>
          <w:sz w:val="20"/>
        </w:rPr>
        <w:t xml:space="preserve">по Услугам 5, 6, 8 с Министерством культуры Забайкальского края;</w:t>
      </w:r>
    </w:p>
    <w:p>
      <w:pPr>
        <w:pStyle w:val="0"/>
        <w:spacing w:before="200" w:line-rule="auto"/>
        <w:ind w:firstLine="540"/>
        <w:jc w:val="both"/>
      </w:pPr>
      <w:r>
        <w:rPr>
          <w:sz w:val="20"/>
        </w:rPr>
        <w:t xml:space="preserve">по Услуге 7 с Министерством культуры Забайкальского края; с Министерством экономического развития Забайкальского края;</w:t>
      </w:r>
    </w:p>
    <w:p>
      <w:pPr>
        <w:pStyle w:val="0"/>
        <w:jc w:val="both"/>
      </w:pPr>
      <w:r>
        <w:rPr>
          <w:sz w:val="20"/>
        </w:rPr>
        <w:t xml:space="preserve">(в ред. </w:t>
      </w:r>
      <w:hyperlink w:history="0" r:id="rId31" w:tooltip="Приказ Министерства образования, науки и молодежной политики Забайкальского края от 09.10.2020 N 982 &quot;О внесении изменений в приказ Министерства образования, науки и молодежной политики Забайкальского края от 30 октября 2019 года N 1089 &quot;Об утверждении административного регламента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09.10.2020 N 982)</w:t>
      </w:r>
    </w:p>
    <w:p>
      <w:pPr>
        <w:pStyle w:val="0"/>
        <w:spacing w:before="200" w:line-rule="auto"/>
        <w:ind w:firstLine="540"/>
        <w:jc w:val="both"/>
      </w:pPr>
      <w:r>
        <w:rPr>
          <w:sz w:val="20"/>
        </w:rPr>
        <w:t xml:space="preserve">по Услуге 18 с Министерством здравоохранения Забайкальского края;</w:t>
      </w:r>
    </w:p>
    <w:p>
      <w:pPr>
        <w:pStyle w:val="0"/>
        <w:spacing w:before="200" w:line-rule="auto"/>
        <w:ind w:firstLine="540"/>
        <w:jc w:val="both"/>
      </w:pPr>
      <w:r>
        <w:rPr>
          <w:sz w:val="20"/>
        </w:rPr>
        <w:t xml:space="preserve">по Услуге 20 с Министерством труда и социальной защиты населения Забайкальского края; с Министерством здравоохранения Забайкальского края; с Министерством культуры Забайкальского края;</w:t>
      </w:r>
    </w:p>
    <w:p>
      <w:pPr>
        <w:pStyle w:val="0"/>
        <w:spacing w:before="200" w:line-rule="auto"/>
        <w:ind w:firstLine="540"/>
        <w:jc w:val="both"/>
      </w:pPr>
      <w:r>
        <w:rPr>
          <w:sz w:val="20"/>
        </w:rPr>
        <w:t xml:space="preserve">по Услуге 21 с Федеральным агентством по делам национальностей России.</w:t>
      </w:r>
    </w:p>
    <w:p>
      <w:pPr>
        <w:pStyle w:val="0"/>
        <w:spacing w:before="200" w:line-rule="auto"/>
        <w:ind w:firstLine="540"/>
        <w:jc w:val="both"/>
      </w:pPr>
      <w:r>
        <w:rPr>
          <w:sz w:val="20"/>
        </w:rPr>
        <w:t xml:space="preserve">2.2.6. Министерство при необходимости запрашивает сведения у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порядке межведомственного электронного взаимодействия.</w:t>
      </w:r>
    </w:p>
    <w:p>
      <w:pPr>
        <w:pStyle w:val="0"/>
        <w:spacing w:before="200" w:line-rule="auto"/>
        <w:ind w:firstLine="540"/>
        <w:jc w:val="both"/>
      </w:pPr>
      <w:r>
        <w:rPr>
          <w:sz w:val="20"/>
        </w:rPr>
        <w:t xml:space="preserve">Срок ответа на межведомственный запрос не может превышать 5 рабочих дней со дня поступления межведомственного запроса.</w:t>
      </w:r>
    </w:p>
    <w:p>
      <w:pPr>
        <w:pStyle w:val="0"/>
        <w:spacing w:before="200" w:line-rule="auto"/>
        <w:ind w:firstLine="540"/>
        <w:jc w:val="both"/>
      </w:pPr>
      <w:r>
        <w:rPr>
          <w:sz w:val="20"/>
        </w:rPr>
        <w:t xml:space="preserve">2.2.7. В случае поступления заявления на предоставление государственной услуги по оценке качества ОПУ, не отнесенных к компетенции Министерства, Министерство в течение 5 рабочих дней со дня поступления заявления направляет его по принадлежности в исполнительный орган государственной власти, осуществляющий оценку качества оказания этой ОПУ, предусмотренный </w:t>
      </w:r>
      <w:hyperlink w:history="0" r:id="rId3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ответственных за оценку качества, утвержденным Постановлением Правительства Российской Федерации от 26 января 2017 года N 89, с уведомлением заявителя о переадресации документов.</w:t>
      </w:r>
    </w:p>
    <w:p>
      <w:pPr>
        <w:pStyle w:val="0"/>
        <w:jc w:val="both"/>
      </w:pPr>
      <w:r>
        <w:rPr>
          <w:sz w:val="20"/>
        </w:rPr>
        <w:t xml:space="preserve">(в ред. </w:t>
      </w:r>
      <w:hyperlink w:history="0" r:id="rId33"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jc w:val="both"/>
      </w:pPr>
      <w:r>
        <w:rPr>
          <w:sz w:val="20"/>
        </w:rPr>
      </w:r>
    </w:p>
    <w:p>
      <w:pPr>
        <w:pStyle w:val="2"/>
        <w:outlineLvl w:val="2"/>
        <w:jc w:val="center"/>
      </w:pPr>
      <w:r>
        <w:rPr>
          <w:sz w:val="20"/>
        </w:rPr>
        <w:t xml:space="preserve">2.3. Описание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выдача Заключения;</w:t>
      </w:r>
    </w:p>
    <w:p>
      <w:pPr>
        <w:pStyle w:val="0"/>
        <w:spacing w:before="200" w:line-rule="auto"/>
        <w:ind w:firstLine="540"/>
        <w:jc w:val="both"/>
      </w:pPr>
      <w:r>
        <w:rPr>
          <w:sz w:val="20"/>
        </w:rPr>
        <w:t xml:space="preserve">направление мотивированного уведомления об отказе в выдаче Заключения (далее - Мотивированное уведомление).</w:t>
      </w:r>
    </w:p>
    <w:p>
      <w:pPr>
        <w:pStyle w:val="0"/>
        <w:jc w:val="both"/>
      </w:pPr>
      <w:r>
        <w:rPr>
          <w:sz w:val="20"/>
        </w:rPr>
      </w:r>
    </w:p>
    <w:p>
      <w:pPr>
        <w:pStyle w:val="2"/>
        <w:outlineLvl w:val="2"/>
        <w:jc w:val="center"/>
      </w:pPr>
      <w:r>
        <w:rPr>
          <w:sz w:val="20"/>
        </w:rPr>
        <w:t xml:space="preserve">2.4. 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в случае, если возможность приостановления предусмотрена</w:t>
      </w:r>
    </w:p>
    <w:p>
      <w:pPr>
        <w:pStyle w:val="2"/>
        <w:jc w:val="center"/>
      </w:pPr>
      <w:r>
        <w:rPr>
          <w:sz w:val="20"/>
        </w:rPr>
        <w:t xml:space="preserve">законодательством Российской Федерации и Забайкальского</w:t>
      </w:r>
    </w:p>
    <w:p>
      <w:pPr>
        <w:pStyle w:val="2"/>
        <w:jc w:val="center"/>
      </w:pPr>
      <w:r>
        <w:rPr>
          <w:sz w:val="20"/>
        </w:rPr>
        <w:t xml:space="preserve">края, срок выдачи (направления) документов, являющихся</w:t>
      </w:r>
    </w:p>
    <w:p>
      <w:pPr>
        <w:pStyle w:val="2"/>
        <w:jc w:val="center"/>
      </w:pPr>
      <w:r>
        <w:rPr>
          <w:sz w:val="20"/>
        </w:rPr>
        <w:t xml:space="preserve">результатом предоставления государственной услуги</w:t>
      </w:r>
    </w:p>
    <w:p>
      <w:pPr>
        <w:pStyle w:val="0"/>
        <w:jc w:val="both"/>
      </w:pPr>
      <w:r>
        <w:rPr>
          <w:sz w:val="20"/>
        </w:rPr>
      </w:r>
    </w:p>
    <w:p>
      <w:pPr>
        <w:pStyle w:val="0"/>
        <w:ind w:firstLine="540"/>
        <w:jc w:val="both"/>
      </w:pPr>
      <w:r>
        <w:rPr>
          <w:sz w:val="20"/>
        </w:rPr>
        <w:t xml:space="preserve">2.4.1. Срок предоставления государственной услуги не должен превышать 30 календарных дней со дня регистрации в Министерстве заявления, в том числе с учетом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2.4.2. Возможность приостановления предоставления государственной услуги не предусмотрена.</w:t>
      </w:r>
    </w:p>
    <w:p>
      <w:pPr>
        <w:pStyle w:val="0"/>
        <w:spacing w:before="200" w:line-rule="auto"/>
        <w:ind w:firstLine="540"/>
        <w:jc w:val="both"/>
      </w:pPr>
      <w:r>
        <w:rPr>
          <w:sz w:val="20"/>
        </w:rPr>
        <w:t xml:space="preserve">2.4.3. Срок выдачи (направления)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 направлении Мотивированного уведомления.</w:t>
      </w:r>
    </w:p>
    <w:p>
      <w:pPr>
        <w:pStyle w:val="0"/>
        <w:jc w:val="both"/>
      </w:pPr>
      <w:r>
        <w:rPr>
          <w:sz w:val="20"/>
        </w:rPr>
      </w:r>
    </w:p>
    <w:p>
      <w:pPr>
        <w:pStyle w:val="2"/>
        <w:outlineLvl w:val="2"/>
        <w:jc w:val="center"/>
      </w:pPr>
      <w:r>
        <w:rPr>
          <w:sz w:val="20"/>
        </w:rPr>
        <w:t xml:space="preserve">2.5. Перечень нормативно-правовых актов, регулирующих</w:t>
      </w:r>
    </w:p>
    <w:p>
      <w:pPr>
        <w:pStyle w:val="2"/>
        <w:jc w:val="center"/>
      </w:pPr>
      <w:r>
        <w:rPr>
          <w:sz w:val="20"/>
        </w:rPr>
        <w:t xml:space="preserve">предоставление государственной услуги</w:t>
      </w:r>
    </w:p>
    <w:p>
      <w:pPr>
        <w:pStyle w:val="0"/>
        <w:jc w:val="both"/>
      </w:pPr>
      <w:r>
        <w:rPr>
          <w:sz w:val="20"/>
        </w:rPr>
      </w:r>
    </w:p>
    <w:p>
      <w:pPr>
        <w:pStyle w:val="0"/>
        <w:ind w:firstLine="540"/>
        <w:jc w:val="both"/>
      </w:pPr>
      <w:r>
        <w:rPr>
          <w:sz w:val="20"/>
        </w:rPr>
        <w:t xml:space="preserve">2.5.1. Министерство размещает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на официальном сайте Министерства в сети Интернет в разделе "Деятельность. Государственные услуги и функции", а также в соответствующем разделе государственной информационной системы Забайкальского края "Реестр государственных и муниципальных услуг Забайкальского края".</w:t>
      </w:r>
    </w:p>
    <w:p>
      <w:pPr>
        <w:pStyle w:val="0"/>
        <w:spacing w:before="200" w:line-rule="auto"/>
        <w:ind w:firstLine="540"/>
        <w:jc w:val="both"/>
      </w:pPr>
      <w:r>
        <w:rPr>
          <w:sz w:val="20"/>
        </w:rPr>
        <w:t xml:space="preserve">2.5.2. Министерство обеспечивает актуализацию перечня нормативных правовых актов, регулирующих предоставление государственной услуги, на официальном сайте Министерства в сети Интернет в разделе "Деятельность. Государственные услуги и функции", а также в соответствующем разделе государственной информационной системы Забайкальского края "Реестр государственных и муниципальных услуг Забайкальского края".</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в электронной</w:t>
      </w:r>
    </w:p>
    <w:p>
      <w:pPr>
        <w:pStyle w:val="2"/>
        <w:jc w:val="center"/>
      </w:pPr>
      <w:r>
        <w:rPr>
          <w:sz w:val="20"/>
        </w:rPr>
        <w:t xml:space="preserve">форме, порядок их представления</w:t>
      </w:r>
    </w:p>
    <w:p>
      <w:pPr>
        <w:pStyle w:val="0"/>
        <w:jc w:val="both"/>
      </w:pPr>
      <w:r>
        <w:rPr>
          <w:sz w:val="20"/>
        </w:rPr>
      </w:r>
    </w:p>
    <w:p>
      <w:pPr>
        <w:pStyle w:val="0"/>
        <w:ind w:firstLine="540"/>
        <w:jc w:val="both"/>
      </w:pPr>
      <w:r>
        <w:rPr>
          <w:sz w:val="20"/>
        </w:rPr>
        <w:t xml:space="preserve">2.6.1. Основанием для предоставления государственной услуги является поданное в Министерство письменное </w:t>
      </w:r>
      <w:hyperlink w:history="0" w:anchor="P627" w:tooltip="                                 ЗАЯВЛЕНИЕ">
        <w:r>
          <w:rPr>
            <w:sz w:val="20"/>
            <w:color w:val="0000ff"/>
          </w:rPr>
          <w:t xml:space="preserve">заявление</w:t>
        </w:r>
      </w:hyperlink>
      <w:r>
        <w:rPr>
          <w:sz w:val="20"/>
        </w:rPr>
        <w:t xml:space="preserve"> на оказание государственной услуги в соответствии с формой, установленной в приложении к настоящему Административному регламенту, с указанием необходимых сведений об ОПУ, оценка качества оказания которых требуется заявителю, подписанное руководителем постоянно действующего (исполнительного) органа заявителя или иным имеющим право действовать от имени этого заявителя лицом (далее - заявление).</w:t>
      </w:r>
    </w:p>
    <w:p>
      <w:pPr>
        <w:pStyle w:val="0"/>
        <w:spacing w:before="200" w:line-rule="auto"/>
        <w:ind w:firstLine="540"/>
        <w:jc w:val="both"/>
      </w:pPr>
      <w:r>
        <w:rPr>
          <w:sz w:val="20"/>
        </w:rPr>
        <w:t xml:space="preserve">Форма заявления доступна в электронном виде: на официальном сайте Министерства в сети Интернет в разделе "Деятельность. Государственные услуги и функции" и на Едином портале.</w:t>
      </w:r>
    </w:p>
    <w:p>
      <w:pPr>
        <w:pStyle w:val="0"/>
        <w:spacing w:before="200" w:line-rule="auto"/>
        <w:ind w:firstLine="540"/>
        <w:jc w:val="both"/>
      </w:pPr>
      <w:r>
        <w:rPr>
          <w:sz w:val="20"/>
        </w:rPr>
        <w:t xml:space="preserve">2.6.2. Наименования ОПУ указываются в заявлении в соответствии с Перечнем ОПУ, приведенным в </w:t>
      </w:r>
      <w:hyperlink w:history="0" w:anchor="P57" w:tooltip="1.1.2. Государственная услуга предоставляется организациям, оказывающим следующие общественно полезные услуги в соответствии с Перечнем общественно полезных услуг, утвержденным постановлением Правительства Российской Федерации от 27 октября 2016 года N 1096 (далее - Перечень):">
        <w:r>
          <w:rPr>
            <w:sz w:val="20"/>
            <w:color w:val="0000ff"/>
          </w:rPr>
          <w:t xml:space="preserve">пункте 1.1.2</w:t>
        </w:r>
      </w:hyperlink>
      <w:r>
        <w:rPr>
          <w:sz w:val="20"/>
        </w:rPr>
        <w:t xml:space="preserve"> настоящего Административного регламента.</w:t>
      </w:r>
    </w:p>
    <w:bookmarkStart w:id="169" w:name="P169"/>
    <w:bookmarkEnd w:id="169"/>
    <w:p>
      <w:pPr>
        <w:pStyle w:val="0"/>
        <w:spacing w:before="200" w:line-rule="auto"/>
        <w:ind w:firstLine="540"/>
        <w:jc w:val="both"/>
      </w:pPr>
      <w:r>
        <w:rPr>
          <w:sz w:val="20"/>
        </w:rPr>
        <w:t xml:space="preserve">2.6.3. Заявление должно содержать обоснование соответствия каждой оказываемой организацией ОПУ </w:t>
      </w:r>
      <w:hyperlink w:history="0" r:id="rId3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ОПУ, установленным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2.6.4. К заявлению могут быть приложены документы, обосновывающие соответствие оказываемых заявителем услуг установленным критериям оценки качества оказания ОПУ (справки, характеристики, экспертные заключения, заключения общественных советов при Министерстве (иных заинтересованных органов) и другие).</w:t>
      </w:r>
    </w:p>
    <w:p>
      <w:pPr>
        <w:pStyle w:val="0"/>
        <w:spacing w:before="200" w:line-rule="auto"/>
        <w:ind w:firstLine="540"/>
        <w:jc w:val="both"/>
      </w:pPr>
      <w:r>
        <w:rPr>
          <w:sz w:val="20"/>
        </w:rPr>
        <w:t xml:space="preserve">2.6.5. В случае если организация включена в реестр поставщиков социальных услуг по соответствующей ОПУ, представление дополнительных документов, обосновывающих соответствие качества оказываемых организацией ОПУ утвержденным критериям оценки качества оказания ОПУ, не требуется.</w:t>
      </w:r>
    </w:p>
    <w:bookmarkStart w:id="172" w:name="P172"/>
    <w:bookmarkEnd w:id="172"/>
    <w:p>
      <w:pPr>
        <w:pStyle w:val="0"/>
        <w:spacing w:before="200" w:line-rule="auto"/>
        <w:ind w:firstLine="540"/>
        <w:jc w:val="both"/>
      </w:pPr>
      <w:r>
        <w:rPr>
          <w:sz w:val="20"/>
        </w:rPr>
        <w:t xml:space="preserve">2.6.6. Общие требования к заявлению и прилагаемым к нему документам:</w:t>
      </w:r>
    </w:p>
    <w:p>
      <w:pPr>
        <w:pStyle w:val="0"/>
        <w:spacing w:before="200" w:line-rule="auto"/>
        <w:ind w:firstLine="540"/>
        <w:jc w:val="both"/>
      </w:pPr>
      <w:r>
        <w:rPr>
          <w:sz w:val="20"/>
        </w:rPr>
        <w:t xml:space="preserve">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0"/>
        <w:spacing w:before="200" w:line-rule="auto"/>
        <w:ind w:firstLine="540"/>
        <w:jc w:val="both"/>
      </w:pPr>
      <w:r>
        <w:rPr>
          <w:sz w:val="20"/>
        </w:rPr>
        <w:t xml:space="preserve">тексты документов должны быть написаны разборчиво;</w:t>
      </w:r>
    </w:p>
    <w:p>
      <w:pPr>
        <w:pStyle w:val="0"/>
        <w:spacing w:before="200" w:line-rule="auto"/>
        <w:ind w:firstLine="540"/>
        <w:jc w:val="both"/>
      </w:pPr>
      <w:r>
        <w:rPr>
          <w:sz w:val="20"/>
        </w:rPr>
        <w:t xml:space="preserve">документы не должны иметь подчисток, приписок, зачеркнутых слов и не оговоренных в них исправлений;</w:t>
      </w:r>
    </w:p>
    <w:p>
      <w:pPr>
        <w:pStyle w:val="0"/>
        <w:spacing w:before="200" w:line-rule="auto"/>
        <w:ind w:firstLine="540"/>
        <w:jc w:val="both"/>
      </w:pPr>
      <w:r>
        <w:rPr>
          <w:sz w:val="20"/>
        </w:rPr>
        <w:t xml:space="preserve">документы не должны быть исполнены карандашом;</w:t>
      </w:r>
    </w:p>
    <w:p>
      <w:pPr>
        <w:pStyle w:val="0"/>
        <w:spacing w:before="200" w:line-rule="auto"/>
        <w:ind w:firstLine="540"/>
        <w:jc w:val="both"/>
      </w:pPr>
      <w:r>
        <w:rPr>
          <w:sz w:val="20"/>
        </w:rPr>
        <w:t xml:space="preserve">документы не должны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документы должны быть пронумерованы и следовать друг за другом согласно прилагаемой описи;</w:t>
      </w:r>
    </w:p>
    <w:p>
      <w:pPr>
        <w:pStyle w:val="0"/>
        <w:spacing w:before="200" w:line-rule="auto"/>
        <w:ind w:firstLine="540"/>
        <w:jc w:val="both"/>
      </w:pPr>
      <w:r>
        <w:rPr>
          <w:sz w:val="20"/>
        </w:rPr>
        <w:t xml:space="preserve">заявление оформляется на фирменном бланке,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2.6.7. Способы подачи (направления) документов в Министерство:</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Министерстве;</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информационно-телекоммуникационной сети Интернет.</w:t>
      </w:r>
    </w:p>
    <w:p>
      <w:pPr>
        <w:pStyle w:val="0"/>
        <w:spacing w:before="200" w:line-rule="auto"/>
        <w:ind w:firstLine="540"/>
        <w:jc w:val="both"/>
      </w:pPr>
      <w:r>
        <w:rPr>
          <w:sz w:val="20"/>
        </w:rPr>
        <w:t xml:space="preserve">Днем обращения за предоставлением государственной услуги считается дата регистрации заявления Министерством. Обязанность подтверждения факта отправки документов лежит на заявителе.</w:t>
      </w:r>
    </w:p>
    <w:p>
      <w:pPr>
        <w:pStyle w:val="0"/>
        <w:spacing w:before="200" w:line-rule="auto"/>
        <w:ind w:firstLine="540"/>
        <w:jc w:val="both"/>
      </w:pPr>
      <w:r>
        <w:rPr>
          <w:sz w:val="20"/>
        </w:rPr>
        <w:t xml:space="preserve">2.6.8.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pPr>
        <w:pStyle w:val="0"/>
        <w:spacing w:before="200" w:line-rule="auto"/>
        <w:ind w:firstLine="540"/>
        <w:jc w:val="both"/>
      </w:pPr>
      <w:r>
        <w:rPr>
          <w:sz w:val="20"/>
        </w:rPr>
        <w:t xml:space="preserve">2.6.9. Услуги, которые являются необходимыми и обязательными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 муниципальных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 порядок их</w:t>
      </w:r>
    </w:p>
    <w:p>
      <w:pPr>
        <w:pStyle w:val="2"/>
        <w:jc w:val="center"/>
      </w:pPr>
      <w:r>
        <w:rPr>
          <w:sz w:val="20"/>
        </w:rPr>
        <w:t xml:space="preserve">представления</w:t>
      </w:r>
    </w:p>
    <w:p>
      <w:pPr>
        <w:pStyle w:val="0"/>
        <w:jc w:val="both"/>
      </w:pPr>
      <w:r>
        <w:rPr>
          <w:sz w:val="20"/>
        </w:rPr>
      </w:r>
    </w:p>
    <w:bookmarkStart w:id="200" w:name="P200"/>
    <w:bookmarkEnd w:id="200"/>
    <w:p>
      <w:pPr>
        <w:pStyle w:val="0"/>
        <w:ind w:firstLine="540"/>
        <w:jc w:val="both"/>
      </w:pPr>
      <w:r>
        <w:rPr>
          <w:sz w:val="20"/>
        </w:rPr>
        <w:t xml:space="preserve">2.7.1.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w:t>
      </w:r>
    </w:p>
    <w:p>
      <w:pPr>
        <w:pStyle w:val="0"/>
        <w:spacing w:before="200" w:line-rule="auto"/>
        <w:ind w:firstLine="540"/>
        <w:jc w:val="both"/>
      </w:pPr>
      <w:r>
        <w:rPr>
          <w:sz w:val="20"/>
        </w:rPr>
        <w:t xml:space="preserve">копия свидетельства о государственной регистрации организации;</w:t>
      </w:r>
    </w:p>
    <w:p>
      <w:pPr>
        <w:pStyle w:val="0"/>
        <w:spacing w:before="200" w:line-rule="auto"/>
        <w:ind w:firstLine="540"/>
        <w:jc w:val="both"/>
      </w:pPr>
      <w:r>
        <w:rPr>
          <w:sz w:val="20"/>
        </w:rPr>
        <w:t xml:space="preserve">лист записи из Единого государственного реестра юридических лиц, выданный не позднее чем за один месяц до даты подачи заявления на предоставление государственной услуги;</w:t>
      </w:r>
    </w:p>
    <w:p>
      <w:pPr>
        <w:pStyle w:val="0"/>
        <w:spacing w:before="200" w:line-rule="auto"/>
        <w:ind w:firstLine="540"/>
        <w:jc w:val="both"/>
      </w:pPr>
      <w:r>
        <w:rPr>
          <w:sz w:val="20"/>
        </w:rPr>
        <w:t xml:space="preserve">справка органа фонда социального страхования Российской Федерации об отсутствии у организации задолженности по страховым взносам, пеням, штрафам;</w:t>
      </w:r>
    </w:p>
    <w:p>
      <w:pPr>
        <w:pStyle w:val="0"/>
        <w:spacing w:before="200" w:line-rule="auto"/>
        <w:ind w:firstLine="540"/>
        <w:jc w:val="both"/>
      </w:pPr>
      <w:r>
        <w:rPr>
          <w:sz w:val="20"/>
        </w:rPr>
        <w:t xml:space="preserve">справка налогового органа об отсутствии у организации задолженности по уплате налогов, сборов, страховых взносов, пеней, штрафов, процентов;</w:t>
      </w:r>
    </w:p>
    <w:p>
      <w:pPr>
        <w:pStyle w:val="0"/>
        <w:spacing w:before="200" w:line-rule="auto"/>
        <w:ind w:firstLine="540"/>
        <w:jc w:val="both"/>
      </w:pPr>
      <w:r>
        <w:rPr>
          <w:sz w:val="20"/>
        </w:rPr>
        <w:t xml:space="preserve">сведения, подтверждающие отсутствие организации в реестре иностранных агентов;</w:t>
      </w:r>
    </w:p>
    <w:p>
      <w:pPr>
        <w:pStyle w:val="0"/>
        <w:jc w:val="both"/>
      </w:pPr>
      <w:r>
        <w:rPr>
          <w:sz w:val="20"/>
        </w:rPr>
        <w:t xml:space="preserve">(в ред. </w:t>
      </w:r>
      <w:hyperlink w:history="0" r:id="rId35" w:tooltip="Приказ Министерства образования и науки Забайкальского края от 07.04.2023 N 226 &quot;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и науки Забайкальского края от 07.04.2023 N 226)</w:t>
      </w:r>
    </w:p>
    <w:p>
      <w:pPr>
        <w:pStyle w:val="0"/>
        <w:spacing w:before="200" w:line-rule="auto"/>
        <w:ind w:firstLine="540"/>
        <w:jc w:val="both"/>
      </w:pPr>
      <w:r>
        <w:rPr>
          <w:sz w:val="20"/>
        </w:rPr>
        <w:t xml:space="preserve">сведения, подтверждающие отсутствие организации в реестре недобросовестных поставщиков;</w:t>
      </w:r>
    </w:p>
    <w:p>
      <w:pPr>
        <w:pStyle w:val="0"/>
        <w:spacing w:before="200" w:line-rule="auto"/>
        <w:ind w:firstLine="540"/>
        <w:jc w:val="both"/>
      </w:pPr>
      <w:r>
        <w:rPr>
          <w:sz w:val="20"/>
        </w:rPr>
        <w:t xml:space="preserve">заверенные подписью руководителя и печатью организации копии учредительных документов.</w:t>
      </w:r>
    </w:p>
    <w:p>
      <w:pPr>
        <w:pStyle w:val="0"/>
        <w:spacing w:before="200" w:line-rule="auto"/>
        <w:ind w:firstLine="540"/>
        <w:jc w:val="both"/>
      </w:pPr>
      <w:r>
        <w:rPr>
          <w:sz w:val="20"/>
        </w:rPr>
        <w:t xml:space="preserve">2.7.2. Перечень документов, необходимых для получения государственной услуги, возможно получить у должностного лица лично, по телефону, на официальном сайте Министерства в сети Интернет, на Едином портале.</w:t>
      </w:r>
    </w:p>
    <w:p>
      <w:pPr>
        <w:pStyle w:val="0"/>
        <w:spacing w:before="200" w:line-rule="auto"/>
        <w:ind w:firstLine="540"/>
        <w:jc w:val="both"/>
      </w:pPr>
      <w:r>
        <w:rPr>
          <w:sz w:val="20"/>
        </w:rPr>
        <w:t xml:space="preserve">2.7.3. Способы подачи (направления) документов в Министерство:</w:t>
      </w:r>
    </w:p>
    <w:p>
      <w:pPr>
        <w:pStyle w:val="0"/>
        <w:spacing w:before="200" w:line-rule="auto"/>
        <w:ind w:firstLine="540"/>
        <w:jc w:val="both"/>
      </w:pPr>
      <w:r>
        <w:rPr>
          <w:sz w:val="20"/>
        </w:rPr>
        <w:t xml:space="preserve">почтовым отправлением с описью вложения;</w:t>
      </w:r>
    </w:p>
    <w:p>
      <w:pPr>
        <w:pStyle w:val="0"/>
        <w:spacing w:before="200" w:line-rule="auto"/>
        <w:ind w:firstLine="540"/>
        <w:jc w:val="both"/>
      </w:pPr>
      <w:r>
        <w:rPr>
          <w:sz w:val="20"/>
        </w:rPr>
        <w:t xml:space="preserve">непосредственно заявителем - в Министерстве;</w:t>
      </w:r>
    </w:p>
    <w:p>
      <w:pPr>
        <w:pStyle w:val="0"/>
        <w:spacing w:before="200" w:line-rule="auto"/>
        <w:ind w:firstLine="540"/>
        <w:jc w:val="both"/>
      </w:pPr>
      <w:r>
        <w:rPr>
          <w:sz w:val="20"/>
        </w:rPr>
        <w:t xml:space="preserve">в форме электронных документов, подписанных электронной подписью, с использованием информационно-телекоммуникационной сети Интернет.</w:t>
      </w:r>
    </w:p>
    <w:p>
      <w:pPr>
        <w:pStyle w:val="0"/>
        <w:jc w:val="both"/>
      </w:pPr>
      <w:r>
        <w:rPr>
          <w:sz w:val="20"/>
        </w:rPr>
      </w:r>
    </w:p>
    <w:p>
      <w:pPr>
        <w:pStyle w:val="2"/>
        <w:outlineLvl w:val="2"/>
        <w:jc w:val="center"/>
      </w:pPr>
      <w:r>
        <w:rPr>
          <w:sz w:val="20"/>
        </w:rPr>
        <w:t xml:space="preserve">2.8. Запрет требовать от заявителя документов и информации,</w:t>
      </w:r>
    </w:p>
    <w:p>
      <w:pPr>
        <w:pStyle w:val="2"/>
        <w:jc w:val="center"/>
      </w:pPr>
      <w:r>
        <w:rPr>
          <w:sz w:val="20"/>
        </w:rPr>
        <w:t xml:space="preserve">представление которых не предусмотрено нормативными</w:t>
      </w:r>
    </w:p>
    <w:p>
      <w:pPr>
        <w:pStyle w:val="2"/>
        <w:jc w:val="center"/>
      </w:pPr>
      <w:r>
        <w:rPr>
          <w:sz w:val="20"/>
        </w:rPr>
        <w:t xml:space="preserve">правовыми актами, регулирующими отношения, возникающие</w:t>
      </w:r>
    </w:p>
    <w:p>
      <w:pPr>
        <w:pStyle w:val="2"/>
        <w:jc w:val="center"/>
      </w:pPr>
      <w:r>
        <w:rPr>
          <w:sz w:val="20"/>
        </w:rPr>
        <w:t xml:space="preserve">в связи с предоставлением государственной услуги</w:t>
      </w:r>
    </w:p>
    <w:p>
      <w:pPr>
        <w:pStyle w:val="0"/>
        <w:jc w:val="both"/>
      </w:pPr>
      <w:r>
        <w:rPr>
          <w:sz w:val="20"/>
        </w:rPr>
      </w:r>
    </w:p>
    <w:p>
      <w:pPr>
        <w:pStyle w:val="0"/>
        <w:ind w:firstLine="540"/>
        <w:jc w:val="both"/>
      </w:pPr>
      <w:r>
        <w:rPr>
          <w:sz w:val="20"/>
        </w:rPr>
        <w:t xml:space="preserve">2.8.1. Министерство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w:t>
      </w:r>
      <w:hyperlink w:history="0" r:id="rId37" w:tooltip="Федеральный закон от 26.07.2019 N 210-ФЗ &quot;О внесении изменений в часть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pPr>
        <w:pStyle w:val="0"/>
        <w:jc w:val="both"/>
      </w:pPr>
      <w:r>
        <w:rPr>
          <w:sz w:val="20"/>
        </w:rPr>
        <w:t xml:space="preserve">(абзац введен </w:t>
      </w:r>
      <w:hyperlink w:history="0" r:id="rId39" w:tooltip="Приказ Министерства образования, науки и молодежной политики Забайкальского края от 25.11.2019 N 1178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Приказом</w:t>
        </w:r>
      </w:hyperlink>
      <w:r>
        <w:rPr>
          <w:sz w:val="20"/>
        </w:rPr>
        <w:t xml:space="preserve"> Министерства образования, науки и молодежной политики Забайкальского края от 25.11.2019 N 1178)</w:t>
      </w:r>
    </w:p>
    <w:p>
      <w:pPr>
        <w:pStyle w:val="0"/>
        <w:spacing w:before="200" w:line-rule="auto"/>
        <w:ind w:firstLine="540"/>
        <w:jc w:val="both"/>
      </w:pPr>
      <w:r>
        <w:rPr>
          <w:sz w:val="20"/>
        </w:rPr>
        <w:t xml:space="preserve">2.8.2. 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в орган, предоставляющий государственную услугу, многофункциональный центр предоставления государственных и муниципальных услуг не может являться основанием для отказа в предоставлении заявителю государственной услуги.</w:t>
      </w:r>
    </w:p>
    <w:p>
      <w:pPr>
        <w:pStyle w:val="0"/>
        <w:jc w:val="both"/>
      </w:pPr>
      <w:r>
        <w:rPr>
          <w:sz w:val="20"/>
        </w:rPr>
      </w:r>
    </w:p>
    <w:p>
      <w:pPr>
        <w:pStyle w:val="2"/>
        <w:outlineLvl w:val="2"/>
        <w:jc w:val="center"/>
      </w:pPr>
      <w:r>
        <w:rPr>
          <w:sz w:val="20"/>
        </w:rPr>
        <w:t xml:space="preserve">2.9.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2.9.1. Оснований для отказа в приеме документов, необходимых для предоставления государственной услуги, законодательством Российской Федерации, Забайкальского края не предусмотрено.</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2.10.1. Оснований для приостановления или отказа в предоставлении государственной услуги законодательством Российской Федерации, Забайкальского края не предусмотрено.</w:t>
      </w:r>
    </w:p>
    <w:p>
      <w:pPr>
        <w:pStyle w:val="0"/>
        <w:spacing w:before="200" w:line-rule="auto"/>
        <w:ind w:firstLine="540"/>
        <w:jc w:val="both"/>
      </w:pPr>
      <w:r>
        <w:rPr>
          <w:sz w:val="20"/>
        </w:rPr>
        <w:t xml:space="preserve">2.10.2. Не может являться основанием для отказа в предоставлении государственной услуги отсутствие нормативно урегулированных требований к ОПУ, за оценкой качества оказания которой обратился заявитель.</w:t>
      </w:r>
    </w:p>
    <w:p>
      <w:pPr>
        <w:pStyle w:val="0"/>
        <w:spacing w:before="200" w:line-rule="auto"/>
        <w:ind w:firstLine="540"/>
        <w:jc w:val="both"/>
      </w:pPr>
      <w:r>
        <w:rPr>
          <w:sz w:val="20"/>
        </w:rPr>
        <w:t xml:space="preserve">2.10.3. 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2.12.1. Государственная пошлина за предоставление государственной услуги не взимается.</w:t>
      </w:r>
    </w:p>
    <w:p>
      <w:pPr>
        <w:pStyle w:val="0"/>
        <w:jc w:val="both"/>
      </w:pPr>
      <w:r>
        <w:rPr>
          <w:sz w:val="20"/>
        </w:rPr>
      </w:r>
    </w:p>
    <w:p>
      <w:pPr>
        <w:pStyle w:val="2"/>
        <w:outlineLvl w:val="2"/>
        <w:jc w:val="center"/>
      </w:pPr>
      <w:r>
        <w:rPr>
          <w:sz w:val="20"/>
        </w:rPr>
        <w:t xml:space="preserve">2.13.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2.13.1.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pPr>
        <w:pStyle w:val="0"/>
        <w:jc w:val="both"/>
      </w:pPr>
      <w:r>
        <w:rPr>
          <w:sz w:val="20"/>
        </w:rPr>
      </w:r>
    </w:p>
    <w:p>
      <w:pPr>
        <w:pStyle w:val="2"/>
        <w:outlineLvl w:val="2"/>
        <w:jc w:val="center"/>
      </w:pPr>
      <w:r>
        <w:rPr>
          <w:sz w:val="20"/>
        </w:rPr>
        <w:t xml:space="preserve">2.14. Максимальный срок ожидания в очереди при подаче</w:t>
      </w:r>
    </w:p>
    <w:p>
      <w:pPr>
        <w:pStyle w:val="2"/>
        <w:jc w:val="center"/>
      </w:pPr>
      <w:r>
        <w:rPr>
          <w:sz w:val="20"/>
        </w:rPr>
        <w:t xml:space="preserve">запроса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2.14.1. Максимальное время ожидания в очереди при подаче или получении документов заявителем не должно превышать 15 минут.</w:t>
      </w:r>
    </w:p>
    <w:p>
      <w:pPr>
        <w:pStyle w:val="0"/>
        <w:jc w:val="both"/>
      </w:pPr>
      <w:r>
        <w:rPr>
          <w:sz w:val="20"/>
        </w:rPr>
      </w:r>
    </w:p>
    <w:p>
      <w:pPr>
        <w:pStyle w:val="2"/>
        <w:outlineLvl w:val="2"/>
        <w:jc w:val="center"/>
      </w:pPr>
      <w:r>
        <w:rPr>
          <w:sz w:val="20"/>
        </w:rPr>
        <w:t xml:space="preserve">2.15.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2.15.1. Заявление и документы, необходимые для предоставления государственной услуги, представленные в Министерство, регистрируются в течение одного рабочего дня со дня их поступления в структурном подразделении Министерства, ответственном за ведение делопроизводства.</w:t>
      </w:r>
    </w:p>
    <w:p>
      <w:pPr>
        <w:pStyle w:val="0"/>
        <w:spacing w:before="200" w:line-rule="auto"/>
        <w:ind w:firstLine="540"/>
        <w:jc w:val="both"/>
      </w:pPr>
      <w:r>
        <w:rPr>
          <w:sz w:val="20"/>
        </w:rPr>
        <w:t xml:space="preserve">2.15.2. Датой приема заявления и документов, необходимых для предоставления государственной услуги, считается дата его официальной регистрации в Министерстве.</w:t>
      </w:r>
    </w:p>
    <w:p>
      <w:pPr>
        <w:pStyle w:val="0"/>
        <w:spacing w:before="200" w:line-rule="auto"/>
        <w:ind w:firstLine="540"/>
        <w:jc w:val="both"/>
      </w:pPr>
      <w:hyperlink w:history="0" r:id="rId40"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2.15.3</w:t>
        </w:r>
      </w:hyperlink>
      <w:r>
        <w:rPr>
          <w:sz w:val="20"/>
        </w:rPr>
        <w:t xml:space="preserve">. Прием заявлений в электронной форме осуществляется в рабочее время Министерства.</w:t>
      </w:r>
    </w:p>
    <w:p>
      <w:pPr>
        <w:pStyle w:val="0"/>
        <w:jc w:val="both"/>
      </w:pPr>
      <w:r>
        <w:rPr>
          <w:sz w:val="20"/>
        </w:rPr>
      </w:r>
    </w:p>
    <w:p>
      <w:pPr>
        <w:pStyle w:val="2"/>
        <w:outlineLvl w:val="2"/>
        <w:jc w:val="center"/>
      </w:pPr>
      <w:r>
        <w:rPr>
          <w:sz w:val="20"/>
        </w:rPr>
        <w:t xml:space="preserve">2.16.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обеспечению доступности для инвалидов указанных объектов</w:t>
      </w:r>
    </w:p>
    <w:p>
      <w:pPr>
        <w:pStyle w:val="2"/>
        <w:jc w:val="center"/>
      </w:pPr>
      <w:r>
        <w:rPr>
          <w:sz w:val="20"/>
        </w:rPr>
        <w:t xml:space="preserve">в соответствии с законодательством Российской Федерации</w:t>
      </w:r>
    </w:p>
    <w:p>
      <w:pPr>
        <w:pStyle w:val="2"/>
        <w:jc w:val="center"/>
      </w:pPr>
      <w:r>
        <w:rPr>
          <w:sz w:val="20"/>
        </w:rPr>
        <w:t xml:space="preserve">о социальной защите инвалидов</w:t>
      </w:r>
    </w:p>
    <w:p>
      <w:pPr>
        <w:pStyle w:val="0"/>
        <w:jc w:val="center"/>
      </w:pPr>
      <w:r>
        <w:rPr>
          <w:sz w:val="20"/>
        </w:rPr>
        <w:t xml:space="preserve">(в ред. </w:t>
      </w:r>
      <w:hyperlink w:history="0" r:id="rId41"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w:t>
      </w:r>
    </w:p>
    <w:p>
      <w:pPr>
        <w:pStyle w:val="0"/>
        <w:jc w:val="center"/>
      </w:pPr>
      <w:r>
        <w:rPr>
          <w:sz w:val="20"/>
        </w:rPr>
        <w:t xml:space="preserve">и молодежной политики Забайкальского края</w:t>
      </w:r>
    </w:p>
    <w:p>
      <w:pPr>
        <w:pStyle w:val="0"/>
        <w:jc w:val="center"/>
      </w:pPr>
      <w:r>
        <w:rPr>
          <w:sz w:val="20"/>
        </w:rPr>
        <w:t xml:space="preserve">от 10.06.2020 N 637)</w:t>
      </w:r>
    </w:p>
    <w:p>
      <w:pPr>
        <w:pStyle w:val="0"/>
        <w:jc w:val="both"/>
      </w:pPr>
      <w:r>
        <w:rPr>
          <w:sz w:val="20"/>
        </w:rPr>
      </w:r>
    </w:p>
    <w:p>
      <w:pPr>
        <w:pStyle w:val="0"/>
        <w:ind w:firstLine="540"/>
        <w:jc w:val="both"/>
      </w:pPr>
      <w:r>
        <w:rPr>
          <w:sz w:val="20"/>
        </w:rPr>
        <w:t xml:space="preserve">2.16.1. Помещение, в котором предоставляется государственная услуга, должно быть оборудовано стульями, столами, обеспечено письменными принадлежностями и бумагой формата A4 для составления письменных обращений, в помещении гражданин должен иметь доступ к основным нормативным правовым актам, регулирующим исполнение государственной услуги, а также полномочия и сферу компетенции Министерства.</w:t>
      </w:r>
    </w:p>
    <w:p>
      <w:pPr>
        <w:pStyle w:val="0"/>
        <w:spacing w:before="200" w:line-rule="auto"/>
        <w:ind w:firstLine="540"/>
        <w:jc w:val="both"/>
      </w:pPr>
      <w:r>
        <w:rPr>
          <w:sz w:val="20"/>
        </w:rPr>
        <w:t xml:space="preserve">Вход в здание должен быть оборудован информационной табличкой, содержащей наименование и местонахождение Министерства,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2.16.2.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удобном для граждан месте), а также на официальном сайте Министерства в сети Интернет, на Едином портале.</w:t>
      </w:r>
    </w:p>
    <w:p>
      <w:pPr>
        <w:pStyle w:val="0"/>
        <w:spacing w:before="200" w:line-rule="auto"/>
        <w:ind w:firstLine="540"/>
        <w:jc w:val="both"/>
      </w:pPr>
      <w:r>
        <w:rPr>
          <w:sz w:val="20"/>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0"/>
        <w:spacing w:before="200" w:line-rule="auto"/>
        <w:ind w:firstLine="540"/>
        <w:jc w:val="both"/>
      </w:pPr>
      <w:r>
        <w:rPr>
          <w:sz w:val="20"/>
        </w:rPr>
        <w:t xml:space="preserve">2.16.3. На информационных стендах должна содержаться следующая информация о предоставлении государственной услуги:</w:t>
      </w:r>
    </w:p>
    <w:p>
      <w:pPr>
        <w:pStyle w:val="0"/>
        <w:spacing w:before="200" w:line-rule="auto"/>
        <w:ind w:firstLine="540"/>
        <w:jc w:val="both"/>
      </w:pPr>
      <w:r>
        <w:rPr>
          <w:sz w:val="20"/>
        </w:rPr>
        <w:t xml:space="preserve">порядок, форма и место размещения информации о предоставлении государственной услуги, в том числе в сети Интернет на официальном сайте Министерства, на Едином портале;</w:t>
      </w:r>
    </w:p>
    <w:p>
      <w:pPr>
        <w:pStyle w:val="0"/>
        <w:spacing w:before="200" w:line-rule="auto"/>
        <w:ind w:firstLine="540"/>
        <w:jc w:val="both"/>
      </w:pPr>
      <w:r>
        <w:rPr>
          <w:sz w:val="20"/>
        </w:rPr>
        <w:t xml:space="preserve">режим работы структурных подразделений Министерства;</w:t>
      </w:r>
    </w:p>
    <w:p>
      <w:pPr>
        <w:pStyle w:val="0"/>
        <w:spacing w:before="200" w:line-rule="auto"/>
        <w:ind w:firstLine="540"/>
        <w:jc w:val="both"/>
      </w:pPr>
      <w:r>
        <w:rPr>
          <w:sz w:val="20"/>
        </w:rPr>
        <w:t xml:space="preserve">график личного приема граждан;</w:t>
      </w:r>
    </w:p>
    <w:p>
      <w:pPr>
        <w:pStyle w:val="0"/>
        <w:spacing w:before="200" w:line-rule="auto"/>
        <w:ind w:firstLine="540"/>
        <w:jc w:val="both"/>
      </w:pPr>
      <w:r>
        <w:rPr>
          <w:sz w:val="20"/>
        </w:rPr>
        <w:t xml:space="preserve">фамилии, имена, отчества и должности лиц Министерства, осуществляющих прием и устное информирование граждан;</w:t>
      </w:r>
    </w:p>
    <w:p>
      <w:pPr>
        <w:pStyle w:val="0"/>
        <w:spacing w:before="200" w:line-rule="auto"/>
        <w:ind w:firstLine="540"/>
        <w:jc w:val="both"/>
      </w:pPr>
      <w:r>
        <w:rPr>
          <w:sz w:val="20"/>
        </w:rPr>
        <w:t xml:space="preserve">адрес официального сайта;</w:t>
      </w:r>
    </w:p>
    <w:p>
      <w:pPr>
        <w:pStyle w:val="0"/>
        <w:spacing w:before="200" w:line-rule="auto"/>
        <w:ind w:firstLine="540"/>
        <w:jc w:val="both"/>
      </w:pPr>
      <w:r>
        <w:rPr>
          <w:sz w:val="20"/>
        </w:rPr>
        <w:t xml:space="preserve">номер телефона, факса, адрес электронной почты;</w:t>
      </w:r>
    </w:p>
    <w:p>
      <w:pPr>
        <w:pStyle w:val="0"/>
        <w:spacing w:before="200" w:line-rule="auto"/>
        <w:ind w:firstLine="540"/>
        <w:jc w:val="both"/>
      </w:pPr>
      <w:r>
        <w:rPr>
          <w:sz w:val="20"/>
        </w:rPr>
        <w:t xml:space="preserve">порядок предоставления сведений гражданам в установленной сфере деятельности.</w:t>
      </w:r>
    </w:p>
    <w:p>
      <w:pPr>
        <w:pStyle w:val="0"/>
        <w:spacing w:before="200" w:line-rule="auto"/>
        <w:ind w:firstLine="540"/>
        <w:jc w:val="both"/>
      </w:pPr>
      <w:r>
        <w:rPr>
          <w:sz w:val="20"/>
        </w:rPr>
        <w:t xml:space="preserve">2.16.4. При обращении инвалидов (включая инвалидов, использующих кресла-коляски и собак-проводников) за получением государственной услуги обеспечивается:</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по территории Министерства инвалидов, имеющих стойкие расстройства функции зрения и самостоятельного передвижения, и оказание им помощи должностными лицами, ответственными за предоставление услуги;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на территорию Министерства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на территорию Министерства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должностными лицами, ответственными за предоставление государственной услуги,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2.16.5. На территориях, прилегающих к месту расположения Министерства, оборудуются места для парковки автотранспортных средств. Для парковки специальных автотранспортных средств инвалидов на стоянке выделяется не менее одного парковочного места.</w:t>
      </w:r>
    </w:p>
    <w:p>
      <w:pPr>
        <w:pStyle w:val="0"/>
        <w:jc w:val="both"/>
      </w:pPr>
      <w:r>
        <w:rPr>
          <w:sz w:val="20"/>
        </w:rPr>
      </w:r>
    </w:p>
    <w:p>
      <w:pPr>
        <w:pStyle w:val="2"/>
        <w:outlineLvl w:val="2"/>
        <w:jc w:val="center"/>
      </w:pPr>
      <w:r>
        <w:rPr>
          <w:sz w:val="20"/>
        </w:rPr>
        <w:t xml:space="preserve">2.17.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 (в том</w:t>
      </w:r>
    </w:p>
    <w:p>
      <w:pPr>
        <w:pStyle w:val="2"/>
        <w:jc w:val="center"/>
      </w:pPr>
      <w:r>
        <w:rPr>
          <w:sz w:val="20"/>
        </w:rPr>
        <w:t xml:space="preserve">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 принцип),</w:t>
      </w:r>
    </w:p>
    <w:p>
      <w:pPr>
        <w:pStyle w:val="2"/>
        <w:jc w:val="center"/>
      </w:pPr>
      <w:r>
        <w:rPr>
          <w:sz w:val="20"/>
        </w:rPr>
        <w:t xml:space="preserve">посредством запроса о предоставлении нескольких</w:t>
      </w:r>
    </w:p>
    <w:p>
      <w:pPr>
        <w:pStyle w:val="2"/>
        <w:jc w:val="center"/>
      </w:pPr>
      <w:r>
        <w:rPr>
          <w:sz w:val="20"/>
        </w:rPr>
        <w:t xml:space="preserve">государственных и (или) муниципальных услуг</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center"/>
      </w:pPr>
      <w:r>
        <w:rPr>
          <w:sz w:val="20"/>
        </w:rPr>
        <w:t xml:space="preserve">(в ред. </w:t>
      </w:r>
      <w:hyperlink w:history="0" r:id="rId42"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w:t>
      </w:r>
    </w:p>
    <w:p>
      <w:pPr>
        <w:pStyle w:val="0"/>
        <w:jc w:val="center"/>
      </w:pPr>
      <w:r>
        <w:rPr>
          <w:sz w:val="20"/>
        </w:rPr>
        <w:t xml:space="preserve">и молодежной политики Забайкальского края</w:t>
      </w:r>
    </w:p>
    <w:p>
      <w:pPr>
        <w:pStyle w:val="0"/>
        <w:jc w:val="center"/>
      </w:pPr>
      <w:r>
        <w:rPr>
          <w:sz w:val="20"/>
        </w:rPr>
        <w:t xml:space="preserve">от 10.06.2020 N 637)</w:t>
      </w:r>
    </w:p>
    <w:p>
      <w:pPr>
        <w:pStyle w:val="0"/>
        <w:jc w:val="both"/>
      </w:pPr>
      <w:r>
        <w:rPr>
          <w:sz w:val="20"/>
        </w:rPr>
      </w:r>
    </w:p>
    <w:p>
      <w:pPr>
        <w:pStyle w:val="0"/>
        <w:ind w:firstLine="540"/>
        <w:jc w:val="both"/>
      </w:pPr>
      <w:r>
        <w:rPr>
          <w:sz w:val="20"/>
        </w:rPr>
        <w:t xml:space="preserve">2.17.1. Министерство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2.17.2.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специалистов, а также помещений, в которых осуществляется предоставление государственной услуги, в целях соблюдения установленных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официальном сайте Министерства в сети Интернет в разделе "Деятельность. Государственные услуги и функции", на Едином портале;</w:t>
      </w:r>
    </w:p>
    <w:p>
      <w:pPr>
        <w:pStyle w:val="0"/>
        <w:spacing w:before="200" w:line-rule="auto"/>
        <w:ind w:firstLine="540"/>
        <w:jc w:val="both"/>
      </w:pPr>
      <w:r>
        <w:rPr>
          <w:sz w:val="20"/>
        </w:rPr>
        <w:t xml:space="preserve">возможность подачи заявления в форме электронных документов с использованием сети Интернет.</w:t>
      </w:r>
    </w:p>
    <w:p>
      <w:pPr>
        <w:pStyle w:val="0"/>
        <w:spacing w:before="200" w:line-rule="auto"/>
        <w:ind w:firstLine="540"/>
        <w:jc w:val="both"/>
      </w:pPr>
      <w:r>
        <w:rPr>
          <w:sz w:val="20"/>
        </w:rPr>
        <w:t xml:space="preserve">2.17.3. 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возможностью получения информации о ходе предоставления государственной услуги.</w:t>
      </w:r>
    </w:p>
    <w:p>
      <w:pPr>
        <w:pStyle w:val="0"/>
        <w:spacing w:before="200" w:line-rule="auto"/>
        <w:ind w:firstLine="540"/>
        <w:jc w:val="both"/>
      </w:pPr>
      <w:r>
        <w:rPr>
          <w:sz w:val="20"/>
        </w:rPr>
        <w:t xml:space="preserve">2.17.4. Предоставление государственной услуги в многофункциональных центрах предоставления государственных и муниципальных услуг не предусматривается.</w:t>
      </w:r>
    </w:p>
    <w:p>
      <w:pPr>
        <w:pStyle w:val="0"/>
        <w:spacing w:before="200" w:line-rule="auto"/>
        <w:ind w:firstLine="540"/>
        <w:jc w:val="both"/>
      </w:pPr>
      <w:r>
        <w:rPr>
          <w:sz w:val="20"/>
        </w:rPr>
        <w:t xml:space="preserve">2.17.5. Получение государственной услуги в территориальных органах Министерства по выбору заявителя (экстерриториальный принцип) не осуществляется.</w:t>
      </w:r>
    </w:p>
    <w:p>
      <w:pPr>
        <w:pStyle w:val="0"/>
        <w:spacing w:before="200" w:line-rule="auto"/>
        <w:ind w:firstLine="540"/>
        <w:jc w:val="both"/>
      </w:pPr>
      <w:r>
        <w:rPr>
          <w:sz w:val="20"/>
        </w:rPr>
        <w:t xml:space="preserve">2.17.6. Получение государственной услуги в электронной форме посредством Единого портала не предусматривается.</w:t>
      </w:r>
    </w:p>
    <w:p>
      <w:pPr>
        <w:pStyle w:val="0"/>
        <w:spacing w:before="200" w:line-rule="auto"/>
        <w:ind w:firstLine="540"/>
        <w:jc w:val="both"/>
      </w:pPr>
      <w:r>
        <w:rPr>
          <w:sz w:val="20"/>
        </w:rPr>
        <w:t xml:space="preserve">2.17.7. Взаимодействие заявителя со специалистом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уведомления о предоставлении государственной услуги.</w:t>
      </w:r>
    </w:p>
    <w:p>
      <w:pPr>
        <w:pStyle w:val="0"/>
        <w:spacing w:before="200" w:line-rule="auto"/>
        <w:ind w:firstLine="540"/>
        <w:jc w:val="both"/>
      </w:pPr>
      <w:r>
        <w:rPr>
          <w:sz w:val="20"/>
        </w:rPr>
        <w:t xml:space="preserve">2.17.8. Продолжительность взаимодействия заявителя со специалистом при предоставлении государственной услуги не может превышать 15 минут по каждому из указанных видов взаимодействия.</w:t>
      </w:r>
    </w:p>
    <w:p>
      <w:pPr>
        <w:pStyle w:val="0"/>
        <w:jc w:val="both"/>
      </w:pPr>
      <w:r>
        <w:rPr>
          <w:sz w:val="20"/>
        </w:rPr>
      </w:r>
    </w:p>
    <w:p>
      <w:pPr>
        <w:pStyle w:val="2"/>
        <w:outlineLvl w:val="2"/>
        <w:jc w:val="center"/>
      </w:pPr>
      <w:r>
        <w:rPr>
          <w:sz w:val="20"/>
        </w:rPr>
        <w:t xml:space="preserve">2.18. Иные требования, в том числе учитывающие особенности</w:t>
      </w:r>
    </w:p>
    <w:p>
      <w:pPr>
        <w:pStyle w:val="2"/>
        <w:jc w:val="center"/>
      </w:pPr>
      <w:r>
        <w:rPr>
          <w:sz w:val="20"/>
        </w:rPr>
        <w:t xml:space="preserve">предоставления государственной услуги по экстерриториальному</w:t>
      </w:r>
    </w:p>
    <w:p>
      <w:pPr>
        <w:pStyle w:val="2"/>
        <w:jc w:val="center"/>
      </w:pPr>
      <w:r>
        <w:rPr>
          <w:sz w:val="20"/>
        </w:rPr>
        <w:t xml:space="preserve">принципу (в случае, если государственная услуга</w:t>
      </w:r>
    </w:p>
    <w:p>
      <w:pPr>
        <w:pStyle w:val="2"/>
        <w:jc w:val="center"/>
      </w:pPr>
      <w:r>
        <w:rPr>
          <w:sz w:val="20"/>
        </w:rPr>
        <w:t xml:space="preserve">предоставляется по экстерриториальному принципу)</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center"/>
      </w:pPr>
      <w:r>
        <w:rPr>
          <w:sz w:val="20"/>
        </w:rPr>
        <w:t xml:space="preserve">(в ред. </w:t>
      </w:r>
      <w:hyperlink w:history="0" r:id="rId43"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w:t>
      </w:r>
    </w:p>
    <w:p>
      <w:pPr>
        <w:pStyle w:val="0"/>
        <w:jc w:val="center"/>
      </w:pPr>
      <w:r>
        <w:rPr>
          <w:sz w:val="20"/>
        </w:rPr>
        <w:t xml:space="preserve">и молодежной политики Забайкальского края</w:t>
      </w:r>
    </w:p>
    <w:p>
      <w:pPr>
        <w:pStyle w:val="0"/>
        <w:jc w:val="center"/>
      </w:pPr>
      <w:r>
        <w:rPr>
          <w:sz w:val="20"/>
        </w:rPr>
        <w:t xml:space="preserve">от 10.06.2020 N 637)</w:t>
      </w:r>
    </w:p>
    <w:p>
      <w:pPr>
        <w:pStyle w:val="0"/>
        <w:jc w:val="both"/>
      </w:pPr>
      <w:r>
        <w:rPr>
          <w:sz w:val="20"/>
        </w:rPr>
      </w:r>
    </w:p>
    <w:p>
      <w:pPr>
        <w:pStyle w:val="0"/>
        <w:ind w:firstLine="540"/>
        <w:jc w:val="both"/>
      </w:pPr>
      <w:r>
        <w:rPr>
          <w:sz w:val="20"/>
        </w:rPr>
        <w:t xml:space="preserve">2.18.1. Получение государственной услуги в территориальных органах Министерства по выбору заявителя (экстерриториальный принцип) не осуществляется.</w:t>
      </w:r>
    </w:p>
    <w:p>
      <w:pPr>
        <w:pStyle w:val="0"/>
        <w:spacing w:before="200" w:line-rule="auto"/>
        <w:ind w:firstLine="540"/>
        <w:jc w:val="both"/>
      </w:pPr>
      <w:r>
        <w:rPr>
          <w:sz w:val="20"/>
        </w:rPr>
        <w:t xml:space="preserve">2.18.2. При направлении документов, необходимых для предоставления государственной услуги, может быть использована усиленная квалифицированная электронная подпись.</w:t>
      </w:r>
    </w:p>
    <w:p>
      <w:pPr>
        <w:pStyle w:val="0"/>
        <w:spacing w:before="200" w:line-rule="auto"/>
        <w:ind w:firstLine="540"/>
        <w:jc w:val="both"/>
      </w:pPr>
      <w:r>
        <w:rPr>
          <w:sz w:val="20"/>
        </w:rPr>
        <w:t xml:space="preserve">2.18.3. Заявители - физические лица вправе использовать простую электронную цифровую подпись в соответствии с </w:t>
      </w:r>
      <w:hyperlink w:history="0" r:id="rId44"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Состав и последовательность административных процедур</w:t>
      </w:r>
    </w:p>
    <w:p>
      <w:pPr>
        <w:pStyle w:val="2"/>
        <w:jc w:val="center"/>
      </w:pPr>
      <w:r>
        <w:rPr>
          <w:sz w:val="20"/>
        </w:rPr>
        <w:t xml:space="preserve">(действий)</w:t>
      </w:r>
    </w:p>
    <w:p>
      <w:pPr>
        <w:pStyle w:val="0"/>
        <w:jc w:val="both"/>
      </w:pPr>
      <w:r>
        <w:rPr>
          <w:sz w:val="20"/>
        </w:rPr>
      </w:r>
    </w:p>
    <w:p>
      <w:pPr>
        <w:pStyle w:val="0"/>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регистрацию документов;</w:t>
      </w:r>
    </w:p>
    <w:p>
      <w:pPr>
        <w:pStyle w:val="0"/>
        <w:spacing w:before="200" w:line-rule="auto"/>
        <w:ind w:firstLine="540"/>
        <w:jc w:val="both"/>
      </w:pPr>
      <w:r>
        <w:rPr>
          <w:sz w:val="20"/>
        </w:rPr>
        <w:t xml:space="preserve">проверку полноты и достоверности сведений, содержащихся в документах, представленных заявителем;</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w:t>
      </w:r>
    </w:p>
    <w:p>
      <w:pPr>
        <w:pStyle w:val="0"/>
        <w:spacing w:before="200" w:line-rule="auto"/>
        <w:ind w:firstLine="540"/>
        <w:jc w:val="both"/>
      </w:pPr>
      <w:r>
        <w:rPr>
          <w:sz w:val="20"/>
        </w:rPr>
        <w:t xml:space="preserve">принятие решения по результатам рассмотрения документов, представленных для получения государственной услуги;</w:t>
      </w:r>
    </w:p>
    <w:p>
      <w:pPr>
        <w:pStyle w:val="0"/>
        <w:spacing w:before="200" w:line-rule="auto"/>
        <w:ind w:firstLine="540"/>
        <w:jc w:val="both"/>
      </w:pPr>
      <w:r>
        <w:rPr>
          <w:sz w:val="20"/>
        </w:rPr>
        <w:t xml:space="preserve">выдачу (направление) документов заявителю;</w:t>
      </w:r>
    </w:p>
    <w:p>
      <w:pPr>
        <w:pStyle w:val="0"/>
        <w:spacing w:before="200" w:line-rule="auto"/>
        <w:ind w:firstLine="540"/>
        <w:jc w:val="both"/>
      </w:pPr>
      <w:r>
        <w:rPr>
          <w:sz w:val="20"/>
        </w:rPr>
        <w:t xml:space="preserve">исправление допущенных опечаток и (или) ошибок в выданных в результате предоставления государственной услуги документах.</w:t>
      </w:r>
    </w:p>
    <w:p>
      <w:pPr>
        <w:pStyle w:val="0"/>
        <w:jc w:val="both"/>
      </w:pPr>
      <w:r>
        <w:rPr>
          <w:sz w:val="20"/>
        </w:rPr>
      </w:r>
    </w:p>
    <w:p>
      <w:pPr>
        <w:pStyle w:val="2"/>
        <w:outlineLvl w:val="2"/>
        <w:jc w:val="center"/>
      </w:pPr>
      <w:r>
        <w:rPr>
          <w:sz w:val="20"/>
        </w:rPr>
        <w:t xml:space="preserve">3.2. Прием и регистрация документов</w:t>
      </w:r>
    </w:p>
    <w:p>
      <w:pPr>
        <w:pStyle w:val="0"/>
        <w:jc w:val="both"/>
      </w:pPr>
      <w:r>
        <w:rPr>
          <w:sz w:val="20"/>
        </w:rPr>
      </w:r>
    </w:p>
    <w:p>
      <w:pPr>
        <w:pStyle w:val="0"/>
        <w:ind w:firstLine="540"/>
        <w:jc w:val="both"/>
      </w:pPr>
      <w:r>
        <w:rPr>
          <w:sz w:val="20"/>
        </w:rPr>
        <w:t xml:space="preserve">3.2.1. Основание для начала административной процедуры: получение Министерством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3.2.2. Должностное лицо, ответственное за регистрацию документов:</w:t>
      </w:r>
    </w:p>
    <w:p>
      <w:pPr>
        <w:pStyle w:val="0"/>
        <w:spacing w:before="200" w:line-rule="auto"/>
        <w:ind w:firstLine="540"/>
        <w:jc w:val="both"/>
      </w:pPr>
      <w:r>
        <w:rPr>
          <w:sz w:val="20"/>
        </w:rPr>
        <w:t xml:space="preserve">ставит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ставит входящий номер на заявлении, поступившем по почте, в том числе электронной почте.</w:t>
      </w:r>
    </w:p>
    <w:p>
      <w:pPr>
        <w:pStyle w:val="0"/>
        <w:spacing w:before="200" w:line-rule="auto"/>
        <w:ind w:firstLine="540"/>
        <w:jc w:val="both"/>
      </w:pPr>
      <w:r>
        <w:rPr>
          <w:sz w:val="20"/>
        </w:rPr>
        <w:t xml:space="preserve">Максимальный срок выполнения административной процедуры: один рабочий день.</w:t>
      </w:r>
    </w:p>
    <w:p>
      <w:pPr>
        <w:pStyle w:val="0"/>
        <w:spacing w:before="200" w:line-rule="auto"/>
        <w:ind w:firstLine="540"/>
        <w:jc w:val="both"/>
      </w:pPr>
      <w:r>
        <w:rPr>
          <w:sz w:val="20"/>
        </w:rPr>
        <w:t xml:space="preserve">3.2.3. Критерий принятия решения: получение Министерством заявления о предоставлении государственной услуги и приложенных к нему документов.</w:t>
      </w:r>
    </w:p>
    <w:p>
      <w:pPr>
        <w:pStyle w:val="0"/>
        <w:spacing w:before="200" w:line-rule="auto"/>
        <w:ind w:firstLine="540"/>
        <w:jc w:val="both"/>
      </w:pPr>
      <w:r>
        <w:rPr>
          <w:sz w:val="20"/>
        </w:rPr>
        <w:t xml:space="preserve">3.2.4. Результатами административной процедуры являются:</w:t>
      </w:r>
    </w:p>
    <w:p>
      <w:pPr>
        <w:pStyle w:val="0"/>
        <w:spacing w:before="200" w:line-rule="auto"/>
        <w:ind w:firstLine="540"/>
        <w:jc w:val="both"/>
      </w:pPr>
      <w:r>
        <w:rPr>
          <w:sz w:val="20"/>
        </w:rPr>
        <w:t xml:space="preserve">регистрация заявления;</w:t>
      </w:r>
    </w:p>
    <w:p>
      <w:pPr>
        <w:pStyle w:val="0"/>
        <w:spacing w:before="200" w:line-rule="auto"/>
        <w:ind w:firstLine="540"/>
        <w:jc w:val="both"/>
      </w:pPr>
      <w:r>
        <w:rPr>
          <w:sz w:val="20"/>
        </w:rPr>
        <w:t xml:space="preserve">выдача заявителю документа, подтверждающего факт приема заявления о предоставлении государственной услуги с приложенными документами;</w:t>
      </w:r>
    </w:p>
    <w:p>
      <w:pPr>
        <w:pStyle w:val="0"/>
        <w:spacing w:before="200" w:line-rule="auto"/>
        <w:ind w:firstLine="540"/>
        <w:jc w:val="both"/>
      </w:pPr>
      <w:r>
        <w:rPr>
          <w:sz w:val="20"/>
        </w:rPr>
        <w:t xml:space="preserve">направление заявления на предоставление государственной услуги с приложенными документами должностному лицу Министерства, ответственному за предоставление государственной услуги (далее - Должностное лицо).</w:t>
      </w:r>
    </w:p>
    <w:p>
      <w:pPr>
        <w:pStyle w:val="0"/>
        <w:spacing w:before="200" w:line-rule="auto"/>
        <w:ind w:firstLine="540"/>
        <w:jc w:val="both"/>
      </w:pPr>
      <w:r>
        <w:rPr>
          <w:sz w:val="20"/>
        </w:rPr>
        <w:t xml:space="preserve">3.2.5. Способ фиксации результата выполнения административной процедуры: регистрация заявления о предоставлении государственной услуги и приложенных к нему документов в журнале входящей корреспонденции Министерства.</w:t>
      </w:r>
    </w:p>
    <w:p>
      <w:pPr>
        <w:pStyle w:val="0"/>
        <w:spacing w:before="200" w:line-rule="auto"/>
        <w:ind w:firstLine="540"/>
        <w:jc w:val="both"/>
      </w:pPr>
      <w:r>
        <w:rPr>
          <w:sz w:val="20"/>
        </w:rPr>
        <w:t xml:space="preserve">3.2.6. В случае поступления в Министерство заявления о предоставлении государственной услуги, оценка качества оказания которой не отнесена к компетенции Министерства, в течение 5 рабочих дней Должностное лицо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утвержденных постановлением Правительства Российской Федерации от 26 января 2017 года N 89,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Проверка полноты и достоверности сведений, содержащихся</w:t>
      </w:r>
    </w:p>
    <w:p>
      <w:pPr>
        <w:pStyle w:val="2"/>
        <w:jc w:val="center"/>
      </w:pPr>
      <w:r>
        <w:rPr>
          <w:sz w:val="20"/>
        </w:rPr>
        <w:t xml:space="preserve">в документах, представленных заявителем</w:t>
      </w:r>
    </w:p>
    <w:p>
      <w:pPr>
        <w:pStyle w:val="0"/>
        <w:jc w:val="both"/>
      </w:pPr>
      <w:r>
        <w:rPr>
          <w:sz w:val="20"/>
        </w:rPr>
      </w:r>
    </w:p>
    <w:p>
      <w:pPr>
        <w:pStyle w:val="0"/>
        <w:ind w:firstLine="540"/>
        <w:jc w:val="both"/>
      </w:pPr>
      <w:r>
        <w:rPr>
          <w:sz w:val="20"/>
        </w:rPr>
        <w:t xml:space="preserve">3.3.1. Основание для начала административной процедуры: получение Должностным лицом заявления и комплекта документов, представленных заявителем для проведения оценки качества оказания организацией ОПУ.</w:t>
      </w:r>
    </w:p>
    <w:p>
      <w:pPr>
        <w:pStyle w:val="0"/>
        <w:spacing w:before="200" w:line-rule="auto"/>
        <w:ind w:firstLine="540"/>
        <w:jc w:val="both"/>
      </w:pPr>
      <w:r>
        <w:rPr>
          <w:sz w:val="20"/>
        </w:rPr>
        <w:t xml:space="preserve">3.3.2. Должностное лицо проверяет заявление и приложенные документы на соответствие требованиям </w:t>
      </w:r>
      <w:hyperlink w:history="0" w:anchor="P169" w:tooltip="2.6.3. Заявление должно содержать обоснование соответствия каждой оказываемой организацией ОПУ критериям оценки качества оказания ОПУ, установленным постановлением Правительства Российской Федерации от 27 октября 2016 года N 1096 &quot;Об утверждении перечня общественно полезных услуг и критериев оценки качества их оказания&quot;.">
        <w:r>
          <w:rPr>
            <w:sz w:val="20"/>
            <w:color w:val="0000ff"/>
          </w:rPr>
          <w:t xml:space="preserve">пунктов 2.6.3</w:t>
        </w:r>
      </w:hyperlink>
      <w:r>
        <w:rPr>
          <w:sz w:val="20"/>
        </w:rPr>
        <w:t xml:space="preserve">, </w:t>
      </w:r>
      <w:hyperlink w:history="0" w:anchor="P172" w:tooltip="2.6.6. Общие требования к заявлению и прилагаемым к нему документам:">
        <w:r>
          <w:rPr>
            <w:sz w:val="20"/>
            <w:color w:val="0000ff"/>
          </w:rPr>
          <w:t xml:space="preserve">2.6.6</w:t>
        </w:r>
      </w:hyperlink>
      <w:r>
        <w:rPr>
          <w:sz w:val="20"/>
        </w:rPr>
        <w:t xml:space="preserve"> настоящего Административного регламента и на наличие всех необходимых документов исходя из соответствующего перечня, установленного </w:t>
      </w:r>
      <w:hyperlink w:history="0" w:anchor="P200" w:tooltip="2.7.1.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2 рабочих дней.</w:t>
      </w:r>
    </w:p>
    <w:p>
      <w:pPr>
        <w:pStyle w:val="0"/>
        <w:spacing w:before="200" w:line-rule="auto"/>
        <w:ind w:firstLine="540"/>
        <w:jc w:val="both"/>
      </w:pPr>
      <w:r>
        <w:rPr>
          <w:sz w:val="20"/>
        </w:rPr>
        <w:t xml:space="preserve">3.3.3. Критерий принятия решения: соответствие представленных документов требованиям </w:t>
      </w:r>
      <w:hyperlink w:history="0" w:anchor="P169" w:tooltip="2.6.3. Заявление должно содержать обоснование соответствия каждой оказываемой организацией ОПУ критериям оценки качества оказания ОПУ, установленным постановлением Правительства Российской Федерации от 27 октября 2016 года N 1096 &quot;Об утверждении перечня общественно полезных услуг и критериев оценки качества их оказания&quot;.">
        <w:r>
          <w:rPr>
            <w:sz w:val="20"/>
            <w:color w:val="0000ff"/>
          </w:rPr>
          <w:t xml:space="preserve">пунктов 2.6.3</w:t>
        </w:r>
      </w:hyperlink>
      <w:r>
        <w:rPr>
          <w:sz w:val="20"/>
        </w:rPr>
        <w:t xml:space="preserve">, </w:t>
      </w:r>
      <w:hyperlink w:history="0" w:anchor="P172" w:tooltip="2.6.6. Общие требования к заявлению и прилагаемым к нему документам:">
        <w:r>
          <w:rPr>
            <w:sz w:val="20"/>
            <w:color w:val="0000ff"/>
          </w:rPr>
          <w:t xml:space="preserve">2.6.6</w:t>
        </w:r>
      </w:hyperlink>
      <w:r>
        <w:rPr>
          <w:sz w:val="20"/>
        </w:rPr>
        <w:t xml:space="preserve"> настоящего Административного регламента, наличие либо отсутствие документов, указанных в </w:t>
      </w:r>
      <w:hyperlink w:history="0" w:anchor="P200" w:tooltip="2.7.1.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3.3.4. Результат административной процедуры: оформление межведомственного запроса в случае отсутствия необходимых документов для предоставления государственной услуги либо назначение заседания комиссии Министерства, ответственной за проведение оценки качества оказания ОПУ (далее - Комиссия).</w:t>
      </w:r>
    </w:p>
    <w:p>
      <w:pPr>
        <w:pStyle w:val="0"/>
        <w:spacing w:before="200" w:line-rule="auto"/>
        <w:ind w:firstLine="540"/>
        <w:jc w:val="both"/>
      </w:pPr>
      <w:r>
        <w:rPr>
          <w:sz w:val="20"/>
        </w:rPr>
        <w:t xml:space="preserve">3.3.5. Способ фиксации результата выполнения административной процедуры: в виде межведомственных запросов в случае отсутствия необходимых документов для предоставления государственной услуги либо в виде уведомления о заседании Комиссии. Запросы регистрируются в журнале исходящей корреспонденции Министерства.</w:t>
      </w:r>
    </w:p>
    <w:p>
      <w:pPr>
        <w:pStyle w:val="0"/>
        <w:jc w:val="both"/>
      </w:pPr>
      <w:r>
        <w:rPr>
          <w:sz w:val="20"/>
        </w:rPr>
      </w:r>
    </w:p>
    <w:p>
      <w:pPr>
        <w:pStyle w:val="2"/>
        <w:outlineLvl w:val="2"/>
        <w:jc w:val="center"/>
      </w:pPr>
      <w:r>
        <w:rPr>
          <w:sz w:val="20"/>
        </w:rPr>
        <w:t xml:space="preserve">3.4.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3.4.1. Основание для начала административной процедуры: непредставление заявителем документов, необходимых для предоставления государственной услуги, указанных в </w:t>
      </w:r>
      <w:hyperlink w:history="0" w:anchor="P200" w:tooltip="2.7.1.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пункте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Должностное лицо в соответствии с Федеральным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200" w:tooltip="2.7.1. К документам, находящимся в распоряжении государственных органов, органов местного самоуправления и иных органов, которые заявитель вправе представить самостоятельно, относятся:">
        <w:r>
          <w:rPr>
            <w:sz w:val="20"/>
            <w:color w:val="0000ff"/>
          </w:rPr>
          <w:t xml:space="preserve">пунктом 2.7.1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Если в заявлении указывается несколько ОПУ,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на предоставление государственной услуги. Заинтересованный орган, в который поступило заявление на предоставление государственной услуги,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2 рабочих дней.</w:t>
      </w:r>
    </w:p>
    <w:p>
      <w:pPr>
        <w:pStyle w:val="0"/>
        <w:spacing w:before="200" w:line-rule="auto"/>
        <w:ind w:firstLine="540"/>
        <w:jc w:val="both"/>
      </w:pPr>
      <w:r>
        <w:rPr>
          <w:sz w:val="20"/>
        </w:rPr>
        <w:t xml:space="preserve">3.4.2.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pPr>
        <w:pStyle w:val="0"/>
        <w:spacing w:before="200" w:line-rule="auto"/>
        <w:ind w:firstLine="540"/>
        <w:jc w:val="both"/>
      </w:pPr>
      <w:r>
        <w:rPr>
          <w:sz w:val="20"/>
        </w:rPr>
        <w:t xml:space="preserve">3.4.3. Критерий принятия решения: отсутствие документов, необходимых для предоставления государственной услуги.</w:t>
      </w:r>
    </w:p>
    <w:p>
      <w:pPr>
        <w:pStyle w:val="0"/>
        <w:spacing w:before="200" w:line-rule="auto"/>
        <w:ind w:firstLine="540"/>
        <w:jc w:val="both"/>
      </w:pPr>
      <w:r>
        <w:rPr>
          <w:sz w:val="20"/>
        </w:rPr>
        <w:t xml:space="preserve">3.4.4. Результат административной процедуры: получение документов, необходимых для предоставления государственной услуги, в порядке межведомственного информационного взаимодействия.</w:t>
      </w:r>
    </w:p>
    <w:p>
      <w:pPr>
        <w:pStyle w:val="0"/>
        <w:spacing w:before="200" w:line-rule="auto"/>
        <w:ind w:firstLine="540"/>
        <w:jc w:val="both"/>
      </w:pPr>
      <w:r>
        <w:rPr>
          <w:sz w:val="20"/>
        </w:rPr>
        <w:t xml:space="preserve">3.4.5. Способ фиксации результата выполнения административной процедуры: ответ на запрос регистрируется в журнале входящей корреспонденции Министерства.</w:t>
      </w:r>
    </w:p>
    <w:p>
      <w:pPr>
        <w:pStyle w:val="0"/>
        <w:jc w:val="both"/>
      </w:pPr>
      <w:r>
        <w:rPr>
          <w:sz w:val="20"/>
        </w:rPr>
      </w:r>
    </w:p>
    <w:p>
      <w:pPr>
        <w:pStyle w:val="2"/>
        <w:outlineLvl w:val="2"/>
        <w:jc w:val="center"/>
      </w:pPr>
      <w:r>
        <w:rPr>
          <w:sz w:val="20"/>
        </w:rPr>
        <w:t xml:space="preserve">3.5. Рассмотрение документов</w:t>
      </w:r>
    </w:p>
    <w:p>
      <w:pPr>
        <w:pStyle w:val="0"/>
        <w:jc w:val="both"/>
      </w:pPr>
      <w:r>
        <w:rPr>
          <w:sz w:val="20"/>
        </w:rPr>
      </w:r>
    </w:p>
    <w:p>
      <w:pPr>
        <w:pStyle w:val="0"/>
        <w:ind w:firstLine="540"/>
        <w:jc w:val="both"/>
      </w:pPr>
      <w:r>
        <w:rPr>
          <w:sz w:val="20"/>
        </w:rPr>
        <w:t xml:space="preserve">3.5.1. Основание для начала административной процедуры: получение Комиссией заявления о предоставлении государственной услуги, приложенных к нему документов, а также ответов на межведомственные запросы.</w:t>
      </w:r>
    </w:p>
    <w:p>
      <w:pPr>
        <w:pStyle w:val="0"/>
        <w:spacing w:before="200" w:line-rule="auto"/>
        <w:ind w:firstLine="540"/>
        <w:jc w:val="both"/>
      </w:pPr>
      <w:r>
        <w:rPr>
          <w:sz w:val="20"/>
        </w:rPr>
        <w:t xml:space="preserve">В ходе рассмотрения указанных документов Комиссией осуществляется оценка соответствия качества оказываемых организацией ОПУ, указанных в заявлении, согласно </w:t>
      </w:r>
      <w:hyperlink w:history="0" r:id="rId4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ОПУ, установленным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Максимальный срок выполнения административной процедуры - 5 календарных дней.</w:t>
      </w:r>
    </w:p>
    <w:p>
      <w:pPr>
        <w:pStyle w:val="0"/>
        <w:spacing w:before="200" w:line-rule="auto"/>
        <w:ind w:firstLine="540"/>
        <w:jc w:val="both"/>
      </w:pPr>
      <w:r>
        <w:rPr>
          <w:sz w:val="20"/>
        </w:rPr>
        <w:t xml:space="preserve">3.5.2. Критерий принятия решения: </w:t>
      </w:r>
      <w:hyperlink w:history="0" r:id="rId48"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3.5.3. Результат административной процедуры: принятие решения по результатам рассмотрения документов, представленных для получения государственной услуги.</w:t>
      </w:r>
    </w:p>
    <w:p>
      <w:pPr>
        <w:pStyle w:val="0"/>
        <w:spacing w:before="200" w:line-rule="auto"/>
        <w:ind w:firstLine="540"/>
        <w:jc w:val="both"/>
      </w:pPr>
      <w:r>
        <w:rPr>
          <w:sz w:val="20"/>
        </w:rPr>
        <w:t xml:space="preserve">3.5.4. Способ фиксации результата: оформление решения Комиссии протоколом.</w:t>
      </w:r>
    </w:p>
    <w:p>
      <w:pPr>
        <w:pStyle w:val="0"/>
        <w:jc w:val="both"/>
      </w:pPr>
      <w:r>
        <w:rPr>
          <w:sz w:val="20"/>
        </w:rPr>
      </w:r>
    </w:p>
    <w:p>
      <w:pPr>
        <w:pStyle w:val="2"/>
        <w:outlineLvl w:val="2"/>
        <w:jc w:val="center"/>
      </w:pPr>
      <w:r>
        <w:rPr>
          <w:sz w:val="20"/>
        </w:rPr>
        <w:t xml:space="preserve">3.6. Принятие решения по результатам рассмотрения</w:t>
      </w:r>
    </w:p>
    <w:p>
      <w:pPr>
        <w:pStyle w:val="2"/>
        <w:jc w:val="center"/>
      </w:pPr>
      <w:r>
        <w:rPr>
          <w:sz w:val="20"/>
        </w:rPr>
        <w:t xml:space="preserve">документов, представленных для получения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3.6.1. Основание для начала административной процедуры: протокол Комиссии.</w:t>
      </w:r>
    </w:p>
    <w:p>
      <w:pPr>
        <w:pStyle w:val="0"/>
        <w:spacing w:before="200" w:line-rule="auto"/>
        <w:ind w:firstLine="540"/>
        <w:jc w:val="both"/>
      </w:pPr>
      <w:r>
        <w:rPr>
          <w:sz w:val="20"/>
        </w:rPr>
        <w:t xml:space="preserve">Должностное лицо:</w:t>
      </w:r>
    </w:p>
    <w:p>
      <w:pPr>
        <w:pStyle w:val="0"/>
        <w:spacing w:before="200" w:line-rule="auto"/>
        <w:ind w:firstLine="540"/>
        <w:jc w:val="both"/>
      </w:pPr>
      <w:r>
        <w:rPr>
          <w:sz w:val="20"/>
        </w:rPr>
        <w:t xml:space="preserve">1) готовит и представляет на подпись заместителю председателя Правительства Забайкальского края (далее - лицо, ответственное за подписание Заключения) </w:t>
      </w:r>
      <w:hyperlink w:history="0" r:id="rId4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по форме, предусмотренной приложением N 2 к Правилам,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jc w:val="both"/>
      </w:pPr>
      <w:r>
        <w:rPr>
          <w:sz w:val="20"/>
        </w:rPr>
        <w:t xml:space="preserve">(в ред. </w:t>
      </w:r>
      <w:hyperlink w:history="0" r:id="rId50" w:tooltip="Приказ Министерства образования, науки и молодежной политики Забайкальского края от 09.10.2020 N 982 &quot;О внесении изменений в приказ Министерства образования, науки и молодежной политики Забайкальского края от 30 октября 2019 года N 1089 &quot;Об утверждении административного регламента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09.10.2020 N 982)</w:t>
      </w:r>
    </w:p>
    <w:p>
      <w:pPr>
        <w:pStyle w:val="0"/>
        <w:spacing w:before="200" w:line-rule="auto"/>
        <w:ind w:firstLine="540"/>
        <w:jc w:val="both"/>
      </w:pPr>
      <w:r>
        <w:rPr>
          <w:sz w:val="20"/>
        </w:rPr>
        <w:t xml:space="preserve">2) готовит и представляет на подпись министру образования, науки и молодежной политики Забайкальского края или лицу, его замещающему, Мотивированное уведомление в случаях, предусмотренных </w:t>
      </w:r>
      <w:hyperlink w:history="0" r:id="rId5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w:t>
      </w:r>
    </w:p>
    <w:p>
      <w:pPr>
        <w:pStyle w:val="0"/>
        <w:jc w:val="both"/>
      </w:pPr>
      <w:r>
        <w:rPr>
          <w:sz w:val="20"/>
        </w:rPr>
        <w:t xml:space="preserve">(в ред. </w:t>
      </w:r>
      <w:hyperlink w:history="0" r:id="rId52"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После устранения оснований для отказа в выдаче Заключения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Максимальный срок выполнения действия составляет не более 2 рабочих дней.</w:t>
      </w:r>
    </w:p>
    <w:p>
      <w:pPr>
        <w:pStyle w:val="0"/>
        <w:spacing w:before="200" w:line-rule="auto"/>
        <w:ind w:firstLine="540"/>
        <w:jc w:val="both"/>
      </w:pPr>
      <w:r>
        <w:rPr>
          <w:sz w:val="20"/>
        </w:rPr>
        <w:t xml:space="preserve">3.6.1(1). Министр образования, науки и молодежной политики Забайкальского края либо лицо, его замещающее, подписывает Мотивированное уведомление в течение 1 рабочего дня.</w:t>
      </w:r>
    </w:p>
    <w:p>
      <w:pPr>
        <w:pStyle w:val="0"/>
        <w:jc w:val="both"/>
      </w:pPr>
      <w:r>
        <w:rPr>
          <w:sz w:val="20"/>
        </w:rPr>
        <w:t xml:space="preserve">(п. 3.6.1(1) введен </w:t>
      </w:r>
      <w:hyperlink w:history="0" r:id="rId53"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Приказом</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3.6.2. Лицо, ответственное за подписание Заключения, рассматривает проект Заключения и подписывает его либо при наличии замечаний возвращает Должностному лицу с указанием замечаний.</w:t>
      </w:r>
    </w:p>
    <w:p>
      <w:pPr>
        <w:pStyle w:val="0"/>
        <w:jc w:val="both"/>
      </w:pPr>
      <w:r>
        <w:rPr>
          <w:sz w:val="20"/>
        </w:rPr>
        <w:t xml:space="preserve">(в ред. </w:t>
      </w:r>
      <w:hyperlink w:history="0" r:id="rId54"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Максимальный срок выполнения действия составляет не более 5 рабочих дней.</w:t>
      </w:r>
    </w:p>
    <w:p>
      <w:pPr>
        <w:pStyle w:val="0"/>
        <w:spacing w:before="200" w:line-rule="auto"/>
        <w:ind w:firstLine="540"/>
        <w:jc w:val="both"/>
      </w:pPr>
      <w:r>
        <w:rPr>
          <w:sz w:val="20"/>
        </w:rPr>
        <w:t xml:space="preserve">3.6.3. Должностное лицо дорабатывает проект Заключения с учетом замечаний лица, ответственного за подписание Заключения, и повторно представляет на подпись.</w:t>
      </w:r>
    </w:p>
    <w:p>
      <w:pPr>
        <w:pStyle w:val="0"/>
        <w:jc w:val="both"/>
      </w:pPr>
      <w:r>
        <w:rPr>
          <w:sz w:val="20"/>
        </w:rPr>
        <w:t xml:space="preserve">(в ред. </w:t>
      </w:r>
      <w:hyperlink w:history="0" r:id="rId55"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Максимальный срок выполнения действия составляет не более 5 рабочих дней.</w:t>
      </w:r>
    </w:p>
    <w:p>
      <w:pPr>
        <w:pStyle w:val="0"/>
        <w:spacing w:before="200" w:line-rule="auto"/>
        <w:ind w:firstLine="540"/>
        <w:jc w:val="both"/>
      </w:pPr>
      <w:r>
        <w:rPr>
          <w:sz w:val="20"/>
        </w:rPr>
        <w:t xml:space="preserve">3.6.4. Критерий принятия решения: решение Комиссии по результатам рассмотрения документов, представленных для получения государственной услуги, протокол Комиссии.</w:t>
      </w:r>
    </w:p>
    <w:p>
      <w:pPr>
        <w:pStyle w:val="0"/>
        <w:spacing w:before="200" w:line-rule="auto"/>
        <w:ind w:firstLine="540"/>
        <w:jc w:val="both"/>
      </w:pPr>
      <w:r>
        <w:rPr>
          <w:sz w:val="20"/>
        </w:rPr>
        <w:t xml:space="preserve">3.6.5. Результат административной процедуры: подписание Заключения либо Мотивированного уведомления.</w:t>
      </w:r>
    </w:p>
    <w:p>
      <w:pPr>
        <w:pStyle w:val="0"/>
        <w:jc w:val="both"/>
      </w:pPr>
      <w:r>
        <w:rPr>
          <w:sz w:val="20"/>
        </w:rPr>
        <w:t xml:space="preserve">(в ред. </w:t>
      </w:r>
      <w:hyperlink w:history="0" r:id="rId56" w:tooltip="Приказ Министерства образования, науки и молодежной политики Забайкальского края от 10.06.2020 N 637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10.06.2020 N 637)</w:t>
      </w:r>
    </w:p>
    <w:p>
      <w:pPr>
        <w:pStyle w:val="0"/>
        <w:spacing w:before="200" w:line-rule="auto"/>
        <w:ind w:firstLine="540"/>
        <w:jc w:val="both"/>
      </w:pPr>
      <w:r>
        <w:rPr>
          <w:sz w:val="20"/>
        </w:rPr>
        <w:t xml:space="preserve">3.6.6. Способ фиксации результата выполнения административной процедуры: Заключение либо Мотивированное уведомление.</w:t>
      </w:r>
    </w:p>
    <w:p>
      <w:pPr>
        <w:pStyle w:val="0"/>
        <w:jc w:val="both"/>
      </w:pPr>
      <w:r>
        <w:rPr>
          <w:sz w:val="20"/>
        </w:rPr>
      </w:r>
    </w:p>
    <w:p>
      <w:pPr>
        <w:pStyle w:val="2"/>
        <w:outlineLvl w:val="2"/>
        <w:jc w:val="center"/>
      </w:pPr>
      <w:r>
        <w:rPr>
          <w:sz w:val="20"/>
        </w:rPr>
        <w:t xml:space="preserve">3.7. Выдача (направление) документов заявителю</w:t>
      </w:r>
    </w:p>
    <w:p>
      <w:pPr>
        <w:pStyle w:val="0"/>
        <w:jc w:val="both"/>
      </w:pPr>
      <w:r>
        <w:rPr>
          <w:sz w:val="20"/>
        </w:rPr>
      </w:r>
    </w:p>
    <w:bookmarkStart w:id="463" w:name="P463"/>
    <w:bookmarkEnd w:id="463"/>
    <w:p>
      <w:pPr>
        <w:pStyle w:val="0"/>
        <w:ind w:firstLine="540"/>
        <w:jc w:val="both"/>
      </w:pPr>
      <w:r>
        <w:rPr>
          <w:sz w:val="20"/>
        </w:rPr>
        <w:t xml:space="preserve">3.7.1. Основание для начала административной процедуры: поступление Должностному лицу подписанного Заключения либо Мотивированного уведомления.</w:t>
      </w:r>
    </w:p>
    <w:p>
      <w:pPr>
        <w:pStyle w:val="0"/>
        <w:spacing w:before="200" w:line-rule="auto"/>
        <w:ind w:firstLine="540"/>
        <w:jc w:val="both"/>
      </w:pPr>
      <w:r>
        <w:rPr>
          <w:sz w:val="20"/>
        </w:rPr>
        <w:t xml:space="preserve">3.7.2. Должностное лицо в течение 1 рабочего дня со дня получения документов, указанных в </w:t>
      </w:r>
      <w:hyperlink w:history="0" w:anchor="P463" w:tooltip="3.7.1. Основание для начала административной процедуры: поступление Должностному лицу подписанного Заключения либо Мотивированного уведомления.">
        <w:r>
          <w:rPr>
            <w:sz w:val="20"/>
            <w:color w:val="0000ff"/>
          </w:rPr>
          <w:t xml:space="preserve">пункте 3.7.1</w:t>
        </w:r>
      </w:hyperlink>
      <w:r>
        <w:rPr>
          <w:sz w:val="20"/>
        </w:rPr>
        <w:t xml:space="preserve"> настоящего Административного регламента, информирует заявителя по телефону или в электронном виде о готовности документов.</w:t>
      </w:r>
    </w:p>
    <w:p>
      <w:pPr>
        <w:pStyle w:val="0"/>
        <w:spacing w:before="200" w:line-rule="auto"/>
        <w:ind w:firstLine="540"/>
        <w:jc w:val="both"/>
      </w:pPr>
      <w:r>
        <w:rPr>
          <w:sz w:val="20"/>
        </w:rPr>
        <w:t xml:space="preserve">Заявитель вправе получить результат предоставления государственной услуги в течение 1 рабочего дня.</w:t>
      </w:r>
    </w:p>
    <w:p>
      <w:pPr>
        <w:pStyle w:val="0"/>
        <w:spacing w:before="200" w:line-rule="auto"/>
        <w:ind w:firstLine="540"/>
        <w:jc w:val="both"/>
      </w:pPr>
      <w:r>
        <w:rPr>
          <w:sz w:val="20"/>
        </w:rPr>
        <w:t xml:space="preserve">На втором экземпляре документа заявитель ставит отметку о получении (фамилия, имя, отчество (последнее - при наличии), должность, дату с указанием "Документ получил").</w:t>
      </w:r>
    </w:p>
    <w:p>
      <w:pPr>
        <w:pStyle w:val="0"/>
        <w:spacing w:before="200" w:line-rule="auto"/>
        <w:ind w:firstLine="540"/>
        <w:jc w:val="both"/>
      </w:pPr>
      <w:r>
        <w:rPr>
          <w:sz w:val="20"/>
        </w:rPr>
        <w:t xml:space="preserve">Второй экземпляр документа остается в Министерстве.</w:t>
      </w:r>
    </w:p>
    <w:p>
      <w:pPr>
        <w:pStyle w:val="0"/>
        <w:spacing w:before="200" w:line-rule="auto"/>
        <w:ind w:firstLine="540"/>
        <w:jc w:val="both"/>
      </w:pPr>
      <w:r>
        <w:rPr>
          <w:sz w:val="20"/>
        </w:rPr>
        <w:t xml:space="preserve">В случае получения от заявителя сообщения об отсутствии возможности получения соответствующих документов Должностное лицо готовит пакет документов для отправки почтой в течение 2 рабочих дней.</w:t>
      </w:r>
    </w:p>
    <w:p>
      <w:pPr>
        <w:pStyle w:val="0"/>
        <w:spacing w:before="200" w:line-rule="auto"/>
        <w:ind w:firstLine="540"/>
        <w:jc w:val="both"/>
      </w:pPr>
      <w:r>
        <w:rPr>
          <w:sz w:val="20"/>
        </w:rPr>
        <w:t xml:space="preserve">Максимальный срок выполнения административной процедуры составляет не более 2 рабочих дней.</w:t>
      </w:r>
    </w:p>
    <w:p>
      <w:pPr>
        <w:pStyle w:val="0"/>
        <w:spacing w:before="200" w:line-rule="auto"/>
        <w:ind w:firstLine="540"/>
        <w:jc w:val="both"/>
      </w:pPr>
      <w:r>
        <w:rPr>
          <w:sz w:val="20"/>
        </w:rPr>
        <w:t xml:space="preserve">3.7.3. Критерий принятия решения: выбор заявителем способа получения результата предоставления государственной услуги.</w:t>
      </w:r>
    </w:p>
    <w:p>
      <w:pPr>
        <w:pStyle w:val="0"/>
        <w:spacing w:before="200" w:line-rule="auto"/>
        <w:ind w:firstLine="540"/>
        <w:jc w:val="both"/>
      </w:pPr>
      <w:r>
        <w:rPr>
          <w:sz w:val="20"/>
        </w:rPr>
        <w:t xml:space="preserve">3.7.4. Результат административной процедуры: выдача (направление) документов заявителю.</w:t>
      </w:r>
    </w:p>
    <w:p>
      <w:pPr>
        <w:pStyle w:val="0"/>
        <w:spacing w:before="200" w:line-rule="auto"/>
        <w:ind w:firstLine="540"/>
        <w:jc w:val="both"/>
      </w:pPr>
      <w:r>
        <w:rPr>
          <w:sz w:val="20"/>
        </w:rPr>
        <w:t xml:space="preserve">3.7.5. Способ фиксации результата выполнения административной процедуры: отметка в журнале о получении или о способе направления Заключения либо Мотивированного уведомления.</w:t>
      </w:r>
    </w:p>
    <w:p>
      <w:pPr>
        <w:pStyle w:val="0"/>
        <w:jc w:val="both"/>
      </w:pPr>
      <w:r>
        <w:rPr>
          <w:sz w:val="20"/>
        </w:rPr>
      </w:r>
    </w:p>
    <w:p>
      <w:pPr>
        <w:pStyle w:val="2"/>
        <w:outlineLvl w:val="2"/>
        <w:jc w:val="center"/>
      </w:pPr>
      <w:r>
        <w:rPr>
          <w:sz w:val="20"/>
        </w:rPr>
        <w:t xml:space="preserve">3.8. Исправление допущенных опечаток и (или)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3.8.1. Основание для начала административной процедуры: поступление заявления в произвольной форме об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Заявление рассматривается Должностным лицом в течение 3 рабочих дней с даты регистрации заявления.</w:t>
      </w:r>
    </w:p>
    <w:p>
      <w:pPr>
        <w:pStyle w:val="0"/>
        <w:spacing w:before="200" w:line-rule="auto"/>
        <w:ind w:firstLine="540"/>
        <w:jc w:val="both"/>
      </w:pPr>
      <w:r>
        <w:rPr>
          <w:sz w:val="20"/>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осуществляет замену указанных документов в срок, не превышающий 5 рабочих дней с даты регистрации заявления.</w:t>
      </w:r>
    </w:p>
    <w:p>
      <w:pPr>
        <w:pStyle w:val="0"/>
        <w:spacing w:before="200" w:line-rule="auto"/>
        <w:ind w:firstLine="540"/>
        <w:jc w:val="both"/>
      </w:pPr>
      <w:r>
        <w:rPr>
          <w:sz w:val="20"/>
        </w:rPr>
        <w:t xml:space="preserve">В случае отсутствия опечаток и (или) ошибок в выданных в результате предоставления государственной услуги документах Должностное лицо письменно сообщает заявителю об отсутствии таких опечаток и (или) ошибок в срок, не превышающий 5 рабочих дней с даты регистрации заявления.</w:t>
      </w:r>
    </w:p>
    <w:p>
      <w:pPr>
        <w:pStyle w:val="0"/>
        <w:spacing w:before="200" w:line-rule="auto"/>
        <w:ind w:firstLine="540"/>
        <w:jc w:val="both"/>
      </w:pPr>
      <w:r>
        <w:rPr>
          <w:sz w:val="20"/>
        </w:rPr>
        <w:t xml:space="preserve">Документ, содержащий опечатки и ошибки, после замены подлежит уничтожению.</w:t>
      </w:r>
    </w:p>
    <w:p>
      <w:pPr>
        <w:pStyle w:val="0"/>
        <w:spacing w:before="200" w:line-rule="auto"/>
        <w:ind w:firstLine="540"/>
        <w:jc w:val="both"/>
      </w:pPr>
      <w:r>
        <w:rPr>
          <w:sz w:val="20"/>
        </w:rPr>
        <w:t xml:space="preserve">3.8.2. Критерий принятия решения: наличие либо отсутствие опечаток и (или) ошибок в выданном документе.</w:t>
      </w:r>
    </w:p>
    <w:p>
      <w:pPr>
        <w:pStyle w:val="0"/>
        <w:spacing w:before="200" w:line-rule="auto"/>
        <w:ind w:firstLine="540"/>
        <w:jc w:val="both"/>
      </w:pPr>
      <w:r>
        <w:rPr>
          <w:sz w:val="20"/>
        </w:rPr>
        <w:t xml:space="preserve">3.8.3. Результат административной процедуры: замена документа либо отказ в замене документа.</w:t>
      </w:r>
    </w:p>
    <w:p>
      <w:pPr>
        <w:pStyle w:val="0"/>
        <w:spacing w:before="200" w:line-rule="auto"/>
        <w:ind w:firstLine="540"/>
        <w:jc w:val="both"/>
      </w:pPr>
      <w:r>
        <w:rPr>
          <w:sz w:val="20"/>
        </w:rPr>
        <w:t xml:space="preserve">3.8.4. Способ фиксации результата выполнения административной процедуры: отметка в журнале о выдаче нового документа либо об отказе в замене документа.</w:t>
      </w:r>
    </w:p>
    <w:p>
      <w:pPr>
        <w:pStyle w:val="0"/>
        <w:jc w:val="both"/>
      </w:pPr>
      <w:r>
        <w:rPr>
          <w:sz w:val="20"/>
        </w:rPr>
      </w:r>
    </w:p>
    <w:p>
      <w:pPr>
        <w:pStyle w:val="2"/>
        <w:outlineLvl w:val="1"/>
        <w:jc w:val="center"/>
      </w:pPr>
      <w:r>
        <w:rPr>
          <w:sz w:val="20"/>
        </w:rPr>
        <w:t xml:space="preserve">4.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и исполнением должностными лицами Министерства, ответственными за предоставление государственной услуги, осуществляется руководством Министерства.</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должностных лиц, осуществляющих административные процедуры.</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предпринимают необходимые меры по устранению нарушений.</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4.2.2. Порядок и периодичность осуществления плановых проверок устанавливается планом работы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4.2.3.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Министерства, ответственных за предоставление государственной услуги.</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4.3.2. Персональная ответственность должностных лиц Министерства закрепляется в их должностных регламентах.</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jc w:val="both"/>
      </w:pPr>
      <w:r>
        <w:rPr>
          <w:sz w:val="20"/>
        </w:rPr>
      </w:r>
    </w:p>
    <w:p>
      <w:pPr>
        <w:pStyle w:val="2"/>
        <w:outlineLvl w:val="2"/>
        <w:jc w:val="center"/>
      </w:pPr>
      <w:r>
        <w:rPr>
          <w:sz w:val="20"/>
        </w:rPr>
        <w:t xml:space="preserve">5.1. Информация для заявителя о его праве подать жалобу</w:t>
      </w:r>
    </w:p>
    <w:p>
      <w:pPr>
        <w:pStyle w:val="2"/>
        <w:jc w:val="center"/>
      </w:pPr>
      <w:r>
        <w:rPr>
          <w:sz w:val="20"/>
        </w:rPr>
        <w:t xml:space="preserve">на решение и (или) действие (бездействие) Министерства</w:t>
      </w:r>
    </w:p>
    <w:p>
      <w:pPr>
        <w:pStyle w:val="2"/>
        <w:jc w:val="center"/>
      </w:pPr>
      <w:r>
        <w:rPr>
          <w:sz w:val="20"/>
        </w:rPr>
        <w:t xml:space="preserve">и (или) его должностных лиц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5.1.1. Заявитель имеет право подать жалобу на решение и (или) действие (бездействие) Министерства и (или) должностных лиц Министерства, принятое и осуществляемое в ходе предоставления государственной услуги (далее - жалоба).</w:t>
      </w:r>
    </w:p>
    <w:p>
      <w:pPr>
        <w:pStyle w:val="0"/>
        <w:jc w:val="both"/>
      </w:pPr>
      <w:r>
        <w:rPr>
          <w:sz w:val="20"/>
        </w:rPr>
      </w:r>
    </w:p>
    <w:p>
      <w:pPr>
        <w:pStyle w:val="2"/>
        <w:outlineLvl w:val="2"/>
        <w:jc w:val="center"/>
      </w:pPr>
      <w:r>
        <w:rPr>
          <w:sz w:val="20"/>
        </w:rPr>
        <w:t xml:space="preserve">5.2. Предмет жалобы</w:t>
      </w:r>
    </w:p>
    <w:p>
      <w:pPr>
        <w:pStyle w:val="0"/>
        <w:jc w:val="both"/>
      </w:pPr>
      <w:r>
        <w:rPr>
          <w:sz w:val="20"/>
        </w:rPr>
      </w:r>
    </w:p>
    <w:p>
      <w:pPr>
        <w:pStyle w:val="0"/>
        <w:ind w:firstLine="540"/>
        <w:jc w:val="both"/>
      </w:pPr>
      <w:r>
        <w:rPr>
          <w:sz w:val="20"/>
        </w:rPr>
        <w:t xml:space="preserve">5.2.1.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заявления;</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или муниципальной услуги;</w:t>
      </w:r>
    </w:p>
    <w:p>
      <w:pPr>
        <w:pStyle w:val="0"/>
        <w:jc w:val="both"/>
      </w:pPr>
      <w:r>
        <w:rPr>
          <w:sz w:val="20"/>
        </w:rPr>
        <w:t xml:space="preserve">(в ред. </w:t>
      </w:r>
      <w:hyperlink w:history="0" r:id="rId57" w:tooltip="Приказ Министерства образования, науки и молодежной политики Забайкальского края от 25.11.2019 N 1178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25.11.2019 N 1178)</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услуги;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t xml:space="preserve">(абзац введен </w:t>
      </w:r>
      <w:hyperlink w:history="0" r:id="rId59" w:tooltip="Приказ Министерства образования, науки и молодежной политики Забайкальского края от 25.11.2019 N 1178 &quot;О внесении изменений в Административный регламент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Приказом</w:t>
        </w:r>
      </w:hyperlink>
      <w:r>
        <w:rPr>
          <w:sz w:val="20"/>
        </w:rPr>
        <w:t xml:space="preserve"> Министерства образования, науки и молодежной политики Забайкальского края от 25.11.2019 N 1178)</w:t>
      </w:r>
    </w:p>
    <w:p>
      <w:pPr>
        <w:pStyle w:val="0"/>
        <w:jc w:val="both"/>
      </w:pPr>
      <w:r>
        <w:rPr>
          <w:sz w:val="20"/>
        </w:rPr>
      </w:r>
    </w:p>
    <w:p>
      <w:pPr>
        <w:pStyle w:val="2"/>
        <w:outlineLvl w:val="2"/>
        <w:jc w:val="center"/>
      </w:pPr>
      <w:r>
        <w:rPr>
          <w:sz w:val="20"/>
        </w:rPr>
        <w:t xml:space="preserve">5.3. Органы государственной власти, организации</w:t>
      </w:r>
    </w:p>
    <w:p>
      <w:pPr>
        <w:pStyle w:val="2"/>
        <w:jc w:val="center"/>
      </w:pPr>
      <w:r>
        <w:rPr>
          <w:sz w:val="20"/>
        </w:rPr>
        <w:t xml:space="preserve">и должностные лица, которым может быть направлена жалоба</w:t>
      </w:r>
    </w:p>
    <w:p>
      <w:pPr>
        <w:pStyle w:val="0"/>
        <w:jc w:val="both"/>
      </w:pPr>
      <w:r>
        <w:rPr>
          <w:sz w:val="20"/>
        </w:rPr>
      </w:r>
    </w:p>
    <w:p>
      <w:pPr>
        <w:pStyle w:val="0"/>
        <w:ind w:firstLine="540"/>
        <w:jc w:val="both"/>
      </w:pPr>
      <w:r>
        <w:rPr>
          <w:sz w:val="20"/>
        </w:rPr>
        <w:t xml:space="preserve">5.3.1. Жалоба рассматривается Министерством.</w:t>
      </w:r>
    </w:p>
    <w:p>
      <w:pPr>
        <w:pStyle w:val="0"/>
        <w:spacing w:before="200" w:line-rule="auto"/>
        <w:ind w:firstLine="540"/>
        <w:jc w:val="both"/>
      </w:pPr>
      <w:r>
        <w:rPr>
          <w:sz w:val="20"/>
        </w:rPr>
        <w:t xml:space="preserve">Жалоба на действие (бездействие) комиссии Министерства рассматривается Министром.</w:t>
      </w:r>
    </w:p>
    <w:p>
      <w:pPr>
        <w:pStyle w:val="0"/>
        <w:spacing w:before="200" w:line-rule="auto"/>
        <w:ind w:firstLine="540"/>
        <w:jc w:val="both"/>
      </w:pPr>
      <w:r>
        <w:rPr>
          <w:sz w:val="20"/>
        </w:rPr>
        <w:t xml:space="preserve">Жалоба на действие (бездействие) должностных лиц Министерства, ответственных за осуществление административных процедур, рассматривается курирующим заместителем Министра.</w:t>
      </w:r>
    </w:p>
    <w:p>
      <w:pPr>
        <w:pStyle w:val="0"/>
        <w:jc w:val="both"/>
      </w:pPr>
      <w:r>
        <w:rPr>
          <w:sz w:val="20"/>
        </w:rPr>
      </w:r>
    </w:p>
    <w:p>
      <w:pPr>
        <w:pStyle w:val="2"/>
        <w:outlineLvl w:val="2"/>
        <w:jc w:val="center"/>
      </w:pPr>
      <w:r>
        <w:rPr>
          <w:sz w:val="20"/>
        </w:rPr>
        <w:t xml:space="preserve">5.4. Порядок подачи и рассмотрения жалобы</w:t>
      </w:r>
    </w:p>
    <w:p>
      <w:pPr>
        <w:pStyle w:val="0"/>
        <w:jc w:val="both"/>
      </w:pPr>
      <w:r>
        <w:rPr>
          <w:sz w:val="20"/>
        </w:rPr>
      </w:r>
    </w:p>
    <w:p>
      <w:pPr>
        <w:pStyle w:val="0"/>
        <w:ind w:firstLine="540"/>
        <w:jc w:val="both"/>
      </w:pPr>
      <w:r>
        <w:rPr>
          <w:sz w:val="20"/>
        </w:rPr>
        <w:t xml:space="preserve">5.4.1.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pPr>
        <w:pStyle w:val="0"/>
        <w:jc w:val="both"/>
      </w:pPr>
      <w:r>
        <w:rPr>
          <w:sz w:val="20"/>
        </w:rPr>
        <w:t xml:space="preserve">(в ред. </w:t>
      </w:r>
      <w:hyperlink w:history="0" r:id="rId60" w:tooltip="Приказ Министерства образования, науки и молодежной политики Забайкальского края от 09.10.2020 N 982 &quot;О внесении изменений в приказ Министерства образования, науки и молодежной политики Забайкальского края от 30 октября 2019 года N 1089 &quot;Об утверждении административного регламента предоставления Министерством образования, науки и молодежной полити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quot; {КонсультантПлюс}">
        <w:r>
          <w:rPr>
            <w:sz w:val="20"/>
            <w:color w:val="0000ff"/>
          </w:rPr>
          <w:t xml:space="preserve">Приказа</w:t>
        </w:r>
      </w:hyperlink>
      <w:r>
        <w:rPr>
          <w:sz w:val="20"/>
        </w:rPr>
        <w:t xml:space="preserve"> Министерства образования, науки и молодежной политики Забайкальского края от 09.10.2020 N 982)</w:t>
      </w:r>
    </w:p>
    <w:p>
      <w:pPr>
        <w:pStyle w:val="0"/>
        <w:spacing w:before="200" w:line-rule="auto"/>
        <w:ind w:firstLine="540"/>
        <w:jc w:val="both"/>
      </w:pPr>
      <w:r>
        <w:rPr>
          <w:sz w:val="20"/>
        </w:rPr>
        <w:t xml:space="preserve">5.4.2. Жалоба может быть направлена по почте, с использованием информационно-телекоммуникационной сети Интернет, официального сайта Министерства,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средств факсимильной связи, а также может быть принята при личном приеме заявителя.</w:t>
      </w:r>
    </w:p>
    <w:p>
      <w:pPr>
        <w:pStyle w:val="0"/>
        <w:spacing w:before="200" w:line-rule="auto"/>
        <w:ind w:firstLine="540"/>
        <w:jc w:val="both"/>
      </w:pPr>
      <w:r>
        <w:rPr>
          <w:sz w:val="20"/>
        </w:rPr>
        <w:t xml:space="preserve">5.4.3. Жалоба должна содержать:</w:t>
      </w:r>
    </w:p>
    <w:p>
      <w:pPr>
        <w:pStyle w:val="0"/>
        <w:spacing w:before="200" w:line-rule="auto"/>
        <w:ind w:firstLine="540"/>
        <w:jc w:val="both"/>
      </w:pPr>
      <w:r>
        <w:rPr>
          <w:sz w:val="20"/>
        </w:rPr>
        <w:t xml:space="preserve">наименование Министерства, должностного лица Министерства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должностного лица Министерства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pPr>
        <w:pStyle w:val="0"/>
        <w:jc w:val="both"/>
      </w:pPr>
      <w:r>
        <w:rPr>
          <w:sz w:val="20"/>
        </w:rPr>
      </w:r>
    </w:p>
    <w:p>
      <w:pPr>
        <w:pStyle w:val="2"/>
        <w:outlineLvl w:val="2"/>
        <w:jc w:val="center"/>
      </w:pPr>
      <w:r>
        <w:rPr>
          <w:sz w:val="20"/>
        </w:rPr>
        <w:t xml:space="preserve">5.5. Сроки рассмотрения жалобы</w:t>
      </w:r>
    </w:p>
    <w:p>
      <w:pPr>
        <w:pStyle w:val="0"/>
        <w:jc w:val="both"/>
      </w:pPr>
      <w:r>
        <w:rPr>
          <w:sz w:val="20"/>
        </w:rPr>
      </w:r>
    </w:p>
    <w:p>
      <w:pPr>
        <w:pStyle w:val="0"/>
        <w:ind w:firstLine="540"/>
        <w:jc w:val="both"/>
      </w:pPr>
      <w:r>
        <w:rPr>
          <w:sz w:val="20"/>
        </w:rPr>
        <w:t xml:space="preserve">5.5.1. Жалоба, поступившая в Министерство,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jc w:val="both"/>
      </w:pPr>
      <w:r>
        <w:rPr>
          <w:sz w:val="20"/>
        </w:rPr>
      </w:r>
    </w:p>
    <w:p>
      <w:pPr>
        <w:pStyle w:val="2"/>
        <w:outlineLvl w:val="2"/>
        <w:jc w:val="center"/>
      </w:pPr>
      <w:r>
        <w:rPr>
          <w:sz w:val="20"/>
        </w:rPr>
        <w:t xml:space="preserve">5.6. Результат рассмотрения жалобы</w:t>
      </w:r>
    </w:p>
    <w:p>
      <w:pPr>
        <w:pStyle w:val="0"/>
        <w:jc w:val="both"/>
      </w:pPr>
      <w:r>
        <w:rPr>
          <w:sz w:val="20"/>
        </w:rPr>
      </w:r>
    </w:p>
    <w:bookmarkStart w:id="576" w:name="P576"/>
    <w:bookmarkEnd w:id="576"/>
    <w:p>
      <w:pPr>
        <w:pStyle w:val="0"/>
        <w:ind w:firstLine="540"/>
        <w:jc w:val="both"/>
      </w:pPr>
      <w:r>
        <w:rPr>
          <w:sz w:val="20"/>
        </w:rPr>
        <w:t xml:space="preserve">5.6.1. По результатам рассмотрения жалобы Министерство принимает одно из следующих решений:</w:t>
      </w:r>
    </w:p>
    <w:p>
      <w:pPr>
        <w:pStyle w:val="0"/>
        <w:spacing w:before="200" w:line-rule="auto"/>
        <w:ind w:firstLine="540"/>
        <w:jc w:val="both"/>
      </w:pPr>
      <w:r>
        <w:rPr>
          <w:sz w:val="20"/>
        </w:rPr>
        <w:t xml:space="preserve">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pPr>
        <w:pStyle w:val="0"/>
        <w:spacing w:before="200" w:line-rule="auto"/>
        <w:ind w:firstLine="540"/>
        <w:jc w:val="both"/>
      </w:pPr>
      <w:r>
        <w:rPr>
          <w:sz w:val="20"/>
        </w:rPr>
        <w:t xml:space="preserve">отказывает в удовлетворении жалобы.</w:t>
      </w:r>
    </w:p>
    <w:p>
      <w:pPr>
        <w:pStyle w:val="0"/>
        <w:jc w:val="both"/>
      </w:pPr>
      <w:r>
        <w:rPr>
          <w:sz w:val="20"/>
        </w:rPr>
      </w:r>
    </w:p>
    <w:p>
      <w:pPr>
        <w:pStyle w:val="2"/>
        <w:outlineLvl w:val="2"/>
        <w:jc w:val="center"/>
      </w:pPr>
      <w:r>
        <w:rPr>
          <w:sz w:val="20"/>
        </w:rPr>
        <w:t xml:space="preserve">5.7. 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5.7.1. Не позднее дня, следующего за днем принятия решения, указанного в </w:t>
      </w:r>
      <w:hyperlink w:history="0" w:anchor="P576" w:tooltip="5.6.1. По результатам рассмотрения жалобы Министерство принимает одно из следующих решений:">
        <w:r>
          <w:rPr>
            <w:sz w:val="20"/>
            <w:color w:val="0000ff"/>
          </w:rPr>
          <w:t xml:space="preserve">пункте 5.6.1</w:t>
        </w:r>
      </w:hyperlink>
      <w:r>
        <w:rPr>
          <w:sz w:val="20"/>
        </w:rPr>
        <w:t xml:space="preserve"> настоящего Административного регламента, заявителю в письменной форме и по желаю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5.7.2.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spacing w:before="200" w:line-rule="auto"/>
        <w:ind w:firstLine="540"/>
        <w:jc w:val="both"/>
      </w:pPr>
      <w:r>
        <w:rPr>
          <w:sz w:val="20"/>
        </w:rPr>
        <w:t xml:space="preserve">5.7.3. В случае признания жалобы не подлежащей удовлетворению в ответе заявителю, указанном в </w:t>
      </w:r>
      <w:hyperlink w:history="0" w:anchor="P576" w:tooltip="5.6.1. По результатам рассмотрения жалобы Министерство принимает одно из следующих решений:">
        <w:r>
          <w:rPr>
            <w:sz w:val="20"/>
            <w:color w:val="0000ff"/>
          </w:rPr>
          <w:t xml:space="preserve">пункте 5.6.1</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r>
    </w:p>
    <w:p>
      <w:pPr>
        <w:pStyle w:val="2"/>
        <w:outlineLvl w:val="2"/>
        <w:jc w:val="center"/>
      </w:pPr>
      <w:r>
        <w:rPr>
          <w:sz w:val="20"/>
        </w:rPr>
        <w:t xml:space="preserve">5.8. Порядок обжалования решения по жалобе</w:t>
      </w:r>
    </w:p>
    <w:p>
      <w:pPr>
        <w:pStyle w:val="0"/>
        <w:jc w:val="both"/>
      </w:pPr>
      <w:r>
        <w:rPr>
          <w:sz w:val="20"/>
        </w:rPr>
      </w:r>
    </w:p>
    <w:p>
      <w:pPr>
        <w:pStyle w:val="0"/>
        <w:ind w:firstLine="540"/>
        <w:jc w:val="both"/>
      </w:pPr>
      <w:r>
        <w:rPr>
          <w:sz w:val="20"/>
        </w:rPr>
        <w:t xml:space="preserve">5.8.1.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pPr>
        <w:pStyle w:val="0"/>
        <w:jc w:val="both"/>
      </w:pPr>
      <w:r>
        <w:rPr>
          <w:sz w:val="20"/>
        </w:rPr>
      </w:r>
    </w:p>
    <w:p>
      <w:pPr>
        <w:pStyle w:val="2"/>
        <w:outlineLvl w:val="2"/>
        <w:jc w:val="center"/>
      </w:pPr>
      <w:r>
        <w:rPr>
          <w:sz w:val="20"/>
        </w:rPr>
        <w:t xml:space="preserve">5.9. Право заявителя на получение информации и документов,</w:t>
      </w:r>
    </w:p>
    <w:p>
      <w:pPr>
        <w:pStyle w:val="2"/>
        <w:jc w:val="center"/>
      </w:pPr>
      <w:r>
        <w:rPr>
          <w:sz w:val="20"/>
        </w:rPr>
        <w:t xml:space="preserve">необходимых для обоснования и рассмотрения жалобы</w:t>
      </w:r>
    </w:p>
    <w:p>
      <w:pPr>
        <w:pStyle w:val="0"/>
        <w:jc w:val="both"/>
      </w:pPr>
      <w:r>
        <w:rPr>
          <w:sz w:val="20"/>
        </w:rPr>
      </w:r>
    </w:p>
    <w:p>
      <w:pPr>
        <w:pStyle w:val="0"/>
        <w:ind w:firstLine="540"/>
        <w:jc w:val="both"/>
      </w:pPr>
      <w:r>
        <w:rPr>
          <w:sz w:val="20"/>
        </w:rPr>
        <w:t xml:space="preserve">5.9.1. При рассмотрении жалобы заявитель имеет право:</w:t>
      </w:r>
    </w:p>
    <w:p>
      <w:pPr>
        <w:pStyle w:val="0"/>
        <w:spacing w:before="200" w:line-rule="auto"/>
        <w:ind w:firstLine="540"/>
        <w:jc w:val="both"/>
      </w:pPr>
      <w:r>
        <w:rPr>
          <w:sz w:val="20"/>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обращаться с заявлением о прекращении рассмотрения жалобы.</w:t>
      </w:r>
    </w:p>
    <w:p>
      <w:pPr>
        <w:pStyle w:val="0"/>
        <w:jc w:val="both"/>
      </w:pPr>
      <w:r>
        <w:rPr>
          <w:sz w:val="20"/>
        </w:rPr>
      </w:r>
    </w:p>
    <w:p>
      <w:pPr>
        <w:pStyle w:val="2"/>
        <w:outlineLvl w:val="2"/>
        <w:jc w:val="center"/>
      </w:pPr>
      <w:r>
        <w:rPr>
          <w:sz w:val="20"/>
        </w:rPr>
        <w:t xml:space="preserve">5.10. 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5.10.1. Информация о порядке подачи и рассмотрения жалобы размещается на официальном сайте Министерства в сети Интернет, на Едином портале, а также может быть сообщена заявителю должностными лицами Министерства с использованием почтовой, телефонной связи, посредством электронной почты либо на личном приеме.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 предоставления</w:t>
      </w:r>
    </w:p>
    <w:p>
      <w:pPr>
        <w:pStyle w:val="0"/>
        <w:jc w:val="right"/>
      </w:pPr>
      <w:r>
        <w:rPr>
          <w:sz w:val="20"/>
        </w:rPr>
        <w:t xml:space="preserve">Министерством образования и науки Забайкальского края</w:t>
      </w:r>
    </w:p>
    <w:p>
      <w:pPr>
        <w:pStyle w:val="0"/>
        <w:jc w:val="right"/>
      </w:pPr>
      <w:r>
        <w:rPr>
          <w:sz w:val="20"/>
        </w:rPr>
        <w:t xml:space="preserve">государственной услуги по оценке качества оказываемых</w:t>
      </w:r>
    </w:p>
    <w:p>
      <w:pPr>
        <w:pStyle w:val="0"/>
        <w:jc w:val="right"/>
      </w:pPr>
      <w:r>
        <w:rPr>
          <w:sz w:val="20"/>
        </w:rPr>
        <w:t xml:space="preserve">социально ориентированными 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утвержденному приказом Министерства образования,</w:t>
      </w:r>
    </w:p>
    <w:p>
      <w:pPr>
        <w:pStyle w:val="0"/>
        <w:jc w:val="right"/>
      </w:pPr>
      <w:r>
        <w:rPr>
          <w:sz w:val="20"/>
        </w:rPr>
        <w:t xml:space="preserve">науки и молодежной политики Забайкальского края</w:t>
      </w:r>
    </w:p>
    <w:p>
      <w:pPr>
        <w:pStyle w:val="0"/>
        <w:jc w:val="right"/>
      </w:pPr>
      <w:r>
        <w:rPr>
          <w:sz w:val="20"/>
        </w:rPr>
        <w:t xml:space="preserve">от 30 октября 2019 г. N 1089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образования и науки Забайкальского края</w:t>
            </w:r>
          </w:p>
          <w:p>
            <w:pPr>
              <w:pStyle w:val="0"/>
              <w:jc w:val="center"/>
            </w:pPr>
            <w:r>
              <w:rPr>
                <w:sz w:val="20"/>
                <w:color w:val="392c69"/>
              </w:rPr>
              <w:t xml:space="preserve">от 24.03.2021 </w:t>
            </w:r>
            <w:hyperlink w:history="0" r:id="rId61" w:tooltip="Приказ Министерства образования и науки Забайкальского края от 24.03.2021 N 300 (ред. от 22.12.2021) &quot;О внесении изменений в некоторые приказы Министерства образования, науки и молодежной политики Забайкальского края&quot; {КонсультантПлюс}">
              <w:r>
                <w:rPr>
                  <w:sz w:val="20"/>
                  <w:color w:val="0000ff"/>
                </w:rPr>
                <w:t xml:space="preserve">N 300</w:t>
              </w:r>
            </w:hyperlink>
            <w:r>
              <w:rPr>
                <w:sz w:val="20"/>
                <w:color w:val="392c69"/>
              </w:rPr>
              <w:t xml:space="preserve">, от 07.04.2023 </w:t>
            </w:r>
            <w:hyperlink w:history="0" r:id="rId62" w:tooltip="Приказ Министерства образования и науки Забайкальского края от 07.04.2023 N 226 &quot;О внесении изменений в Административный регламент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 утвержденный приказом Министерства образования, науки и молодежной политики Забайкальского края от 30 октября 2019 года N 1089&quot; {КонсультантПлюс}">
              <w:r>
                <w:rPr>
                  <w:sz w:val="20"/>
                  <w:color w:val="0000ff"/>
                </w:rPr>
                <w:t xml:space="preserve">N 226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Министерство образования и науки</w:t>
      </w:r>
    </w:p>
    <w:p>
      <w:pPr>
        <w:pStyle w:val="1"/>
        <w:jc w:val="both"/>
      </w:pPr>
      <w:r>
        <w:rPr>
          <w:sz w:val="20"/>
        </w:rPr>
        <w:t xml:space="preserve">                                                        Забайкальского края</w:t>
      </w:r>
    </w:p>
    <w:p>
      <w:pPr>
        <w:pStyle w:val="1"/>
        <w:jc w:val="both"/>
      </w:pPr>
      <w:r>
        <w:rPr>
          <w:sz w:val="20"/>
        </w:rPr>
      </w:r>
    </w:p>
    <w:p>
      <w:pPr>
        <w:pStyle w:val="1"/>
        <w:jc w:val="both"/>
      </w:pPr>
      <w:r>
        <w:rPr>
          <w:sz w:val="20"/>
        </w:rPr>
        <w:t xml:space="preserve">"__" ________ 20__ г.</w:t>
      </w:r>
    </w:p>
    <w:p>
      <w:pPr>
        <w:pStyle w:val="1"/>
        <w:jc w:val="both"/>
      </w:pPr>
      <w:r>
        <w:rPr>
          <w:sz w:val="20"/>
        </w:rPr>
      </w:r>
    </w:p>
    <w:bookmarkStart w:id="627" w:name="P627"/>
    <w:bookmarkEnd w:id="627"/>
    <w:p>
      <w:pPr>
        <w:pStyle w:val="1"/>
        <w:jc w:val="both"/>
      </w:pPr>
      <w:r>
        <w:rPr>
          <w:sz w:val="20"/>
        </w:rPr>
        <w:t xml:space="preserve">                                 ЗАЯВЛЕНИЕ</w:t>
      </w:r>
    </w:p>
    <w:p>
      <w:pPr>
        <w:pStyle w:val="1"/>
        <w:jc w:val="both"/>
      </w:pPr>
      <w:r>
        <w:rPr>
          <w:sz w:val="20"/>
        </w:rPr>
        <w:t xml:space="preserve">           на оказание государственной услуги по оценке качества</w:t>
      </w:r>
    </w:p>
    <w:p>
      <w:pPr>
        <w:pStyle w:val="1"/>
        <w:jc w:val="both"/>
      </w:pPr>
      <w:r>
        <w:rPr>
          <w:sz w:val="20"/>
        </w:rPr>
        <w:t xml:space="preserve">           оказываемых социально ориентированной некоммерческой</w:t>
      </w:r>
    </w:p>
    <w:p>
      <w:pPr>
        <w:pStyle w:val="1"/>
        <w:jc w:val="both"/>
      </w:pPr>
      <w:r>
        <w:rPr>
          <w:sz w:val="20"/>
        </w:rPr>
        <w:t xml:space="preserve">                  организацией общественно полезных услуг</w:t>
      </w:r>
    </w:p>
    <w:p>
      <w:pPr>
        <w:pStyle w:val="1"/>
        <w:jc w:val="both"/>
      </w:pPr>
      <w:r>
        <w:rPr>
          <w:sz w:val="20"/>
        </w:rPr>
      </w:r>
    </w:p>
    <w:p>
      <w:pPr>
        <w:pStyle w:val="1"/>
        <w:jc w:val="both"/>
      </w:pPr>
      <w:r>
        <w:rPr>
          <w:sz w:val="20"/>
        </w:rPr>
        <w:t xml:space="preserve">    В  соответствии  с  </w:t>
      </w:r>
      <w:hyperlink w:history="0" r:id="rId6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w:t>
      </w:r>
    </w:p>
    <w:p>
      <w:pPr>
        <w:pStyle w:val="1"/>
        <w:jc w:val="both"/>
      </w:pPr>
      <w:r>
        <w:rPr>
          <w:sz w:val="20"/>
        </w:rPr>
        <w:t xml:space="preserve">ориентированной   некоммерческой   организации   исполнителем   общественно</w:t>
      </w:r>
    </w:p>
    <w:p>
      <w:pPr>
        <w:pStyle w:val="1"/>
        <w:jc w:val="both"/>
      </w:pPr>
      <w:r>
        <w:rPr>
          <w:sz w:val="20"/>
        </w:rPr>
        <w:t xml:space="preserve">полезных   услуг,  утвержденными  постановлением  Правительства  Российской</w:t>
      </w:r>
    </w:p>
    <w:p>
      <w:pPr>
        <w:pStyle w:val="1"/>
        <w:jc w:val="both"/>
      </w:pPr>
      <w:r>
        <w:rPr>
          <w:sz w:val="20"/>
        </w:rPr>
        <w:t xml:space="preserve">Федерации от 26 января 2017 г. N 89,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(далее - Организация)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(ОГРН, ИНН, адрес места нахождения)</w:t>
      </w:r>
    </w:p>
    <w:p>
      <w:pPr>
        <w:pStyle w:val="1"/>
        <w:jc w:val="both"/>
      </w:pPr>
      <w:r>
        <w:rPr>
          <w:sz w:val="20"/>
        </w:rPr>
      </w:r>
    </w:p>
    <w:p>
      <w:pPr>
        <w:pStyle w:val="1"/>
        <w:jc w:val="both"/>
      </w:pPr>
      <w:r>
        <w:rPr>
          <w:sz w:val="20"/>
        </w:rPr>
        <w:t xml:space="preserve">нижеуказанных(ой)    общественно    полезных(ой)   услуг(и)   установленным</w:t>
      </w:r>
    </w:p>
    <w:p>
      <w:pPr>
        <w:pStyle w:val="1"/>
        <w:jc w:val="both"/>
      </w:pPr>
      <w:r>
        <w:rPr>
          <w:sz w:val="20"/>
        </w:rPr>
        <w:t xml:space="preserve">критериям: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полезной услуги в соответствии с </w:t>
      </w:r>
      <w:hyperlink w:history="0" r:id="rId6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 октября 2016 г. N 1096)</w:t>
      </w:r>
    </w:p>
    <w:p>
      <w:pPr>
        <w:pStyle w:val="1"/>
        <w:jc w:val="both"/>
      </w:pPr>
      <w:r>
        <w:rPr>
          <w:sz w:val="20"/>
        </w:rPr>
      </w:r>
    </w:p>
    <w:p>
      <w:pPr>
        <w:pStyle w:val="1"/>
        <w:jc w:val="both"/>
      </w:pPr>
      <w:r>
        <w:rPr>
          <w:sz w:val="20"/>
        </w:rPr>
        <w:t xml:space="preserve">    Подтверждаю,  что  организация не является некоммерческой организацией,</w:t>
      </w:r>
    </w:p>
    <w:p>
      <w:pPr>
        <w:pStyle w:val="1"/>
        <w:jc w:val="both"/>
      </w:pPr>
      <w:r>
        <w:rPr>
          <w:sz w:val="20"/>
        </w:rPr>
        <w:t xml:space="preserve">являющейся  иностранным  агентом,  и  на  протяжении  одного  года  и более</w:t>
      </w:r>
    </w:p>
    <w:p>
      <w:pPr>
        <w:pStyle w:val="1"/>
        <w:jc w:val="both"/>
      </w:pPr>
      <w:r>
        <w:rPr>
          <w:sz w:val="20"/>
        </w:rPr>
        <w:t xml:space="preserve">оказывает   названную  общественно  полезную  услугу  </w:t>
      </w:r>
      <w:hyperlink w:history="0" w:anchor="P713" w:tooltip="&lt;1&gt; Заполняется по каждой общественно полезной услуге.">
        <w:r>
          <w:rPr>
            <w:sz w:val="20"/>
            <w:color w:val="0000ff"/>
          </w:rPr>
          <w:t xml:space="preserve">&lt;1&gt;</w:t>
        </w:r>
      </w:hyperlink>
      <w:r>
        <w:rPr>
          <w:sz w:val="20"/>
        </w:rPr>
        <w:t xml:space="preserve">,  соответствующую</w:t>
      </w:r>
    </w:p>
    <w:p>
      <w:pPr>
        <w:pStyle w:val="1"/>
        <w:jc w:val="both"/>
      </w:pPr>
      <w:hyperlink w:history="0" r:id="rId6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соответствия  установленным  нормативными  правовыми актами</w:t>
      </w:r>
    </w:p>
    <w:p>
      <w:pPr>
        <w:pStyle w:val="1"/>
        <w:jc w:val="both"/>
      </w:pPr>
      <w:r>
        <w:rPr>
          <w:sz w:val="20"/>
        </w:rPr>
        <w:t xml:space="preserve">Российской  Федерации  требованиям  к ее содержанию (объем, сроки, качество</w:t>
      </w:r>
    </w:p>
    <w:p>
      <w:pPr>
        <w:pStyle w:val="1"/>
        <w:jc w:val="both"/>
      </w:pPr>
      <w:r>
        <w:rPr>
          <w:sz w:val="20"/>
        </w:rPr>
        <w:t xml:space="preserve">предоставления) (с учетом вида оказываемых услуг)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общественно   полезной   услуги  (в  том  числе  работников  организации  и</w:t>
      </w:r>
    </w:p>
    <w:p>
      <w:pPr>
        <w:pStyle w:val="1"/>
        <w:jc w:val="both"/>
      </w:pPr>
      <w:r>
        <w:rPr>
          <w:sz w:val="20"/>
        </w:rPr>
        <w:t xml:space="preserve">работников,  привлекаемых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работы в соответствующей сфере), достаточность количества таких лиц)</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удовлетворенности  получателей  общественно  полезных услуг</w:t>
      </w:r>
    </w:p>
    <w:p>
      <w:pPr>
        <w:pStyle w:val="1"/>
        <w:jc w:val="both"/>
      </w:pPr>
      <w:r>
        <w:rPr>
          <w:sz w:val="20"/>
        </w:rPr>
        <w:t xml:space="preserve">качеством  их  оказания (отсутствие жалоб на действия (бездействие) и (или)</w:t>
      </w:r>
    </w:p>
    <w:p>
      <w:pPr>
        <w:pStyle w:val="1"/>
        <w:jc w:val="both"/>
      </w:pPr>
      <w:r>
        <w:rPr>
          <w:sz w:val="20"/>
        </w:rPr>
        <w:t xml:space="preserve">решения  организации,  связанные с оказанием ею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органами в соответствии с их</w:t>
      </w:r>
    </w:p>
    <w:p>
      <w:pPr>
        <w:pStyle w:val="1"/>
        <w:jc w:val="both"/>
      </w:pPr>
      <w:r>
        <w:rPr>
          <w:sz w:val="20"/>
        </w:rPr>
        <w:t xml:space="preserve">компетенцией в течение 2 лет, предшествующих выдаче заключения)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открытости и доступности информации об организации)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заключенных  в  соответствии  с  Федеральным  </w:t>
      </w:r>
      <w:hyperlink w:history="0" r:id="rId6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N  44-ФЗ  "О  контрактной системе в сфере закупок товаров, работ, услуг для</w:t>
      </w:r>
    </w:p>
    <w:p>
      <w:pPr>
        <w:pStyle w:val="1"/>
        <w:jc w:val="both"/>
      </w:pPr>
      <w:r>
        <w:rPr>
          <w:sz w:val="20"/>
        </w:rPr>
        <w:t xml:space="preserve">обеспечения   государственных  и  муниципальных  нужд"  в  течение  2  лет,</w:t>
      </w:r>
    </w:p>
    <w:p>
      <w:pPr>
        <w:pStyle w:val="1"/>
        <w:jc w:val="both"/>
      </w:pPr>
      <w:r>
        <w:rPr>
          <w:sz w:val="20"/>
        </w:rPr>
        <w:t xml:space="preserve">предшествующих выдаче заключения)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(иные  сведения,  в  том  числе  о  получении  финансовой поддержки за счет</w:t>
      </w:r>
    </w:p>
    <w:p>
      <w:pPr>
        <w:pStyle w:val="1"/>
        <w:jc w:val="both"/>
      </w:pPr>
      <w:r>
        <w:rPr>
          <w:sz w:val="20"/>
        </w:rPr>
        <w:t xml:space="preserve">средств федерального бюджета (по усмотрению заявителя)).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w:t>
      </w:r>
    </w:p>
    <w:p>
      <w:pPr>
        <w:pStyle w:val="1"/>
        <w:jc w:val="both"/>
      </w:pPr>
      <w:r>
        <w:rPr>
          <w:sz w:val="20"/>
        </w:rPr>
        <w:t xml:space="preserve">    2. __________________________________</w:t>
      </w:r>
    </w:p>
    <w:p>
      <w:pPr>
        <w:pStyle w:val="1"/>
        <w:jc w:val="both"/>
      </w:pPr>
      <w:r>
        <w:rPr>
          <w:sz w:val="20"/>
        </w:rPr>
        <w:t xml:space="preserve">    3. __________________________________</w:t>
      </w:r>
    </w:p>
    <w:p>
      <w:pPr>
        <w:pStyle w:val="1"/>
        <w:jc w:val="both"/>
      </w:pPr>
      <w:r>
        <w:rPr>
          <w:sz w:val="20"/>
        </w:rPr>
      </w:r>
    </w:p>
    <w:p>
      <w:pPr>
        <w:pStyle w:val="1"/>
        <w:jc w:val="both"/>
      </w:pPr>
      <w:r>
        <w:rPr>
          <w:sz w:val="20"/>
        </w:rPr>
        <w:t xml:space="preserve">    Должность лица, имеющего право</w:t>
      </w:r>
    </w:p>
    <w:p>
      <w:pPr>
        <w:pStyle w:val="1"/>
        <w:jc w:val="both"/>
      </w:pPr>
      <w:r>
        <w:rPr>
          <w:sz w:val="20"/>
        </w:rPr>
        <w:t xml:space="preserve">    действовать от имени организации</w:t>
      </w:r>
    </w:p>
    <w:p>
      <w:pPr>
        <w:pStyle w:val="1"/>
        <w:jc w:val="both"/>
      </w:pPr>
      <w:r>
        <w:rPr>
          <w:sz w:val="20"/>
        </w:rPr>
        <w:t xml:space="preserve">    _________ ________ ________________________</w:t>
      </w:r>
    </w:p>
    <w:p>
      <w:pPr>
        <w:pStyle w:val="1"/>
        <w:jc w:val="both"/>
      </w:pPr>
      <w:r>
        <w:rPr>
          <w:sz w:val="20"/>
        </w:rPr>
        <w:t xml:space="preserve">     подпись   печать    расшифровка подписи</w:t>
      </w:r>
    </w:p>
    <w:p>
      <w:pPr>
        <w:pStyle w:val="0"/>
        <w:jc w:val="both"/>
      </w:pPr>
      <w:r>
        <w:rPr>
          <w:sz w:val="20"/>
        </w:rPr>
      </w:r>
    </w:p>
    <w:p>
      <w:pPr>
        <w:pStyle w:val="0"/>
        <w:ind w:firstLine="540"/>
        <w:jc w:val="both"/>
      </w:pPr>
      <w:r>
        <w:rPr>
          <w:sz w:val="20"/>
        </w:rPr>
        <w:t xml:space="preserve">--------------------------------</w:t>
      </w:r>
    </w:p>
    <w:bookmarkStart w:id="713" w:name="P713"/>
    <w:bookmarkEnd w:id="713"/>
    <w:p>
      <w:pPr>
        <w:pStyle w:val="0"/>
        <w:spacing w:before="200" w:line-rule="auto"/>
        <w:ind w:firstLine="540"/>
        <w:jc w:val="both"/>
      </w:pPr>
      <w:r>
        <w:rPr>
          <w:sz w:val="20"/>
        </w:rPr>
        <w:t xml:space="preserve">&lt;1&gt; Заполняется по каждой общественно полезной услуге.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науки и молодежной политики Забайкальского края от 30.10.2019 N 1089</w:t>
            <w:br/>
            <w:t>(ред. от 07.04.202...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EEB7A94C00633AC9F91FC105287F9325D83592777138EF03E97F6157053B953ACE8454631328F15BC586E94A9AE8F6AD3BD3281FF61F32CB27DC3FBBh1P9G" TargetMode = "External"/>
	<Relationship Id="rId8" Type="http://schemas.openxmlformats.org/officeDocument/2006/relationships/hyperlink" Target="consultantplus://offline/ref=92EEB7A94C00633AC9F91FC105287F9325D83592777138EA07E8786157053B953ACE8454631328F15BC586E94A9AE8F6AD3BD3281FF61F32CB27DC3FBBh1P9G" TargetMode = "External"/>
	<Relationship Id="rId9" Type="http://schemas.openxmlformats.org/officeDocument/2006/relationships/hyperlink" Target="consultantplus://offline/ref=92EEB7A94C00633AC9F91FC105287F9325D83592777138EB01E77D6157053B953ACE8454631328F15BC586E94A9AE8F6AD3BD3281FF61F32CB27DC3FBBh1P9G" TargetMode = "External"/>
	<Relationship Id="rId10" Type="http://schemas.openxmlformats.org/officeDocument/2006/relationships/hyperlink" Target="consultantplus://offline/ref=92EEB7A94C00633AC9F91FC105287F9325D8359277713BEF01E97D6157053B953ACE8454631328F15BC586ED499EE8F6AD3BD3281FF61F32CB27DC3FBBh1P9G" TargetMode = "External"/>
	<Relationship Id="rId11" Type="http://schemas.openxmlformats.org/officeDocument/2006/relationships/hyperlink" Target="consultantplus://offline/ref=92EEB7A94C00633AC9F91FC105287F9325D8359277713BE505EE7E6157053B953ACE8454631328F15BC586E94A9AE8F6AD3BD3281FF61F32CB27DC3FBBh1P9G" TargetMode = "External"/>
	<Relationship Id="rId12" Type="http://schemas.openxmlformats.org/officeDocument/2006/relationships/hyperlink" Target="consultantplus://offline/ref=92EEB7A94C00633AC9F901CC1344239B20D06B99757236BA58BB776B025D64CC78898D5E37506CF55ECED2B80ECAEEA0FD61862303F50130hCPEG" TargetMode = "External"/>
	<Relationship Id="rId13" Type="http://schemas.openxmlformats.org/officeDocument/2006/relationships/hyperlink" Target="consultantplus://offline/ref=92EEB7A94C00633AC9F901CC1344239B20D76997707036BA58BB776B025D64CC78898D5E375B38AD1E908BEB4B81E3A4E27D8627h1PEG" TargetMode = "External"/>
	<Relationship Id="rId14" Type="http://schemas.openxmlformats.org/officeDocument/2006/relationships/hyperlink" Target="consultantplus://offline/ref=92EEB7A94C00633AC9F91FC105287F9325D8359277713BEF05E97E6157053B953ACE8454631328F15BC586ED4999E8F6AD3BD3281FF61F32CB27DC3FBBh1P9G" TargetMode = "External"/>
	<Relationship Id="rId15" Type="http://schemas.openxmlformats.org/officeDocument/2006/relationships/hyperlink" Target="consultantplus://offline/ref=92EEB7A94C00633AC9F91FC105287F9325D8359277713BEF01E97D6157053B953ACE8454631328F15BC586ED499CE8F6AD3BD3281FF61F32CB27DC3FBBh1P9G" TargetMode = "External"/>
	<Relationship Id="rId16" Type="http://schemas.openxmlformats.org/officeDocument/2006/relationships/hyperlink" Target="consultantplus://offline/ref=92EEB7A94C00633AC9F91FC105287F9325D8359277713BEF01E97D6157053B953ACE8454631328F15BC586ED499BE8F6AD3BD3281FF61F32CB27DC3FBBh1P9G" TargetMode = "External"/>
	<Relationship Id="rId17" Type="http://schemas.openxmlformats.org/officeDocument/2006/relationships/hyperlink" Target="consultantplus://offline/ref=92EEB7A94C00633AC9F91FC105287F9325D83592777138EF03E97F6157053B953ACE8454631328F15BC586E94A9AE8F6AD3BD3281FF61F32CB27DC3FBBh1P9G" TargetMode = "External"/>
	<Relationship Id="rId18" Type="http://schemas.openxmlformats.org/officeDocument/2006/relationships/hyperlink" Target="consultantplus://offline/ref=92EEB7A94C00633AC9F91FC105287F9325D83592777138EA07E8786157053B953ACE8454631328F15BC586E94A9AE8F6AD3BD3281FF61F32CB27DC3FBBh1P9G" TargetMode = "External"/>
	<Relationship Id="rId19" Type="http://schemas.openxmlformats.org/officeDocument/2006/relationships/hyperlink" Target="consultantplus://offline/ref=92EEB7A94C00633AC9F91FC105287F9325D83592777138EB01E77D6157053B953ACE8454631328F15BC586E94A99E8F6AD3BD3281FF61F32CB27DC3FBBh1P9G" TargetMode = "External"/>
	<Relationship Id="rId20" Type="http://schemas.openxmlformats.org/officeDocument/2006/relationships/hyperlink" Target="consultantplus://offline/ref=92EEB7A94C00633AC9F91FC105287F9325D8359277713BEF01E97D6157053B953ACE8454631328F15BC586ED499AE8F6AD3BD3281FF61F32CB27DC3FBBh1P9G" TargetMode = "External"/>
	<Relationship Id="rId21" Type="http://schemas.openxmlformats.org/officeDocument/2006/relationships/hyperlink" Target="consultantplus://offline/ref=92EEB7A94C00633AC9F91FC105287F9325D8359277713BE505EE7E6157053B953ACE8454631328F15BC586E94A9AE8F6AD3BD3281FF61F32CB27DC3FBBh1P9G" TargetMode = "External"/>
	<Relationship Id="rId22" Type="http://schemas.openxmlformats.org/officeDocument/2006/relationships/hyperlink" Target="consultantplus://offline/ref=92EEB7A94C00633AC9F91FC105287F9325D8359277713BEF01E97D6157053B953ACE8454631328F15BC586ED4998E8F6AD3BD3281FF61F32CB27DC3FBBh1P9G" TargetMode = "External"/>
	<Relationship Id="rId23" Type="http://schemas.openxmlformats.org/officeDocument/2006/relationships/hyperlink" Target="consultantplus://offline/ref=92EEB7A94C00633AC9F901CC1344239B27D16399767736BA58BB776B025D64CC78898D5E37506CFD5BCED2B80ECAEEA0FD61862303F50130hCPEG" TargetMode = "External"/>
	<Relationship Id="rId24" Type="http://schemas.openxmlformats.org/officeDocument/2006/relationships/hyperlink" Target="consultantplus://offline/ref=92EEB7A94C00633AC9F901CC1344239B26DB6F9C767236BA58BB776B025D64CC6A89D552355172FC5CDB84E948h9PCG" TargetMode = "External"/>
	<Relationship Id="rId25" Type="http://schemas.openxmlformats.org/officeDocument/2006/relationships/hyperlink" Target="consultantplus://offline/ref=A39ACB5C0FCD918C2E251626EC532EB81335B4E2AAFFE528A3B4848E02744C9862B25D646760BEB0BCAB24107Di5PAG" TargetMode = "External"/>
	<Relationship Id="rId26" Type="http://schemas.openxmlformats.org/officeDocument/2006/relationships/hyperlink" Target="consultantplus://offline/ref=A39ACB5C0FCD918C2E25082BFA3F72B0163DEEE7AAF1E877FEE18D84572C13C132F50C623122E4BDBBB526107F5F837482F1B97D5203BAEF810C1CAFBAi9P6G" TargetMode = "External"/>
	<Relationship Id="rId27" Type="http://schemas.openxmlformats.org/officeDocument/2006/relationships/hyperlink" Target="consultantplus://offline/ref=A39ACB5C0FCD918C2E25082BFA3F72B0163DEEE7AAF1EB78FCE78B84572C13C132F50C623122E4BDBBB526107E58837482F1B97D5203BAEF810C1CAFBAi9P6G" TargetMode = "External"/>
	<Relationship Id="rId28" Type="http://schemas.openxmlformats.org/officeDocument/2006/relationships/hyperlink" Target="consultantplus://offline/ref=A39ACB5C0FCD918C2E251626EC532EB81332B2E2ADF0E528A3B4848E02744C9870B2056A626AF4E1FEE02B127E478826CDB7EC72i5P3G" TargetMode = "External"/>
	<Relationship Id="rId29" Type="http://schemas.openxmlformats.org/officeDocument/2006/relationships/hyperlink" Target="consultantplus://offline/ref=A39ACB5C0FCD918C2E251626EC532EB81332B2E2ADF0E528A3B4848E02744C9870B2056A676AF4E1FEE02B127E478826CDB7EC72i5P3G" TargetMode = "External"/>
	<Relationship Id="rId30" Type="http://schemas.openxmlformats.org/officeDocument/2006/relationships/hyperlink" Target="consultantplus://offline/ref=A39ACB5C0FCD918C2E25082BFA3F72B0163DEEE7AAF1EB78FCE78B84572C13C132F50C623122E4BDBBB526107E5A837482F1B97D5203BAEF810C1CAFBAi9P6G" TargetMode = "External"/>
	<Relationship Id="rId31" Type="http://schemas.openxmlformats.org/officeDocument/2006/relationships/hyperlink" Target="consultantplus://offline/ref=A39ACB5C0FCD918C2E25082BFA3F72B0163DEEE7AAF1EB79FAE88E84572C13C132F50C623122E4BDBBB526107F5F837482F1B97D5203BAEF810C1CAFBAi9P6G" TargetMode = "External"/>
	<Relationship Id="rId32" Type="http://schemas.openxmlformats.org/officeDocument/2006/relationships/hyperlink" Target="consultantplus://offline/ref=A39ACB5C0FCD918C2E251626EC532EB81332B2E2ADF0E528A3B4848E02744C9870B2056A626AF4E1FEE02B127E478826CDB7EC72i5P3G" TargetMode = "External"/>
	<Relationship Id="rId33" Type="http://schemas.openxmlformats.org/officeDocument/2006/relationships/hyperlink" Target="consultantplus://offline/ref=A39ACB5C0FCD918C2E25082BFA3F72B0163DEEE7AAF1EB78FCE78B84572C13C132F50C623122E4BDBBB526107E5D837482F1B97D5203BAEF810C1CAFBAi9P6G" TargetMode = "External"/>
	<Relationship Id="rId34" Type="http://schemas.openxmlformats.org/officeDocument/2006/relationships/hyperlink" Target="consultantplus://offline/ref=A39ACB5C0FCD918C2E251626EC532EB81434B8ECABF7E528A3B4848E02744C9870B205686561A1B0B3BE72413B0C8522D2ABEC764E00A4EDi8P4G" TargetMode = "External"/>
	<Relationship Id="rId35" Type="http://schemas.openxmlformats.org/officeDocument/2006/relationships/hyperlink" Target="consultantplus://offline/ref=A39ACB5C0FCD918C2E25082BFA3F72B0163DEEE7AAF1E877FEE18D84572C13C132F50C623122E4BDBBB526107F51837482F1B97D5203BAEF810C1CAFBAi9P6G" TargetMode = "External"/>
	<Relationship Id="rId36" Type="http://schemas.openxmlformats.org/officeDocument/2006/relationships/hyperlink" Target="consultantplus://offline/ref=A39ACB5C0FCD918C2E251626EC532EB81335B0ECA8F2E528A3B4848E02744C9870B2056D666AF4E1FEE02B127E478826CDB7EC72i5P3G" TargetMode = "External"/>
	<Relationship Id="rId37" Type="http://schemas.openxmlformats.org/officeDocument/2006/relationships/hyperlink" Target="consultantplus://offline/ref=A39ACB5C0FCD918C2E251626EC532EB81435B0EAA9F7E528A3B4848E02744C9862B25D646760BEB0BCAB24107Di5PAG" TargetMode = "External"/>
	<Relationship Id="rId38" Type="http://schemas.openxmlformats.org/officeDocument/2006/relationships/hyperlink" Target="consultantplus://offline/ref=A39ACB5C0FCD918C2E251626EC532EB81335B0ECA8F2E528A3B4848E02744C9870B2056B6C61ABE4EBF1731D7D589620D5ABEE7052i0P1G" TargetMode = "External"/>
	<Relationship Id="rId39" Type="http://schemas.openxmlformats.org/officeDocument/2006/relationships/hyperlink" Target="consultantplus://offline/ref=A39ACB5C0FCD918C2E25082BFA3F72B0163DEEE7AAF1EB7DF8E68C84572C13C132F50C623122E4BDBBB526107F5F837482F1B97D5203BAEF810C1CAFBAi9P6G" TargetMode = "External"/>
	<Relationship Id="rId40" Type="http://schemas.openxmlformats.org/officeDocument/2006/relationships/hyperlink" Target="consultantplus://offline/ref=A39ACB5C0FCD918C2E25082BFA3F72B0163DEEE7AAF1EB78FCE78B84572C13C132F50C623122E4BDBBB526107E5C837482F1B97D5203BAEF810C1CAFBAi9P6G" TargetMode = "External"/>
	<Relationship Id="rId41" Type="http://schemas.openxmlformats.org/officeDocument/2006/relationships/hyperlink" Target="consultantplus://offline/ref=A39ACB5C0FCD918C2E25082BFA3F72B0163DEEE7AAF1EB78FCE78B84572C13C132F50C623122E4BDBBB526107E5E837482F1B97D5203BAEF810C1CAFBAi9P6G" TargetMode = "External"/>
	<Relationship Id="rId42" Type="http://schemas.openxmlformats.org/officeDocument/2006/relationships/hyperlink" Target="consultantplus://offline/ref=A39ACB5C0FCD918C2E25082BFA3F72B0163DEEE7AAF1EB78FCE78B84572C13C132F50C623122E4BDBBB526107C50837482F1B97D5203BAEF810C1CAFBAi9P6G" TargetMode = "External"/>
	<Relationship Id="rId43" Type="http://schemas.openxmlformats.org/officeDocument/2006/relationships/hyperlink" Target="consultantplus://offline/ref=A39ACB5C0FCD918C2E25082BFA3F72B0163DEEE7AAF1EB78FCE78B84572C13C132F50C623122E4BDBBB526107958837482F1B97D5203BAEF810C1CAFBAi9P6G" TargetMode = "External"/>
	<Relationship Id="rId44" Type="http://schemas.openxmlformats.org/officeDocument/2006/relationships/hyperlink" Target="consultantplus://offline/ref=A39ACB5C0FCD918C2E251626EC532EB81332B2EAA2F1E528A3B4848E02744C9870B205686561A0B1BABE72413B0C8522D2ABEC764E00A4EDi8P4G" TargetMode = "External"/>
	<Relationship Id="rId45" Type="http://schemas.openxmlformats.org/officeDocument/2006/relationships/hyperlink" Target="consultantplus://offline/ref=A39ACB5C0FCD918C2E251626EC532EB81332B2E2ADF0E528A3B4848E02744C9870B2056A626AF4E1FEE02B127E478826CDB7EC72i5P3G" TargetMode = "External"/>
	<Relationship Id="rId46" Type="http://schemas.openxmlformats.org/officeDocument/2006/relationships/hyperlink" Target="consultantplus://offline/ref=A39ACB5C0FCD918C2E251626EC532EB81335B0ECA8F2E528A3B4848E02744C9862B25D646760BEB0BCAB24107Di5PAG" TargetMode = "External"/>
	<Relationship Id="rId47" Type="http://schemas.openxmlformats.org/officeDocument/2006/relationships/hyperlink" Target="consultantplus://offline/ref=A39ACB5C0FCD918C2E251626EC532EB81434B8ECABF7E528A3B4848E02744C9870B205686561A1B0B3BE72413B0C8522D2ABEC764E00A4EDi8P4G" TargetMode = "External"/>
	<Relationship Id="rId48" Type="http://schemas.openxmlformats.org/officeDocument/2006/relationships/hyperlink" Target="consultantplus://offline/ref=A39ACB5C0FCD918C2E251626EC532EB81434B8ECABF7E528A3B4848E02744C9862B25D646760BEB0BCAB24107Di5PAG" TargetMode = "External"/>
	<Relationship Id="rId49" Type="http://schemas.openxmlformats.org/officeDocument/2006/relationships/hyperlink" Target="consultantplus://offline/ref=A39ACB5C0FCD918C2E251626EC532EB81332B2E2ADF0E528A3B4848E02744C9870B2056A676AF4E1FEE02B127E478826CDB7EC72i5P3G" TargetMode = "External"/>
	<Relationship Id="rId50" Type="http://schemas.openxmlformats.org/officeDocument/2006/relationships/hyperlink" Target="consultantplus://offline/ref=A39ACB5C0FCD918C2E25082BFA3F72B0163DEEE7AAF1EB79FAE88E84572C13C132F50C623122E4BDBBB526107F5E837482F1B97D5203BAEF810C1CAFBAi9P6G" TargetMode = "External"/>
	<Relationship Id="rId51" Type="http://schemas.openxmlformats.org/officeDocument/2006/relationships/hyperlink" Target="consultantplus://offline/ref=A39ACB5C0FCD918C2E251626EC532EB81332B2E2ADF0E528A3B4848E02744C9870B205686561A0B2B8BE72413B0C8522D2ABEC764E00A4EDi8P4G" TargetMode = "External"/>
	<Relationship Id="rId52" Type="http://schemas.openxmlformats.org/officeDocument/2006/relationships/hyperlink" Target="consultantplus://offline/ref=A39ACB5C0FCD918C2E25082BFA3F72B0163DEEE7AAF1EB78FCE78B84572C13C132F50C623122E4BDBBB52610795F837482F1B97D5203BAEF810C1CAFBAi9P6G" TargetMode = "External"/>
	<Relationship Id="rId53" Type="http://schemas.openxmlformats.org/officeDocument/2006/relationships/hyperlink" Target="consultantplus://offline/ref=A39ACB5C0FCD918C2E25082BFA3F72B0163DEEE7AAF1EB78FCE78B84572C13C132F50C623122E4BDBBB52610795E837482F1B97D5203BAEF810C1CAFBAi9P6G" TargetMode = "External"/>
	<Relationship Id="rId54" Type="http://schemas.openxmlformats.org/officeDocument/2006/relationships/hyperlink" Target="consultantplus://offline/ref=A39ACB5C0FCD918C2E25082BFA3F72B0163DEEE7AAF1EB78FCE78B84572C13C132F50C623122E4BDBBB526107950837482F1B97D5203BAEF810C1CAFBAi9P6G" TargetMode = "External"/>
	<Relationship Id="rId55" Type="http://schemas.openxmlformats.org/officeDocument/2006/relationships/hyperlink" Target="consultantplus://offline/ref=A39ACB5C0FCD918C2E25082BFA3F72B0163DEEE7AAF1EB78FCE78B84572C13C132F50C623122E4BDBBB526107859837482F1B97D5203BAEF810C1CAFBAi9P6G" TargetMode = "External"/>
	<Relationship Id="rId56" Type="http://schemas.openxmlformats.org/officeDocument/2006/relationships/hyperlink" Target="consultantplus://offline/ref=A39ACB5C0FCD918C2E25082BFA3F72B0163DEEE7AAF1EB78FCE78B84572C13C132F50C623122E4BDBBB526107858837482F1B97D5203BAEF810C1CAFBAi9P6G" TargetMode = "External"/>
	<Relationship Id="rId57" Type="http://schemas.openxmlformats.org/officeDocument/2006/relationships/hyperlink" Target="consultantplus://offline/ref=A39ACB5C0FCD918C2E25082BFA3F72B0163DEEE7AAF1EB7DF8E68C84572C13C132F50C623122E4BDBBB526107F50837482F1B97D5203BAEF810C1CAFBAi9P6G" TargetMode = "External"/>
	<Relationship Id="rId58" Type="http://schemas.openxmlformats.org/officeDocument/2006/relationships/hyperlink" Target="consultantplus://offline/ref=A39ACB5C0FCD918C2E251626EC532EB81335B0ECA8F2E528A3B4848E02744C9870B2056B6C61ABE4EBF1731D7D589620D5ABEE7052i0P1G" TargetMode = "External"/>
	<Relationship Id="rId59" Type="http://schemas.openxmlformats.org/officeDocument/2006/relationships/hyperlink" Target="consultantplus://offline/ref=A39ACB5C0FCD918C2E25082BFA3F72B0163DEEE7AAF1EB7DF8E68C84572C13C132F50C623122E4BDBBB526107E58837482F1B97D5203BAEF810C1CAFBAi9P6G" TargetMode = "External"/>
	<Relationship Id="rId60" Type="http://schemas.openxmlformats.org/officeDocument/2006/relationships/hyperlink" Target="consultantplus://offline/ref=A39ACB5C0FCD918C2E25082BFA3F72B0163DEEE7AAF1EB79FAE88E84572C13C132F50C623122E4BDBBB526107F51837482F1B97D5203BAEF810C1CAFBAi9P6G" TargetMode = "External"/>
	<Relationship Id="rId61" Type="http://schemas.openxmlformats.org/officeDocument/2006/relationships/hyperlink" Target="consultantplus://offline/ref=A39ACB5C0FCD918C2E25082BFA3F72B0163DEEE7AAF1E87DFAE68E84572C13C132F50C623122E4BDBBB526147C51837482F1B97D5203BAEF810C1CAFBAi9P6G" TargetMode = "External"/>
	<Relationship Id="rId62" Type="http://schemas.openxmlformats.org/officeDocument/2006/relationships/hyperlink" Target="consultantplus://offline/ref=A39ACB5C0FCD918C2E25082BFA3F72B0163DEEE7AAF1E877FEE18D84572C13C132F50C623122E4BDBBB526107E59837482F1B97D5203BAEF810C1CAFBAi9P6G" TargetMode = "External"/>
	<Relationship Id="rId63" Type="http://schemas.openxmlformats.org/officeDocument/2006/relationships/hyperlink" Target="consultantplus://offline/ref=A39ACB5C0FCD918C2E251626EC532EB81332B2E2ADF0E528A3B4848E02744C9870B205686561A0B1BABE72413B0C8522D2ABEC764E00A4EDi8P4G" TargetMode = "External"/>
	<Relationship Id="rId64" Type="http://schemas.openxmlformats.org/officeDocument/2006/relationships/hyperlink" Target="consultantplus://offline/ref=A39ACB5C0FCD918C2E251626EC532EB81434B8ECABF7E528A3B4848E02744C9870B205686561A0B1BBBE72413B0C8522D2ABEC764E00A4EDi8P4G" TargetMode = "External"/>
	<Relationship Id="rId65" Type="http://schemas.openxmlformats.org/officeDocument/2006/relationships/hyperlink" Target="consultantplus://offline/ref=A39ACB5C0FCD918C2E251626EC532EB81434B8ECABF7E528A3B4848E02744C9870B205686561A1B0B3BE72413B0C8522D2ABEC764E00A4EDi8P4G" TargetMode = "External"/>
	<Relationship Id="rId66" Type="http://schemas.openxmlformats.org/officeDocument/2006/relationships/hyperlink" Target="consultantplus://offline/ref=A39ACB5C0FCD918C2E251626EC532EB81332B8E8AAF2E528A3B4848E02744C9862B25D646760BEB0BCAB24107Di5P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науки и молодежной политики Забайкальского края от 30.10.2019 N 1089
(ред. от 07.04.2023)
"Об утверждении Административного регламента предоставления Министерством образования и науки Забайкальского края государственной услуги по оценке качества оказываемых социально ориентированными некоммерческими организациями общественно полезных услуг"</dc:title>
  <dcterms:created xsi:type="dcterms:W3CDTF">2023-06-21T06:15:33Z</dcterms:created>
</cp:coreProperties>
</file>