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3CD7" w14:textId="77777777" w:rsidR="000E2217" w:rsidRPr="000E2217" w:rsidRDefault="000E2217" w:rsidP="000E2217">
      <w:pPr>
        <w:spacing w:after="0"/>
        <w:jc w:val="center"/>
        <w:rPr>
          <w:rFonts w:ascii="Times New Roman" w:eastAsia="Calibri" w:hAnsi="Times New Roman" w:cs="Times New Roman"/>
          <w:b/>
          <w:bCs/>
          <w:szCs w:val="28"/>
        </w:rPr>
      </w:pPr>
      <w:r w:rsidRPr="000E221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67045C" wp14:editId="7F1EE295">
            <wp:simplePos x="0" y="0"/>
            <wp:positionH relativeFrom="column">
              <wp:posOffset>2428875</wp:posOffset>
            </wp:positionH>
            <wp:positionV relativeFrom="paragraph">
              <wp:posOffset>175895</wp:posOffset>
            </wp:positionV>
            <wp:extent cx="999490" cy="1234440"/>
            <wp:effectExtent l="0" t="0" r="0" b="3810"/>
            <wp:wrapSquare wrapText="bothSides"/>
            <wp:docPr id="1" name="Рисунок 1" descr="Описание: https://images.vector-images.com/160/zaporozhie1811_city_coa_n6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ages.vector-images.com/160/zaporozhie1811_city_coa_n619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EDB2B" w14:textId="77777777" w:rsidR="000E2217" w:rsidRPr="000E2217" w:rsidRDefault="000E2217" w:rsidP="000E22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2B035E" w14:textId="77777777" w:rsidR="000E2217" w:rsidRPr="000E2217" w:rsidRDefault="000E2217" w:rsidP="000E22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2D2C01" w14:textId="77777777" w:rsidR="000E2217" w:rsidRPr="000E2217" w:rsidRDefault="000E2217" w:rsidP="000E22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FDE9B1" w14:textId="77777777" w:rsidR="000E2217" w:rsidRPr="000E2217" w:rsidRDefault="000E2217" w:rsidP="000E22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FB2881" w14:textId="77777777" w:rsidR="000E2217" w:rsidRPr="000E2217" w:rsidRDefault="000E2217" w:rsidP="000E22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4DCAB6" w14:textId="77777777" w:rsidR="000E2217" w:rsidRPr="000E2217" w:rsidRDefault="000E2217" w:rsidP="000E221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666688" w14:textId="73FCB47D" w:rsidR="000E2217" w:rsidRDefault="003F46C7" w:rsidP="00E63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ВОЕННО-ГРАЖДАНСКАЯ АДМИНИСТРАЦИЯ</w:t>
      </w:r>
    </w:p>
    <w:p w14:paraId="40A518B8" w14:textId="4186CFB9" w:rsidR="003F46C7" w:rsidRPr="000E2217" w:rsidRDefault="003F46C7" w:rsidP="00E63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ЗАПОРОЖСКОЙ ОБЛАСТИ</w:t>
      </w:r>
    </w:p>
    <w:p w14:paraId="13621342" w14:textId="0C826F17" w:rsidR="000E2217" w:rsidRPr="003F46C7" w:rsidRDefault="000E2217" w:rsidP="003F46C7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0E2217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757BC098" w14:textId="77777777" w:rsidR="003F46C7" w:rsidRDefault="00213243" w:rsidP="00E63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УКАЗ </w:t>
      </w:r>
    </w:p>
    <w:p w14:paraId="3489832C" w14:textId="3D7B656B" w:rsidR="00213243" w:rsidRPr="00E83374" w:rsidRDefault="003F46C7" w:rsidP="00E63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ГЛАВЫ ВОЕННО-ГРАЖДАНСКОЙ АДМИНИСТРАЦИИ </w:t>
      </w:r>
      <w:r w:rsidR="00213243"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>ЗАПОРОЖСКОЙ ОБЛАСТИ</w:t>
      </w:r>
    </w:p>
    <w:p w14:paraId="1A7A11AB" w14:textId="77777777" w:rsidR="00213243" w:rsidRPr="00E83374" w:rsidRDefault="00213243" w:rsidP="0021324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048910" w14:textId="69751C57" w:rsidR="00213243" w:rsidRPr="00E83374" w:rsidRDefault="00213243" w:rsidP="00E63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121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формировании </w:t>
      </w:r>
      <w:r w:rsidR="00E630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добровольного общества </w:t>
      </w:r>
      <w:r w:rsidR="0012177A" w:rsidRPr="00E8337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Народно</w:t>
      </w:r>
      <w:r w:rsidR="00E63063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ополчени</w:t>
      </w:r>
      <w:r w:rsidR="00E63063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="00121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Запорожской области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10B10A4" w14:textId="77777777" w:rsidR="00213243" w:rsidRPr="00E83374" w:rsidRDefault="00213243" w:rsidP="00213243">
      <w:pPr>
        <w:spacing w:after="0"/>
        <w:rPr>
          <w:rFonts w:ascii="Times New Roman" w:eastAsia="Calibri" w:hAnsi="Times New Roman" w:cs="Times New Roman"/>
          <w:b/>
          <w:bCs/>
          <w:szCs w:val="28"/>
        </w:rPr>
      </w:pPr>
    </w:p>
    <w:p w14:paraId="608A37A5" w14:textId="5F3BEF41" w:rsidR="00213243" w:rsidRPr="00E83374" w:rsidRDefault="00213243" w:rsidP="0021324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74">
        <w:rPr>
          <w:rFonts w:ascii="Times New Roman" w:eastAsia="Calibri" w:hAnsi="Times New Roman" w:cs="Times New Roman"/>
          <w:sz w:val="28"/>
          <w:szCs w:val="28"/>
        </w:rPr>
        <w:t>«</w:t>
      </w:r>
      <w:r w:rsidR="006D50EA">
        <w:rPr>
          <w:rFonts w:ascii="Times New Roman" w:eastAsia="Calibri" w:hAnsi="Times New Roman" w:cs="Times New Roman"/>
          <w:sz w:val="28"/>
          <w:szCs w:val="28"/>
        </w:rPr>
        <w:t>16</w:t>
      </w:r>
      <w:r w:rsidRPr="00E833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D50EA">
        <w:rPr>
          <w:rFonts w:ascii="Times New Roman" w:eastAsia="Calibri" w:hAnsi="Times New Roman" w:cs="Times New Roman"/>
          <w:sz w:val="28"/>
          <w:szCs w:val="28"/>
        </w:rPr>
        <w:t xml:space="preserve">02  </w:t>
      </w:r>
      <w:r w:rsidRPr="00E83374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8337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</w:r>
      <w:r w:rsidRPr="00E83374">
        <w:rPr>
          <w:rFonts w:ascii="Times New Roman" w:eastAsia="Calibri" w:hAnsi="Times New Roman" w:cs="Times New Roman"/>
          <w:sz w:val="28"/>
          <w:szCs w:val="28"/>
        </w:rPr>
        <w:tab/>
      </w:r>
      <w:r w:rsidR="006D50E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8337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D50EA">
        <w:rPr>
          <w:rFonts w:ascii="Times New Roman" w:eastAsia="Calibri" w:hAnsi="Times New Roman" w:cs="Times New Roman"/>
          <w:sz w:val="28"/>
          <w:szCs w:val="28"/>
        </w:rPr>
        <w:t>95-у</w:t>
      </w:r>
    </w:p>
    <w:p w14:paraId="3185AD81" w14:textId="77777777" w:rsidR="00213243" w:rsidRPr="005E334A" w:rsidRDefault="00213243" w:rsidP="002132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BF069A" w14:textId="281D9B6D" w:rsidR="003F46C7" w:rsidRDefault="0012177A" w:rsidP="0012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сохранения целостности</w:t>
      </w:r>
      <w:r w:rsidRPr="00701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укрепления территориальной обороны Запорожской области, на основании пункта 1 ст. 59, </w:t>
      </w:r>
      <w:r>
        <w:rPr>
          <w:rFonts w:ascii="Times New Roman" w:hAnsi="Times New Roman"/>
          <w:sz w:val="28"/>
          <w:szCs w:val="28"/>
        </w:rPr>
        <w:br/>
        <w:t xml:space="preserve">ст. 79.1 Конституции Российской Федерации, Указа Президента Российской Федерации от 19 октября 2022 г. №756 «О введении военного положения </w:t>
      </w:r>
      <w:r>
        <w:rPr>
          <w:rFonts w:ascii="Times New Roman" w:hAnsi="Times New Roman"/>
          <w:sz w:val="28"/>
          <w:szCs w:val="28"/>
        </w:rPr>
        <w:br/>
        <w:t xml:space="preserve">на территориях Донецкой Народной Республики, Луганской Народной Республики, Запорожской и Херсонской областей», Федерального конституционного закона Российской Федерации от 30 января 2002 г. </w:t>
      </w:r>
      <w:r>
        <w:rPr>
          <w:rFonts w:ascii="Times New Roman" w:hAnsi="Times New Roman"/>
          <w:sz w:val="28"/>
          <w:szCs w:val="28"/>
        </w:rPr>
        <w:br/>
        <w:t>№1-ФКЗ «О военном положении»</w:t>
      </w:r>
      <w:r w:rsidR="003F57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06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AF50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AF506A">
        <w:rPr>
          <w:rFonts w:ascii="Times New Roman" w:hAnsi="Times New Roman"/>
          <w:sz w:val="28"/>
          <w:szCs w:val="28"/>
        </w:rPr>
        <w:t xml:space="preserve"> от 31 мая 1996 г. </w:t>
      </w:r>
      <w:r>
        <w:rPr>
          <w:rFonts w:ascii="Times New Roman" w:hAnsi="Times New Roman"/>
          <w:sz w:val="28"/>
          <w:szCs w:val="28"/>
        </w:rPr>
        <w:br/>
        <w:t>№</w:t>
      </w:r>
      <w:r w:rsidRPr="00AF506A">
        <w:rPr>
          <w:rFonts w:ascii="Times New Roman" w:hAnsi="Times New Roman"/>
          <w:sz w:val="28"/>
          <w:szCs w:val="28"/>
        </w:rPr>
        <w:t xml:space="preserve"> 61-ФЗ "Об обороне"</w:t>
      </w:r>
      <w:r>
        <w:rPr>
          <w:rFonts w:ascii="Times New Roman" w:hAnsi="Times New Roman"/>
          <w:sz w:val="28"/>
          <w:szCs w:val="28"/>
        </w:rPr>
        <w:t>,</w:t>
      </w:r>
      <w:r w:rsidR="003F46C7">
        <w:rPr>
          <w:rFonts w:ascii="Times New Roman" w:hAnsi="Times New Roman"/>
          <w:sz w:val="28"/>
          <w:szCs w:val="28"/>
        </w:rPr>
        <w:t xml:space="preserve"> руководствуясь Положением о Военно-гражданской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FCE413" w14:textId="77777777" w:rsidR="003F46C7" w:rsidRDefault="003F46C7" w:rsidP="001217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5DEB4D" w14:textId="0D6D3E54" w:rsidR="0012177A" w:rsidRDefault="0012177A" w:rsidP="00121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60B"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F460B">
        <w:rPr>
          <w:rFonts w:ascii="Times New Roman" w:hAnsi="Times New Roman" w:cs="Times New Roman"/>
          <w:b/>
          <w:sz w:val="28"/>
          <w:szCs w:val="28"/>
        </w:rPr>
        <w:t>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E18E713" w14:textId="77777777" w:rsidR="0012177A" w:rsidRPr="0012177A" w:rsidRDefault="0012177A" w:rsidP="003F46C7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12177A">
        <w:rPr>
          <w:rFonts w:ascii="Times New Roman" w:hAnsi="Times New Roman" w:cs="Times New Roman"/>
          <w:sz w:val="28"/>
          <w:szCs w:val="28"/>
        </w:rPr>
        <w:t xml:space="preserve"> добровольное общество «Народное ополчение Запорожской области».</w:t>
      </w:r>
    </w:p>
    <w:p w14:paraId="6AB6D3A6" w14:textId="691A2C1C" w:rsidR="003F46C7" w:rsidRPr="003C2E30" w:rsidRDefault="003F46C7" w:rsidP="003F46C7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2E30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>добровольном обществе «</w:t>
      </w:r>
      <w:r w:rsidRPr="003C2E30">
        <w:rPr>
          <w:rFonts w:ascii="Times New Roman" w:hAnsi="Times New Roman" w:cs="Times New Roman"/>
          <w:sz w:val="28"/>
          <w:szCs w:val="28"/>
        </w:rPr>
        <w:t>Народно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2E30">
        <w:rPr>
          <w:rFonts w:ascii="Times New Roman" w:hAnsi="Times New Roman" w:cs="Times New Roman"/>
          <w:sz w:val="28"/>
          <w:szCs w:val="28"/>
        </w:rPr>
        <w:t xml:space="preserve"> ополчени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2E30">
        <w:rPr>
          <w:rFonts w:ascii="Times New Roman" w:hAnsi="Times New Roman" w:cs="Times New Roman"/>
          <w:sz w:val="28"/>
          <w:szCs w:val="28"/>
        </w:rPr>
        <w:t xml:space="preserve"> Запорожской области</w:t>
      </w:r>
      <w:r>
        <w:rPr>
          <w:rFonts w:ascii="Times New Roman" w:hAnsi="Times New Roman" w:cs="Times New Roman"/>
          <w:sz w:val="28"/>
          <w:szCs w:val="28"/>
        </w:rPr>
        <w:t>» (Приложение 1)</w:t>
      </w:r>
      <w:r w:rsidRPr="003C2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5B8B6" w14:textId="2C1B0D55" w:rsidR="0012177A" w:rsidRDefault="0012177A" w:rsidP="003F46C7">
      <w:pPr>
        <w:pStyle w:val="a5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F46C7">
        <w:rPr>
          <w:rFonts w:ascii="Times New Roman" w:hAnsi="Times New Roman" w:cs="Times New Roman"/>
          <w:sz w:val="28"/>
          <w:szCs w:val="28"/>
        </w:rPr>
        <w:t>и координацию деятельности добровольного общества «</w:t>
      </w:r>
      <w:r>
        <w:rPr>
          <w:rFonts w:ascii="Times New Roman" w:hAnsi="Times New Roman" w:cs="Times New Roman"/>
          <w:sz w:val="28"/>
          <w:szCs w:val="28"/>
        </w:rPr>
        <w:t>Народно</w:t>
      </w:r>
      <w:r w:rsidR="003F46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ополчени</w:t>
      </w:r>
      <w:r w:rsidR="003F46C7">
        <w:rPr>
          <w:rFonts w:ascii="Times New Roman" w:hAnsi="Times New Roman" w:cs="Times New Roman"/>
          <w:sz w:val="28"/>
          <w:szCs w:val="28"/>
        </w:rPr>
        <w:t>е Запорожской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Комитет обороны Военно-гражданской администрации Запорожской области.</w:t>
      </w:r>
    </w:p>
    <w:p w14:paraId="3656490D" w14:textId="6BFE1F66" w:rsidR="0012177A" w:rsidRDefault="0012177A" w:rsidP="0012177A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финансов Военно-гражданской администрации Запорожской области предусмотреть </w:t>
      </w:r>
      <w:r w:rsidR="00570C55">
        <w:rPr>
          <w:rFonts w:ascii="Times New Roman" w:hAnsi="Times New Roman" w:cs="Times New Roman"/>
          <w:sz w:val="28"/>
          <w:szCs w:val="28"/>
        </w:rPr>
        <w:t>средства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570C55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570C5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3F46C7">
        <w:rPr>
          <w:rFonts w:ascii="Times New Roman" w:hAnsi="Times New Roman" w:cs="Times New Roman"/>
          <w:sz w:val="28"/>
          <w:szCs w:val="28"/>
        </w:rPr>
        <w:t>добровольного общества «</w:t>
      </w:r>
      <w:r>
        <w:rPr>
          <w:rFonts w:ascii="Times New Roman" w:hAnsi="Times New Roman" w:cs="Times New Roman"/>
          <w:sz w:val="28"/>
          <w:szCs w:val="28"/>
        </w:rPr>
        <w:t>Народно</w:t>
      </w:r>
      <w:r w:rsidR="003F46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ополчени</w:t>
      </w:r>
      <w:r w:rsidR="003F46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Запорожской области</w:t>
      </w:r>
      <w:r w:rsidR="003F46C7">
        <w:rPr>
          <w:rFonts w:ascii="Times New Roman" w:hAnsi="Times New Roman" w:cs="Times New Roman"/>
          <w:sz w:val="28"/>
          <w:szCs w:val="28"/>
        </w:rPr>
        <w:t>»</w:t>
      </w:r>
      <w:r w:rsidR="003F570B">
        <w:rPr>
          <w:rFonts w:ascii="Times New Roman" w:hAnsi="Times New Roman" w:cs="Times New Roman"/>
          <w:sz w:val="28"/>
          <w:szCs w:val="28"/>
        </w:rPr>
        <w:t>.</w:t>
      </w:r>
      <w:r w:rsidR="003F4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D3970" w14:textId="20530FEF" w:rsidR="0012177A" w:rsidRDefault="0012177A" w:rsidP="0012177A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</w:t>
      </w:r>
      <w:r w:rsidR="003F46C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возложить на исполняющего обязанности </w:t>
      </w:r>
      <w:r w:rsidR="003F46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аместителя Главы Военно-гражданской администрации Запорожской области по обороне.</w:t>
      </w:r>
    </w:p>
    <w:p w14:paraId="72D14817" w14:textId="77777777" w:rsidR="0012177A" w:rsidRPr="00A074D3" w:rsidRDefault="0012177A" w:rsidP="0012177A">
      <w:pPr>
        <w:pStyle w:val="a5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Указ вступает в силу со дня его подписания.</w:t>
      </w:r>
    </w:p>
    <w:p w14:paraId="61C7825B" w14:textId="2D971785" w:rsidR="0012177A" w:rsidRDefault="0012177A" w:rsidP="0012177A">
      <w:pPr>
        <w:tabs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E1F0A" w14:textId="77777777" w:rsidR="003F46C7" w:rsidRDefault="003F46C7" w:rsidP="0012177A">
      <w:pPr>
        <w:tabs>
          <w:tab w:val="left" w:pos="127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077FE" w14:textId="77777777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DE0BB65" w14:textId="066B569A" w:rsidR="0012177A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Военно-гражданской администрации</w:t>
      </w:r>
      <w:r w:rsidR="00121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1DF77" w14:textId="04F555FC" w:rsidR="0012177A" w:rsidRDefault="0012177A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Запорожской области     </w:t>
      </w:r>
      <w:r w:rsidR="006D50EA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Е.В. Балицкий</w:t>
      </w:r>
    </w:p>
    <w:p w14:paraId="36C1908F" w14:textId="3AD38296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576A7" w14:textId="06E5CD6C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6592A" w14:textId="43976B30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7DC7E" w14:textId="19D28F43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ECDBD" w14:textId="41B7A1AE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257C5" w14:textId="06ADE5F4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B7CC2" w14:textId="48CE0461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AD847" w14:textId="4397E9DE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3CDD4" w14:textId="652C123C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467EE" w14:textId="17D3F107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24BAC" w14:textId="76ADCCD0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744C6" w14:textId="3A360120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5EE02" w14:textId="5E18A435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06B27" w14:textId="77FBB891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48731" w14:textId="702327A8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55577" w14:textId="3A9C6C67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791C6" w14:textId="3DA0110D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AFB6F" w14:textId="604CB7C0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22633" w14:textId="70F0707B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8058F" w14:textId="5B9A27EC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A74EE" w14:textId="7A64B363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2D082" w14:textId="1245C24D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BCADC" w14:textId="25E206F5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19ED9" w14:textId="69A7CD5C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E3D3A" w14:textId="36FFCF1C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93460" w14:textId="721AFA20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A80C2" w14:textId="182A51F2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65E9F" w14:textId="65B8CBF5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559CE" w14:textId="1A0331F1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FB901" w14:textId="158915A9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0B402" w14:textId="66D692BB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80040" w14:textId="23BE7BCE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05E88" w14:textId="6C57794B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5360B" w14:textId="78873150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BCADC" w14:textId="2922636B" w:rsidR="003F46C7" w:rsidRDefault="003F46C7" w:rsidP="0012177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CBF56" w14:textId="671DFFF4" w:rsidR="003F46C7" w:rsidRPr="003F46C7" w:rsidRDefault="003F46C7" w:rsidP="003F46C7">
      <w:pPr>
        <w:tabs>
          <w:tab w:val="left" w:pos="1276"/>
        </w:tabs>
        <w:spacing w:after="0" w:line="240" w:lineRule="auto"/>
        <w:ind w:left="6512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3F46C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62474F9E" w14:textId="77777777" w:rsidR="003F46C7" w:rsidRDefault="003F46C7" w:rsidP="003F46C7">
      <w:pPr>
        <w:spacing w:after="0" w:line="0" w:lineRule="atLeast"/>
        <w:ind w:firstLine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6C7">
        <w:rPr>
          <w:rFonts w:ascii="Times New Roman" w:eastAsia="Calibri" w:hAnsi="Times New Roman" w:cs="Times New Roman"/>
          <w:sz w:val="24"/>
          <w:szCs w:val="24"/>
        </w:rPr>
        <w:t>УТВЕРЖДАЮ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35B853" w14:textId="77777777" w:rsidR="003F46C7" w:rsidRDefault="003F46C7" w:rsidP="003F46C7">
      <w:pPr>
        <w:spacing w:after="0" w:line="0" w:lineRule="atLeast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Военно-гражданской администрации Запорожской области</w:t>
      </w:r>
    </w:p>
    <w:p w14:paraId="75071E40" w14:textId="07EE0FCF" w:rsidR="00F90E1B" w:rsidRDefault="006D50EA" w:rsidP="003F46C7">
      <w:pPr>
        <w:spacing w:after="0" w:line="0" w:lineRule="atLeast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3F46C7">
        <w:rPr>
          <w:rFonts w:ascii="Times New Roman" w:eastAsia="Calibri" w:hAnsi="Times New Roman" w:cs="Times New Roman"/>
          <w:sz w:val="24"/>
          <w:szCs w:val="24"/>
        </w:rPr>
        <w:t xml:space="preserve">Е.В. Балицкий </w:t>
      </w:r>
    </w:p>
    <w:p w14:paraId="5148C0A7" w14:textId="165894B1" w:rsidR="003F46C7" w:rsidRDefault="003F46C7" w:rsidP="003F46C7">
      <w:pPr>
        <w:spacing w:after="0" w:line="0" w:lineRule="atLeast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D50EA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D50EA">
        <w:rPr>
          <w:rFonts w:ascii="Times New Roman" w:eastAsia="Calibri" w:hAnsi="Times New Roman" w:cs="Times New Roman"/>
          <w:sz w:val="24"/>
          <w:szCs w:val="24"/>
        </w:rPr>
        <w:t xml:space="preserve"> 02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г.</w:t>
      </w:r>
    </w:p>
    <w:p w14:paraId="1CC7E602" w14:textId="77777777" w:rsidR="003F46C7" w:rsidRPr="003F46C7" w:rsidRDefault="003F46C7" w:rsidP="003F46C7">
      <w:pPr>
        <w:spacing w:after="0" w:line="0" w:lineRule="atLeast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14:paraId="2D2066E6" w14:textId="77777777" w:rsidR="00F90E1B" w:rsidRPr="00F738A2" w:rsidRDefault="00F90E1B" w:rsidP="007E6363">
      <w:pPr>
        <w:spacing w:after="0" w:line="0" w:lineRule="atLeast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F1863E4" w14:textId="77777777" w:rsidR="00AF6094" w:rsidRPr="00F738A2" w:rsidRDefault="00AF6094" w:rsidP="007E6363">
      <w:pPr>
        <w:spacing w:after="0" w:line="0" w:lineRule="atLeast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8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5BCEF9A" w14:textId="3AECED98" w:rsidR="00AF6094" w:rsidRPr="003F46C7" w:rsidRDefault="00AF6094" w:rsidP="007E6363">
      <w:pPr>
        <w:spacing w:after="0" w:line="0" w:lineRule="atLeast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6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F46C7" w:rsidRPr="003F46C7">
        <w:rPr>
          <w:rFonts w:ascii="Times New Roman" w:hAnsi="Times New Roman" w:cs="Times New Roman"/>
          <w:b/>
          <w:sz w:val="28"/>
          <w:szCs w:val="28"/>
        </w:rPr>
        <w:t>добровольном обществе «</w:t>
      </w:r>
      <w:r w:rsidR="0065191E" w:rsidRPr="003F46C7">
        <w:rPr>
          <w:rFonts w:ascii="Times New Roman" w:hAnsi="Times New Roman" w:cs="Times New Roman"/>
          <w:b/>
          <w:sz w:val="28"/>
          <w:szCs w:val="28"/>
        </w:rPr>
        <w:t>Народно</w:t>
      </w:r>
      <w:r w:rsidR="003F46C7" w:rsidRPr="003F46C7">
        <w:rPr>
          <w:rFonts w:ascii="Times New Roman" w:hAnsi="Times New Roman" w:cs="Times New Roman"/>
          <w:b/>
          <w:sz w:val="28"/>
          <w:szCs w:val="28"/>
        </w:rPr>
        <w:t>е</w:t>
      </w:r>
      <w:r w:rsidR="0065191E" w:rsidRPr="003F46C7">
        <w:rPr>
          <w:rFonts w:ascii="Times New Roman" w:hAnsi="Times New Roman" w:cs="Times New Roman"/>
          <w:b/>
          <w:sz w:val="28"/>
          <w:szCs w:val="28"/>
        </w:rPr>
        <w:t xml:space="preserve"> ополчени</w:t>
      </w:r>
      <w:r w:rsidR="003F46C7" w:rsidRPr="003F46C7">
        <w:rPr>
          <w:rFonts w:ascii="Times New Roman" w:hAnsi="Times New Roman" w:cs="Times New Roman"/>
          <w:b/>
          <w:sz w:val="28"/>
          <w:szCs w:val="28"/>
        </w:rPr>
        <w:t>е</w:t>
      </w:r>
      <w:r w:rsidR="0065191E" w:rsidRPr="003F4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C7">
        <w:rPr>
          <w:rFonts w:ascii="Times New Roman" w:hAnsi="Times New Roman" w:cs="Times New Roman"/>
          <w:b/>
          <w:sz w:val="28"/>
          <w:szCs w:val="28"/>
        </w:rPr>
        <w:t>Запорожской области</w:t>
      </w:r>
      <w:r w:rsidR="003F46C7" w:rsidRPr="003F46C7">
        <w:rPr>
          <w:rFonts w:ascii="Times New Roman" w:hAnsi="Times New Roman" w:cs="Times New Roman"/>
          <w:b/>
          <w:sz w:val="28"/>
          <w:szCs w:val="28"/>
        </w:rPr>
        <w:t>»</w:t>
      </w:r>
      <w:r w:rsidR="000A5A99" w:rsidRPr="003F46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0D59D" w14:textId="77777777" w:rsidR="00AF6094" w:rsidRPr="00AE09AC" w:rsidRDefault="00AF6094" w:rsidP="007E6363">
      <w:pPr>
        <w:spacing w:after="0" w:line="0" w:lineRule="atLeast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14:paraId="0E4FCCD1" w14:textId="77777777" w:rsidR="00D64075" w:rsidRDefault="002C11B6" w:rsidP="007E636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09AC">
        <w:rPr>
          <w:rFonts w:ascii="Times New Roman" w:hAnsi="Times New Roman" w:cs="Times New Roman"/>
          <w:sz w:val="28"/>
          <w:szCs w:val="28"/>
        </w:rPr>
        <w:t>Н</w:t>
      </w:r>
      <w:r w:rsidR="003C5B04" w:rsidRPr="00AE09AC">
        <w:rPr>
          <w:rFonts w:ascii="Times New Roman" w:hAnsi="Times New Roman" w:cs="Times New Roman"/>
          <w:sz w:val="28"/>
          <w:szCs w:val="28"/>
        </w:rPr>
        <w:t>астоящ</w:t>
      </w:r>
      <w:r w:rsidR="00AF6094" w:rsidRPr="00AE09AC">
        <w:rPr>
          <w:rFonts w:ascii="Times New Roman" w:hAnsi="Times New Roman" w:cs="Times New Roman"/>
          <w:sz w:val="28"/>
          <w:szCs w:val="28"/>
        </w:rPr>
        <w:t>ее</w:t>
      </w:r>
      <w:r w:rsidR="003C5B04" w:rsidRPr="00AE09AC">
        <w:rPr>
          <w:rFonts w:ascii="Times New Roman" w:hAnsi="Times New Roman" w:cs="Times New Roman"/>
          <w:sz w:val="28"/>
          <w:szCs w:val="28"/>
        </w:rPr>
        <w:t xml:space="preserve"> </w:t>
      </w:r>
      <w:r w:rsidR="00AF6094" w:rsidRPr="00AE09AC">
        <w:rPr>
          <w:rFonts w:ascii="Times New Roman" w:hAnsi="Times New Roman" w:cs="Times New Roman"/>
          <w:sz w:val="28"/>
          <w:szCs w:val="28"/>
        </w:rPr>
        <w:t>Положение</w:t>
      </w:r>
      <w:r w:rsidR="003C5B04" w:rsidRPr="00AE09AC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AF6094" w:rsidRPr="00AE09AC">
        <w:rPr>
          <w:rFonts w:ascii="Times New Roman" w:hAnsi="Times New Roman" w:cs="Times New Roman"/>
          <w:sz w:val="28"/>
          <w:szCs w:val="28"/>
        </w:rPr>
        <w:t>о</w:t>
      </w:r>
      <w:r w:rsidR="003C5B04" w:rsidRPr="00AE09AC">
        <w:rPr>
          <w:rFonts w:ascii="Times New Roman" w:hAnsi="Times New Roman" w:cs="Times New Roman"/>
          <w:sz w:val="28"/>
          <w:szCs w:val="28"/>
        </w:rPr>
        <w:t xml:space="preserve"> </w:t>
      </w:r>
      <w:r w:rsidR="00D64075">
        <w:rPr>
          <w:rFonts w:ascii="Times New Roman" w:hAnsi="Times New Roman"/>
          <w:sz w:val="28"/>
          <w:szCs w:val="28"/>
        </w:rPr>
        <w:t xml:space="preserve">на основании пункта 1 ст. 59, </w:t>
      </w:r>
      <w:r w:rsidR="00422CB5">
        <w:rPr>
          <w:rFonts w:ascii="Times New Roman" w:hAnsi="Times New Roman"/>
          <w:sz w:val="28"/>
          <w:szCs w:val="28"/>
        </w:rPr>
        <w:br/>
      </w:r>
      <w:r w:rsidR="00D64075">
        <w:rPr>
          <w:rFonts w:ascii="Times New Roman" w:hAnsi="Times New Roman"/>
          <w:sz w:val="28"/>
          <w:szCs w:val="28"/>
        </w:rPr>
        <w:t xml:space="preserve">ст. 79.1 Конституции Российской Федерации, Указа Президента Российской Федерации от 19 октября 2022 г. №756 «О введении военного положения </w:t>
      </w:r>
      <w:r w:rsidR="004F673E">
        <w:rPr>
          <w:rFonts w:ascii="Times New Roman" w:hAnsi="Times New Roman"/>
          <w:sz w:val="28"/>
          <w:szCs w:val="28"/>
        </w:rPr>
        <w:br/>
      </w:r>
      <w:r w:rsidR="00D64075">
        <w:rPr>
          <w:rFonts w:ascii="Times New Roman" w:hAnsi="Times New Roman"/>
          <w:sz w:val="28"/>
          <w:szCs w:val="28"/>
        </w:rPr>
        <w:t xml:space="preserve">на территориях Донецкой Народной Республики, Луганской Народной Республики, Запорожской и Херсонской областей», </w:t>
      </w:r>
      <w:r w:rsidR="00EF72C4">
        <w:rPr>
          <w:rFonts w:ascii="Times New Roman" w:hAnsi="Times New Roman"/>
          <w:sz w:val="28"/>
          <w:szCs w:val="28"/>
        </w:rPr>
        <w:t xml:space="preserve">Федерального конституционного закона Российской </w:t>
      </w:r>
      <w:r w:rsidR="00F457A5">
        <w:rPr>
          <w:rFonts w:ascii="Times New Roman" w:hAnsi="Times New Roman"/>
          <w:sz w:val="28"/>
          <w:szCs w:val="28"/>
        </w:rPr>
        <w:t>Ф</w:t>
      </w:r>
      <w:r w:rsidR="00EF72C4">
        <w:rPr>
          <w:rFonts w:ascii="Times New Roman" w:hAnsi="Times New Roman"/>
          <w:sz w:val="28"/>
          <w:szCs w:val="28"/>
        </w:rPr>
        <w:t>едерации от 30</w:t>
      </w:r>
      <w:r w:rsidR="00F457A5">
        <w:rPr>
          <w:rFonts w:ascii="Times New Roman" w:hAnsi="Times New Roman"/>
          <w:sz w:val="28"/>
          <w:szCs w:val="28"/>
        </w:rPr>
        <w:t xml:space="preserve"> января </w:t>
      </w:r>
      <w:r w:rsidR="00EF72C4">
        <w:rPr>
          <w:rFonts w:ascii="Times New Roman" w:hAnsi="Times New Roman"/>
          <w:sz w:val="28"/>
          <w:szCs w:val="28"/>
        </w:rPr>
        <w:t xml:space="preserve">2002  г. </w:t>
      </w:r>
      <w:r w:rsidR="00F457A5">
        <w:rPr>
          <w:rFonts w:ascii="Times New Roman" w:hAnsi="Times New Roman"/>
          <w:sz w:val="28"/>
          <w:szCs w:val="28"/>
        </w:rPr>
        <w:br/>
      </w:r>
      <w:r w:rsidR="00EF72C4">
        <w:rPr>
          <w:rFonts w:ascii="Times New Roman" w:hAnsi="Times New Roman"/>
          <w:sz w:val="28"/>
          <w:szCs w:val="28"/>
        </w:rPr>
        <w:t>№1-ФКЗ «О военном положении»</w:t>
      </w:r>
      <w:r w:rsidR="003F570B">
        <w:rPr>
          <w:rFonts w:ascii="Times New Roman" w:hAnsi="Times New Roman"/>
          <w:sz w:val="28"/>
          <w:szCs w:val="28"/>
        </w:rPr>
        <w:t>,</w:t>
      </w:r>
      <w:r w:rsidR="00EF72C4">
        <w:rPr>
          <w:rFonts w:ascii="Times New Roman" w:hAnsi="Times New Roman"/>
          <w:sz w:val="28"/>
          <w:szCs w:val="28"/>
        </w:rPr>
        <w:t xml:space="preserve"> </w:t>
      </w:r>
      <w:r w:rsidR="00D64075" w:rsidRPr="00AF506A">
        <w:rPr>
          <w:rFonts w:ascii="Times New Roman" w:hAnsi="Times New Roman"/>
          <w:sz w:val="28"/>
          <w:szCs w:val="28"/>
        </w:rPr>
        <w:t>Федеральн</w:t>
      </w:r>
      <w:r w:rsidR="00D64075">
        <w:rPr>
          <w:rFonts w:ascii="Times New Roman" w:hAnsi="Times New Roman"/>
          <w:sz w:val="28"/>
          <w:szCs w:val="28"/>
        </w:rPr>
        <w:t>ого</w:t>
      </w:r>
      <w:r w:rsidR="00D64075" w:rsidRPr="00AF506A">
        <w:rPr>
          <w:rFonts w:ascii="Times New Roman" w:hAnsi="Times New Roman"/>
          <w:sz w:val="28"/>
          <w:szCs w:val="28"/>
        </w:rPr>
        <w:t xml:space="preserve"> закон</w:t>
      </w:r>
      <w:r w:rsidR="00D64075">
        <w:rPr>
          <w:rFonts w:ascii="Times New Roman" w:hAnsi="Times New Roman"/>
          <w:sz w:val="28"/>
          <w:szCs w:val="28"/>
        </w:rPr>
        <w:t>а</w:t>
      </w:r>
      <w:r w:rsidR="00D64075" w:rsidRPr="00AF506A">
        <w:rPr>
          <w:rFonts w:ascii="Times New Roman" w:hAnsi="Times New Roman"/>
          <w:sz w:val="28"/>
          <w:szCs w:val="28"/>
        </w:rPr>
        <w:t xml:space="preserve"> от 31 мая 1996 г. </w:t>
      </w:r>
      <w:r w:rsidR="00F457A5">
        <w:rPr>
          <w:rFonts w:ascii="Times New Roman" w:hAnsi="Times New Roman"/>
          <w:sz w:val="28"/>
          <w:szCs w:val="28"/>
        </w:rPr>
        <w:br/>
      </w:r>
      <w:r w:rsidR="00422CB5">
        <w:rPr>
          <w:rFonts w:ascii="Times New Roman" w:hAnsi="Times New Roman"/>
          <w:sz w:val="28"/>
          <w:szCs w:val="28"/>
        </w:rPr>
        <w:t>№</w:t>
      </w:r>
      <w:r w:rsidR="00D64075" w:rsidRPr="00AF506A">
        <w:rPr>
          <w:rFonts w:ascii="Times New Roman" w:hAnsi="Times New Roman"/>
          <w:sz w:val="28"/>
          <w:szCs w:val="28"/>
        </w:rPr>
        <w:t xml:space="preserve"> 61-ФЗ "Об обороне"</w:t>
      </w:r>
      <w:r w:rsidR="00EF72C4">
        <w:rPr>
          <w:rFonts w:ascii="Times New Roman" w:hAnsi="Times New Roman"/>
          <w:sz w:val="28"/>
          <w:szCs w:val="28"/>
        </w:rPr>
        <w:t xml:space="preserve">. </w:t>
      </w:r>
    </w:p>
    <w:p w14:paraId="26712D3E" w14:textId="77777777" w:rsidR="00EF72C4" w:rsidRDefault="00EF72C4" w:rsidP="007E6363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E169A8" w14:textId="77777777" w:rsidR="00C939AB" w:rsidRDefault="00C939AB" w:rsidP="005A45F0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9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A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089F2C79" w14:textId="77777777" w:rsidR="005A45F0" w:rsidRPr="00AE09AC" w:rsidRDefault="005A45F0" w:rsidP="005A45F0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79DAA6" w14:textId="550F9554" w:rsidR="00D64075" w:rsidRPr="0051170E" w:rsidRDefault="00904880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2F0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0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общество «</w:t>
      </w:r>
      <w:r w:rsidR="00D6407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Ополчение</w:t>
      </w:r>
      <w:r w:rsidR="0065191E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Запорожской области</w:t>
      </w:r>
      <w:r w:rsidR="003209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07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добровольное формирование, создаваемое в </w:t>
      </w:r>
      <w:r w:rsidR="009270D7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</w:t>
      </w:r>
      <w:r w:rsidR="00D6407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C74137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6407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целостности</w:t>
      </w:r>
      <w:r w:rsidR="009270D7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Запорожской области в составе Российской Федерации</w:t>
      </w:r>
      <w:r w:rsidR="0032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Народное ополчение)</w:t>
      </w:r>
      <w:r w:rsidR="00D6407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C5F117" w14:textId="77777777" w:rsidR="00522D85" w:rsidRPr="0051170E" w:rsidRDefault="00D64075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войны </w:t>
      </w:r>
      <w:r w:rsidR="00522D85" w:rsidRPr="0051170E">
        <w:rPr>
          <w:rFonts w:ascii="Times New Roman" w:hAnsi="Times New Roman"/>
          <w:sz w:val="28"/>
          <w:szCs w:val="28"/>
          <w:lang w:eastAsia="ru-RU"/>
        </w:rPr>
        <w:t xml:space="preserve">план действия </w:t>
      </w:r>
      <w:r w:rsidR="003F570B">
        <w:rPr>
          <w:rFonts w:ascii="Times New Roman" w:hAnsi="Times New Roman"/>
          <w:sz w:val="28"/>
          <w:szCs w:val="28"/>
          <w:lang w:eastAsia="ru-RU"/>
        </w:rPr>
        <w:t>отрядов</w:t>
      </w:r>
      <w:r w:rsidR="00522D85" w:rsidRPr="005117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</w:t>
      </w:r>
      <w:r w:rsidR="00522D8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D62F0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полчени</w:t>
      </w:r>
      <w:r w:rsidR="00522D8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D89">
        <w:rPr>
          <w:rFonts w:ascii="Times New Roman" w:hAnsi="Times New Roman"/>
          <w:sz w:val="28"/>
          <w:szCs w:val="28"/>
          <w:lang w:eastAsia="ru-RU"/>
        </w:rPr>
        <w:t>согласовывается</w:t>
      </w:r>
      <w:r w:rsidR="00522D85" w:rsidRPr="0051170E">
        <w:rPr>
          <w:rFonts w:ascii="Times New Roman" w:hAnsi="Times New Roman"/>
          <w:sz w:val="28"/>
          <w:szCs w:val="28"/>
          <w:lang w:eastAsia="ru-RU"/>
        </w:rPr>
        <w:t xml:space="preserve"> с планом действий органов военного управления</w:t>
      </w:r>
      <w:r w:rsidR="00522D8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войск</w:t>
      </w:r>
      <w:r w:rsidR="00522D8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ED095" w14:textId="77777777" w:rsidR="00D64075" w:rsidRPr="0051170E" w:rsidRDefault="00522D85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войны </w:t>
      </w:r>
      <w:r w:rsidR="003F570B">
        <w:rPr>
          <w:rFonts w:ascii="Times New Roman" w:hAnsi="Times New Roman"/>
          <w:sz w:val="28"/>
          <w:szCs w:val="28"/>
          <w:lang w:eastAsia="ru-RU"/>
        </w:rPr>
        <w:t>отряды</w:t>
      </w:r>
      <w:r w:rsidRPr="005117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ополчения </w:t>
      </w:r>
      <w:r w:rsidR="00695D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</w:t>
      </w:r>
      <w:r w:rsidR="00D6407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воинскими 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боевыми </w:t>
      </w:r>
      <w:r w:rsidR="00D64075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уставами.</w:t>
      </w:r>
    </w:p>
    <w:p w14:paraId="3D5493B5" w14:textId="77777777" w:rsidR="0025052C" w:rsidRPr="0051170E" w:rsidRDefault="002708E8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E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Тактические действия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организованные действия </w:t>
      </w:r>
      <w:r w:rsidR="003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 при выполнении поставленных зада</w:t>
      </w:r>
      <w:r w:rsidR="003F570B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14:paraId="70B36DB4" w14:textId="77777777" w:rsidR="002708E8" w:rsidRDefault="0025052C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2708E8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тактически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08E8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Народного ополчения</w:t>
      </w:r>
      <w:r w:rsidR="002708E8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08E8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оборона</w:t>
      </w:r>
      <w:r w:rsidR="00D00A9A" w:rsidRPr="00511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 территории области в целом</w:t>
      </w:r>
      <w:r w:rsidR="00D00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оборон</w:t>
      </w:r>
      <w:r w:rsidR="00B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объектов</w:t>
      </w:r>
      <w:r w:rsidR="00270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48243" w14:textId="77777777" w:rsidR="00BD4BC8" w:rsidRPr="00AE09AC" w:rsidRDefault="00BD4BC8" w:rsidP="00BD4BC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Важные объекты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важные объекты, обеспечивающие жизнедеятельность населения, функционирование транспорта, коммуникаций и связи; объекты энергетики; объекты, представляющие повышенную опасность для жизни и здоровья людей и для окружающей среды.</w:t>
      </w:r>
    </w:p>
    <w:p w14:paraId="2C85FF29" w14:textId="77777777" w:rsidR="00FE7443" w:rsidRPr="004B4A1D" w:rsidRDefault="00FE7443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Ополчен</w:t>
      </w:r>
      <w:r w:rsidR="009D1CA2" w:rsidRPr="004B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B4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4B4A1D" w:rsidRPr="004B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гражданин Российской Федерации</w:t>
      </w:r>
      <w:r w:rsidR="003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4A1D" w:rsidRPr="004B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вступивший в ряды Народного ополчения.</w:t>
      </w:r>
    </w:p>
    <w:p w14:paraId="2B9A91ED" w14:textId="04FCCB7E" w:rsidR="00BD4BC8" w:rsidRDefault="002708E8" w:rsidP="007E6363">
      <w:pPr>
        <w:spacing w:after="0" w:line="0" w:lineRule="atLeast"/>
        <w:ind w:firstLine="567"/>
        <w:jc w:val="both"/>
        <w:textAlignment w:val="baseline"/>
      </w:pP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D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членом</w:t>
      </w:r>
      <w:r w:rsidR="00CC116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ополчения, </w:t>
      </w:r>
      <w:r w:rsidR="003F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 w:rsidR="00570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r w:rsidR="00CC116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Военно-гражданской администрацией Запорожской области</w:t>
      </w:r>
      <w:r w:rsidR="003F5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C8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BD4BC8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совершеннолетние граждане </w:t>
      </w:r>
      <w:r w:rsidR="00CC116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3F570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CC116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C8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граждан</w:t>
      </w:r>
      <w:r w:rsidR="00CC116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C8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6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BD4BC8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негодны</w:t>
      </w:r>
      <w:r w:rsidR="00CC116B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4BC8"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военной службе или к территориальной обороне по состоянию здоровья, но не имеющих препятствий к применению оружия и лица без гражданства, постоянно проживавшие на территории Запорожской области или ранее постоянно проживавшие на указанной территории и выехавшие из Запорожской области в Российскую Федерацию, в том числе через территории третьих государств, при условии принесения Присяги гражданина Российской Федерации.</w:t>
      </w:r>
      <w:r w:rsidR="00BD4BC8" w:rsidRPr="00CC116B">
        <w:t xml:space="preserve"> </w:t>
      </w:r>
    </w:p>
    <w:p w14:paraId="63DCF641" w14:textId="77777777" w:rsidR="007E6B9C" w:rsidRPr="002B0B8D" w:rsidRDefault="007E6B9C" w:rsidP="007E6363">
      <w:pPr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0B8D">
        <w:rPr>
          <w:rFonts w:ascii="Times New Roman" w:hAnsi="Times New Roman" w:cs="Times New Roman"/>
          <w:sz w:val="28"/>
          <w:szCs w:val="28"/>
        </w:rPr>
        <w:t xml:space="preserve">Не </w:t>
      </w:r>
      <w:r w:rsidR="00695D89">
        <w:rPr>
          <w:rFonts w:ascii="Times New Roman" w:hAnsi="Times New Roman" w:cs="Times New Roman"/>
          <w:sz w:val="28"/>
          <w:szCs w:val="28"/>
        </w:rPr>
        <w:t>могут быть членами</w:t>
      </w:r>
      <w:r w:rsidRPr="002B0B8D">
        <w:rPr>
          <w:rFonts w:ascii="Times New Roman" w:hAnsi="Times New Roman" w:cs="Times New Roman"/>
          <w:sz w:val="28"/>
          <w:szCs w:val="28"/>
        </w:rPr>
        <w:t xml:space="preserve"> Народно</w:t>
      </w:r>
      <w:r w:rsidR="00695D89">
        <w:rPr>
          <w:rFonts w:ascii="Times New Roman" w:hAnsi="Times New Roman" w:cs="Times New Roman"/>
          <w:sz w:val="28"/>
          <w:szCs w:val="28"/>
        </w:rPr>
        <w:t>го</w:t>
      </w:r>
      <w:r w:rsidRPr="002B0B8D">
        <w:rPr>
          <w:rFonts w:ascii="Times New Roman" w:hAnsi="Times New Roman" w:cs="Times New Roman"/>
          <w:sz w:val="28"/>
          <w:szCs w:val="28"/>
        </w:rPr>
        <w:t xml:space="preserve"> ополчение инвалиды I и II групп, лица, привлеченные к уголовной ответственности, и лица женского пола, не состоящие в запасе.</w:t>
      </w:r>
    </w:p>
    <w:p w14:paraId="2EE00E8E" w14:textId="3A1B4593" w:rsidR="007E6B9C" w:rsidRPr="002B0B8D" w:rsidRDefault="007E6B9C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Лица, изъяв</w:t>
      </w:r>
      <w:r w:rsidR="00570C55">
        <w:rPr>
          <w:sz w:val="28"/>
          <w:szCs w:val="28"/>
        </w:rPr>
        <w:t>ившие</w:t>
      </w:r>
      <w:r w:rsidRPr="002B0B8D">
        <w:rPr>
          <w:sz w:val="28"/>
          <w:szCs w:val="28"/>
        </w:rPr>
        <w:t xml:space="preserve"> желание </w:t>
      </w:r>
      <w:r w:rsidR="00570C55">
        <w:rPr>
          <w:sz w:val="28"/>
          <w:szCs w:val="28"/>
        </w:rPr>
        <w:t>вступить в ряды</w:t>
      </w:r>
      <w:r w:rsidRPr="002B0B8D">
        <w:rPr>
          <w:sz w:val="28"/>
          <w:szCs w:val="28"/>
        </w:rPr>
        <w:t xml:space="preserve"> Народно</w:t>
      </w:r>
      <w:r w:rsidR="00695D89">
        <w:rPr>
          <w:sz w:val="28"/>
          <w:szCs w:val="28"/>
        </w:rPr>
        <w:t>го</w:t>
      </w:r>
      <w:r w:rsidRPr="002B0B8D">
        <w:rPr>
          <w:sz w:val="28"/>
          <w:szCs w:val="28"/>
        </w:rPr>
        <w:t xml:space="preserve"> ополчени</w:t>
      </w:r>
      <w:r w:rsidR="00695D89">
        <w:rPr>
          <w:sz w:val="28"/>
          <w:szCs w:val="28"/>
        </w:rPr>
        <w:t>я</w:t>
      </w:r>
      <w:r w:rsidRPr="002B0B8D">
        <w:rPr>
          <w:sz w:val="28"/>
          <w:szCs w:val="28"/>
        </w:rPr>
        <w:t>, обращаются:</w:t>
      </w:r>
    </w:p>
    <w:p w14:paraId="649B297D" w14:textId="77777777" w:rsidR="0066471E" w:rsidRPr="002B0B8D" w:rsidRDefault="007E6B9C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в организаци</w:t>
      </w:r>
      <w:r w:rsidR="00273323" w:rsidRPr="002B0B8D">
        <w:rPr>
          <w:sz w:val="28"/>
          <w:szCs w:val="28"/>
        </w:rPr>
        <w:t>и</w:t>
      </w:r>
      <w:r w:rsidRPr="002B0B8D">
        <w:rPr>
          <w:sz w:val="28"/>
          <w:szCs w:val="28"/>
        </w:rPr>
        <w:t>, формирующи</w:t>
      </w:r>
      <w:r w:rsidR="00F66FC2">
        <w:rPr>
          <w:sz w:val="28"/>
          <w:szCs w:val="28"/>
        </w:rPr>
        <w:t>е</w:t>
      </w:r>
      <w:r w:rsidRPr="002B0B8D">
        <w:rPr>
          <w:sz w:val="28"/>
          <w:szCs w:val="28"/>
        </w:rPr>
        <w:t xml:space="preserve"> </w:t>
      </w:r>
      <w:r w:rsidR="00F66FC2">
        <w:rPr>
          <w:sz w:val="28"/>
          <w:szCs w:val="28"/>
        </w:rPr>
        <w:t>отряды</w:t>
      </w:r>
      <w:r w:rsidRPr="002B0B8D">
        <w:rPr>
          <w:sz w:val="28"/>
          <w:szCs w:val="28"/>
        </w:rPr>
        <w:t xml:space="preserve"> Народного ополчения, – </w:t>
      </w:r>
      <w:r w:rsidR="00F66FC2">
        <w:rPr>
          <w:sz w:val="28"/>
          <w:szCs w:val="28"/>
        </w:rPr>
        <w:br/>
      </w:r>
      <w:r w:rsidRPr="002B0B8D">
        <w:rPr>
          <w:sz w:val="28"/>
          <w:szCs w:val="28"/>
        </w:rPr>
        <w:t>к руководителям этих организаций либо к лицам, ими уполномоченным</w:t>
      </w:r>
      <w:r w:rsidR="00F66FC2">
        <w:rPr>
          <w:sz w:val="28"/>
          <w:szCs w:val="28"/>
        </w:rPr>
        <w:t>и</w:t>
      </w:r>
      <w:r w:rsidRPr="002B0B8D">
        <w:rPr>
          <w:sz w:val="28"/>
          <w:szCs w:val="28"/>
        </w:rPr>
        <w:t>;</w:t>
      </w:r>
    </w:p>
    <w:p w14:paraId="2F937A53" w14:textId="77777777" w:rsidR="0066471E" w:rsidRPr="002B0B8D" w:rsidRDefault="007E6B9C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 xml:space="preserve">по месту жительства или месту пребывания – в штабы </w:t>
      </w:r>
      <w:r w:rsidR="0066471E" w:rsidRPr="002B0B8D">
        <w:rPr>
          <w:sz w:val="28"/>
          <w:szCs w:val="28"/>
        </w:rPr>
        <w:t>территориальной обороны районов</w:t>
      </w:r>
      <w:r w:rsidRPr="002B0B8D">
        <w:rPr>
          <w:sz w:val="28"/>
          <w:szCs w:val="28"/>
        </w:rPr>
        <w:t>.</w:t>
      </w:r>
    </w:p>
    <w:p w14:paraId="47C89ACB" w14:textId="00BF69FC" w:rsidR="00810E3F" w:rsidRDefault="002708E8" w:rsidP="00810E3F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69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ополчения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статус</w:t>
      </w:r>
      <w:r w:rsidR="00810E3F" w:rsidRPr="008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C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Ополченец</w:t>
      </w:r>
      <w:r w:rsidR="005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 Народного ополчения)</w:t>
      </w:r>
      <w:r w:rsidR="00810E3F"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E73303" w14:textId="351E0369" w:rsidR="002708E8" w:rsidRPr="00BD62F0" w:rsidRDefault="002708E8" w:rsidP="00810E3F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гражданах</w:t>
      </w:r>
      <w:r w:rsidR="00570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участвующих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ополчения</w:t>
      </w:r>
      <w:r w:rsidR="00570C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в отдельные списки, а их данные 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личные дела</w:t>
      </w:r>
      <w:r w:rsidR="000E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ополченца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и хранение которых осуществляются в порядке, установленном Комитетом обороны Военно-гражданской администрацией Запорожской области.</w:t>
      </w:r>
    </w:p>
    <w:p w14:paraId="419CEF0E" w14:textId="484C546C" w:rsidR="002708E8" w:rsidRDefault="002708E8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</w:t>
      </w:r>
      <w:r w:rsidR="0057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ополчения 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и иные нормативные правовые акты Запорожской области </w:t>
      </w:r>
      <w:r w:rsidR="00FB54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Российской Федерации </w:t>
      </w:r>
      <w:r w:rsidRPr="00BD6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обороны.</w:t>
      </w:r>
    </w:p>
    <w:p w14:paraId="3C8BB464" w14:textId="77777777" w:rsidR="002708E8" w:rsidRPr="003E39F0" w:rsidRDefault="002708E8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Лица</w:t>
      </w:r>
      <w:r w:rsidR="00840535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изъявившие желание </w:t>
      </w:r>
      <w:r w:rsidR="003E39F0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членом</w:t>
      </w:r>
      <w:r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 Запорожской области </w:t>
      </w:r>
      <w:r w:rsidR="003E39F0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задачи</w:t>
      </w:r>
      <w:r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118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357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Народном </w:t>
      </w:r>
      <w:r w:rsidR="006B6118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ополчении </w:t>
      </w:r>
      <w:r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отрыва от основного места </w:t>
      </w:r>
      <w:r w:rsidR="00AE35AB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</w:t>
      </w:r>
      <w:r w:rsidR="003E39F0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поступления команды на сбор</w:t>
      </w:r>
      <w:r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44508" w14:textId="77777777" w:rsidR="002F0D19" w:rsidRDefault="002708E8" w:rsidP="007E636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BD3">
        <w:rPr>
          <w:rFonts w:ascii="Times New Roman" w:hAnsi="Times New Roman"/>
          <w:sz w:val="28"/>
          <w:szCs w:val="28"/>
          <w:lang w:eastAsia="ru-RU"/>
        </w:rPr>
        <w:t>1.</w:t>
      </w:r>
      <w:r w:rsidR="003D7236">
        <w:rPr>
          <w:rFonts w:ascii="Times New Roman" w:hAnsi="Times New Roman"/>
          <w:sz w:val="28"/>
          <w:szCs w:val="28"/>
          <w:lang w:eastAsia="ru-RU"/>
        </w:rPr>
        <w:t>8</w:t>
      </w:r>
      <w:r w:rsidRPr="00BD0B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Координация деятельности Народного ополчения осуществляется </w:t>
      </w:r>
      <w:r w:rsidR="002F0D19">
        <w:rPr>
          <w:rFonts w:ascii="Times New Roman" w:hAnsi="Times New Roman"/>
          <w:sz w:val="28"/>
          <w:szCs w:val="28"/>
          <w:lang w:eastAsia="ru-RU"/>
        </w:rPr>
        <w:t xml:space="preserve">руководителем штаба территориальной обороны Запорожской области через Комитет обороны Военно-гражданской администрации, а также </w:t>
      </w:r>
      <w:r w:rsidR="002F0D1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штабы районов территориальной обороны муниципальных образований</w:t>
      </w:r>
      <w:r w:rsidR="007E6363"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29228B" w14:textId="77777777" w:rsidR="002708E8" w:rsidRPr="00CC116B" w:rsidRDefault="002F0D19" w:rsidP="007E6363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16B">
        <w:rPr>
          <w:rFonts w:ascii="Times New Roman" w:hAnsi="Times New Roman"/>
          <w:sz w:val="28"/>
          <w:szCs w:val="28"/>
          <w:lang w:eastAsia="ru-RU"/>
        </w:rPr>
        <w:t>Непосредственное управление ополченцами осуществля</w:t>
      </w:r>
      <w:r w:rsidR="00CC116B" w:rsidRPr="00CC116B">
        <w:rPr>
          <w:rFonts w:ascii="Times New Roman" w:hAnsi="Times New Roman"/>
          <w:sz w:val="28"/>
          <w:szCs w:val="28"/>
          <w:lang w:eastAsia="ru-RU"/>
        </w:rPr>
        <w:t>ю</w:t>
      </w:r>
      <w:r w:rsidRPr="00CC116B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CC116B" w:rsidRPr="00CC116B">
        <w:rPr>
          <w:rFonts w:ascii="Times New Roman" w:hAnsi="Times New Roman"/>
          <w:sz w:val="28"/>
          <w:szCs w:val="28"/>
          <w:lang w:eastAsia="ru-RU"/>
        </w:rPr>
        <w:t xml:space="preserve">командиры </w:t>
      </w:r>
      <w:r w:rsidR="00695D89" w:rsidRPr="003E39F0">
        <w:rPr>
          <w:rFonts w:ascii="Times New Roman" w:hAnsi="Times New Roman"/>
          <w:sz w:val="28"/>
          <w:szCs w:val="28"/>
          <w:lang w:eastAsia="ru-RU"/>
        </w:rPr>
        <w:t xml:space="preserve">отрядов </w:t>
      </w:r>
      <w:r w:rsidR="00695D89">
        <w:rPr>
          <w:rFonts w:ascii="Times New Roman" w:hAnsi="Times New Roman"/>
          <w:sz w:val="28"/>
          <w:szCs w:val="28"/>
          <w:lang w:eastAsia="ru-RU"/>
        </w:rPr>
        <w:t>Народного ополчения</w:t>
      </w:r>
      <w:r w:rsidRPr="00CC116B">
        <w:rPr>
          <w:rFonts w:ascii="Times New Roman" w:hAnsi="Times New Roman"/>
          <w:sz w:val="28"/>
          <w:szCs w:val="28"/>
          <w:lang w:eastAsia="ru-RU"/>
        </w:rPr>
        <w:t>.</w:t>
      </w:r>
    </w:p>
    <w:p w14:paraId="721EF1C7" w14:textId="77777777" w:rsidR="00D72DEB" w:rsidRPr="00B009D5" w:rsidRDefault="002708E8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7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угрозы</w:t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целостности </w:t>
      </w:r>
      <w:r w:rsidR="00F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E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6A2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r w:rsidR="00F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ополченцев формируются структурные боевые </w:t>
      </w:r>
      <w:r w:rsidR="00695D89" w:rsidRPr="003E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="00FE7218" w:rsidRPr="00695D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ополчения, которым выдается оружие и </w:t>
      </w:r>
      <w:r w:rsidR="00FE7218" w:rsidRPr="00B0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боеприпасы </w:t>
      </w:r>
      <w:r w:rsidRPr="00B009D5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2)</w:t>
      </w:r>
      <w:r w:rsidR="00B009D5" w:rsidRPr="00B00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2E63D8" w14:textId="77777777" w:rsidR="002708E8" w:rsidRDefault="00D72DEB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обороны </w:t>
      </w:r>
      <w:r w:rsidR="0069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 заблаговременно определя</w:t>
      </w:r>
      <w:r w:rsidR="002D6A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объекты обороны и участки обороны </w:t>
      </w:r>
      <w:r w:rsidR="008A69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0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образованиям.</w:t>
      </w:r>
    </w:p>
    <w:p w14:paraId="16B91563" w14:textId="77777777" w:rsidR="00BD62F0" w:rsidRPr="00916732" w:rsidRDefault="00BD62F0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08E8" w:rsidRPr="00916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2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692D" w:rsidRPr="00916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Народного ополчения.</w:t>
      </w:r>
    </w:p>
    <w:p w14:paraId="5576281E" w14:textId="77777777" w:rsidR="007E6363" w:rsidRPr="007E6363" w:rsidRDefault="00695D89" w:rsidP="007E6363">
      <w:pPr>
        <w:widowControl w:val="0"/>
        <w:tabs>
          <w:tab w:val="left" w:pos="104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="007E6363"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 создаются для решения задач в местах, не </w:t>
      </w:r>
      <w:r w:rsidR="007E6363"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предусматривающих действий регулярных войск и </w:t>
      </w:r>
      <w:r w:rsidR="00EE6C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</w:t>
      </w:r>
      <w:r w:rsidR="007E6363"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обороны, на основе имеющихся ресурсов и человеческих возможностей соответствующих </w:t>
      </w:r>
      <w:r w:rsidR="004225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образований.</w:t>
      </w:r>
    </w:p>
    <w:p w14:paraId="30EDE6BC" w14:textId="77777777" w:rsidR="007E6363" w:rsidRDefault="00CC116B" w:rsidP="007E6363">
      <w:pPr>
        <w:widowControl w:val="0"/>
        <w:tabs>
          <w:tab w:val="left" w:pos="104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на </w:t>
      </w:r>
      <w:r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следующие задачи</w:t>
      </w:r>
      <w:r w:rsidR="007E6363"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1B979FD" w14:textId="77777777" w:rsidR="007E6363" w:rsidRDefault="00172A41" w:rsidP="007E6363">
      <w:pPr>
        <w:widowControl w:val="0"/>
        <w:tabs>
          <w:tab w:val="left" w:pos="104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 w:rsid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(охрана и оборона) объектов, обеспечивающих жизнедеятельность населения, функционирование транспорта, коммуникаций и связи, объектов энергетики, объектов, представляющих повышенную опасность для жизни и здоровья людей и для окружающей природной среды на территории Запорожской области;</w:t>
      </w:r>
      <w:r w:rsidR="007E6363"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89A186" w14:textId="77777777" w:rsidR="00B46F50" w:rsidRPr="00CA6215" w:rsidRDefault="00B46F50" w:rsidP="00B46F50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по охране общественного порядка;</w:t>
      </w:r>
    </w:p>
    <w:p w14:paraId="42065783" w14:textId="77777777" w:rsidR="00172A41" w:rsidRPr="007E6363" w:rsidRDefault="007E6363" w:rsidP="007E6363">
      <w:pPr>
        <w:widowControl w:val="0"/>
        <w:tabs>
          <w:tab w:val="left" w:pos="104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9B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разведки, </w:t>
      </w:r>
      <w:r w:rsidR="009B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="009B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подозрительных лиц и их </w:t>
      </w:r>
      <w:r w:rsidR="002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противоправных</w:t>
      </w:r>
      <w:r w:rsidR="009B4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82186" w14:textId="77777777" w:rsidR="007E6363" w:rsidRPr="007E6363" w:rsidRDefault="00172A41" w:rsidP="007E6363">
      <w:pPr>
        <w:widowControl w:val="0"/>
        <w:tabs>
          <w:tab w:val="left" w:pos="1042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</w:t>
      </w:r>
      <w:r w:rsidR="004D79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диверсионно-разведывательных формирований иностранных государств и незаконных вооруженных формирований;</w:t>
      </w:r>
    </w:p>
    <w:p w14:paraId="380AB87E" w14:textId="77777777" w:rsidR="00172A41" w:rsidRDefault="007E6363" w:rsidP="007E6363">
      <w:pPr>
        <w:widowControl w:val="0"/>
        <w:tabs>
          <w:tab w:val="left" w:pos="1042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="00CB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CB04B6"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CB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мародерства и других противоправных посягательств;</w:t>
      </w:r>
    </w:p>
    <w:p w14:paraId="0E549710" w14:textId="77777777" w:rsidR="00EA5DBC" w:rsidRPr="00AE09AC" w:rsidRDefault="00EA5DBC" w:rsidP="007E6363">
      <w:pPr>
        <w:widowControl w:val="0"/>
        <w:tabs>
          <w:tab w:val="left" w:pos="1042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79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противника, который ворвался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населенный пункт</w:t>
      </w:r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«распространени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уничтож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</w:t>
      </w:r>
      <w:proofErr w:type="spellStart"/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контрпартизанской</w:t>
      </w:r>
      <w:proofErr w:type="spellEnd"/>
      <w:r w:rsidRPr="00E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</w:t>
      </w:r>
      <w:r w:rsidR="001A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прибытия регулярных войск;</w:t>
      </w:r>
    </w:p>
    <w:p w14:paraId="5E33F9C2" w14:textId="77777777" w:rsidR="00BD62F0" w:rsidRDefault="00BD62F0" w:rsidP="007E6363">
      <w:pPr>
        <w:widowControl w:val="0"/>
        <w:tabs>
          <w:tab w:val="left" w:pos="104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4D79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целостности </w:t>
      </w:r>
      <w:r w:rsidR="003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Запорожской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входящих в его состав муниципальных образований</w:t>
      </w:r>
      <w:r w:rsidR="00172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1631E" w14:textId="77777777" w:rsidR="00C33A6E" w:rsidRPr="00EA5DBC" w:rsidRDefault="00C33A6E" w:rsidP="007E6363">
      <w:pPr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72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DBC">
        <w:rPr>
          <w:rFonts w:ascii="Times New Roman" w:hAnsi="Times New Roman" w:cs="Times New Roman"/>
          <w:sz w:val="28"/>
          <w:szCs w:val="28"/>
        </w:rPr>
        <w:t>Порядок применения Народного ополчения:</w:t>
      </w:r>
    </w:p>
    <w:p w14:paraId="4F442EFE" w14:textId="77777777" w:rsidR="00EF23A8" w:rsidRDefault="00DA1539" w:rsidP="007E6363">
      <w:pPr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D72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</w:t>
      </w:r>
      <w:r w:rsidR="00C33A6E">
        <w:rPr>
          <w:rFonts w:ascii="Times New Roman" w:hAnsi="Times New Roman" w:cs="Times New Roman"/>
          <w:sz w:val="28"/>
          <w:szCs w:val="28"/>
        </w:rPr>
        <w:t xml:space="preserve"> период отсутствия угрозы целостности территорий Запорожской области</w:t>
      </w:r>
      <w:r w:rsidR="000F53BB">
        <w:rPr>
          <w:rFonts w:ascii="Times New Roman" w:hAnsi="Times New Roman" w:cs="Times New Roman"/>
          <w:sz w:val="28"/>
          <w:szCs w:val="28"/>
        </w:rPr>
        <w:t>,</w:t>
      </w:r>
      <w:r w:rsidR="004D7914">
        <w:rPr>
          <w:rFonts w:ascii="Times New Roman" w:hAnsi="Times New Roman" w:cs="Times New Roman"/>
          <w:sz w:val="28"/>
          <w:szCs w:val="28"/>
        </w:rPr>
        <w:t xml:space="preserve"> </w:t>
      </w:r>
      <w:r w:rsidR="00B46F50">
        <w:rPr>
          <w:rFonts w:ascii="Times New Roman" w:hAnsi="Times New Roman" w:cs="Times New Roman"/>
          <w:sz w:val="28"/>
          <w:szCs w:val="28"/>
        </w:rPr>
        <w:t>ополченцы</w:t>
      </w:r>
      <w:r w:rsidR="00C33A6E">
        <w:rPr>
          <w:rFonts w:ascii="Times New Roman" w:hAnsi="Times New Roman" w:cs="Times New Roman"/>
          <w:sz w:val="28"/>
          <w:szCs w:val="28"/>
        </w:rPr>
        <w:t xml:space="preserve"> выполняют обязанности по основ</w:t>
      </w:r>
      <w:r w:rsidR="00EF23A8">
        <w:rPr>
          <w:rFonts w:ascii="Times New Roman" w:hAnsi="Times New Roman" w:cs="Times New Roman"/>
          <w:sz w:val="28"/>
          <w:szCs w:val="28"/>
        </w:rPr>
        <w:t>ному месту трудоустройства.</w:t>
      </w:r>
    </w:p>
    <w:p w14:paraId="05CBAFDA" w14:textId="77777777" w:rsidR="00C33A6E" w:rsidRDefault="00DA1539" w:rsidP="007E6363">
      <w:pPr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D71">
        <w:rPr>
          <w:rFonts w:ascii="Times New Roman" w:hAnsi="Times New Roman" w:cs="Times New Roman"/>
          <w:sz w:val="28"/>
          <w:szCs w:val="28"/>
        </w:rPr>
        <w:t>1.1</w:t>
      </w:r>
      <w:r w:rsidR="003D7236">
        <w:rPr>
          <w:rFonts w:ascii="Times New Roman" w:hAnsi="Times New Roman" w:cs="Times New Roman"/>
          <w:sz w:val="28"/>
          <w:szCs w:val="28"/>
        </w:rPr>
        <w:t>1</w:t>
      </w:r>
      <w:r w:rsidRPr="00683D71">
        <w:rPr>
          <w:rFonts w:ascii="Times New Roman" w:hAnsi="Times New Roman" w:cs="Times New Roman"/>
          <w:sz w:val="28"/>
          <w:szCs w:val="28"/>
        </w:rPr>
        <w:t>.2. В</w:t>
      </w:r>
      <w:r w:rsidR="00C33A6E" w:rsidRPr="00683D71">
        <w:rPr>
          <w:rFonts w:ascii="Times New Roman" w:hAnsi="Times New Roman" w:cs="Times New Roman"/>
          <w:sz w:val="28"/>
          <w:szCs w:val="28"/>
        </w:rPr>
        <w:t xml:space="preserve"> период угрозы целостности территорий Запорожской области </w:t>
      </w:r>
      <w:r w:rsidR="00B46F50">
        <w:rPr>
          <w:rFonts w:ascii="Times New Roman" w:hAnsi="Times New Roman" w:cs="Times New Roman"/>
          <w:sz w:val="28"/>
          <w:szCs w:val="28"/>
        </w:rPr>
        <w:t xml:space="preserve">отрядам </w:t>
      </w:r>
      <w:r w:rsidR="00C33A6E" w:rsidRPr="00683D71">
        <w:rPr>
          <w:rFonts w:ascii="Times New Roman" w:hAnsi="Times New Roman" w:cs="Times New Roman"/>
          <w:sz w:val="28"/>
          <w:szCs w:val="28"/>
        </w:rPr>
        <w:t xml:space="preserve">Народного ополчения, </w:t>
      </w:r>
      <w:r w:rsidR="00EF23A8" w:rsidRPr="00683D71">
        <w:rPr>
          <w:rFonts w:ascii="Times New Roman" w:hAnsi="Times New Roman" w:cs="Times New Roman"/>
          <w:sz w:val="28"/>
          <w:szCs w:val="28"/>
        </w:rPr>
        <w:t>уточняются</w:t>
      </w:r>
      <w:r w:rsidR="00C33A6E" w:rsidRPr="00683D71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EF23A8" w:rsidRPr="00683D71">
        <w:rPr>
          <w:rFonts w:ascii="Times New Roman" w:hAnsi="Times New Roman" w:cs="Times New Roman"/>
          <w:sz w:val="28"/>
          <w:szCs w:val="28"/>
        </w:rPr>
        <w:t xml:space="preserve">руководителем штаба территориальной обороны Запорожской области, о чем вносятся отметки </w:t>
      </w:r>
      <w:r w:rsidR="000F53BB">
        <w:rPr>
          <w:rFonts w:ascii="Times New Roman" w:hAnsi="Times New Roman" w:cs="Times New Roman"/>
          <w:sz w:val="28"/>
          <w:szCs w:val="28"/>
        </w:rPr>
        <w:br/>
      </w:r>
      <w:r w:rsidR="00EF23A8" w:rsidRPr="00683D71">
        <w:rPr>
          <w:rFonts w:ascii="Times New Roman" w:hAnsi="Times New Roman" w:cs="Times New Roman"/>
          <w:sz w:val="28"/>
          <w:szCs w:val="28"/>
        </w:rPr>
        <w:t>в протокол заседания штаба.</w:t>
      </w:r>
    </w:p>
    <w:p w14:paraId="7225EF0C" w14:textId="77777777" w:rsidR="00416670" w:rsidRPr="007E6B9C" w:rsidRDefault="00C33A6E" w:rsidP="00273323">
      <w:pPr>
        <w:spacing w:after="0" w:line="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6B9C">
        <w:rPr>
          <w:rFonts w:ascii="Times New Roman" w:hAnsi="Times New Roman" w:cs="Times New Roman"/>
          <w:sz w:val="28"/>
          <w:szCs w:val="28"/>
        </w:rPr>
        <w:t>1.1</w:t>
      </w:r>
      <w:r w:rsidR="003D7236">
        <w:rPr>
          <w:rFonts w:ascii="Times New Roman" w:hAnsi="Times New Roman" w:cs="Times New Roman"/>
          <w:sz w:val="28"/>
          <w:szCs w:val="28"/>
        </w:rPr>
        <w:t>2</w:t>
      </w:r>
      <w:r w:rsidRPr="007E6B9C">
        <w:rPr>
          <w:rFonts w:ascii="Times New Roman" w:hAnsi="Times New Roman" w:cs="Times New Roman"/>
          <w:sz w:val="28"/>
          <w:szCs w:val="28"/>
        </w:rPr>
        <w:t xml:space="preserve">. </w:t>
      </w:r>
      <w:r w:rsidR="00416670" w:rsidRPr="007E6B9C">
        <w:rPr>
          <w:rFonts w:ascii="Times New Roman" w:hAnsi="Times New Roman" w:cs="Times New Roman"/>
          <w:sz w:val="28"/>
          <w:szCs w:val="28"/>
        </w:rPr>
        <w:t>Комитету обороны Запорожской области</w:t>
      </w:r>
      <w:r w:rsidR="007E6B9C">
        <w:rPr>
          <w:rFonts w:ascii="Times New Roman" w:hAnsi="Times New Roman" w:cs="Times New Roman"/>
          <w:sz w:val="28"/>
          <w:szCs w:val="28"/>
        </w:rPr>
        <w:t>:</w:t>
      </w:r>
    </w:p>
    <w:p w14:paraId="345089AF" w14:textId="77777777" w:rsidR="007E6B9C" w:rsidRPr="00D21486" w:rsidRDefault="007E6B9C" w:rsidP="0027332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должностных лиц</w:t>
      </w:r>
      <w:r w:rsidRPr="00D21486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2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Народного ополчения</w:t>
      </w:r>
      <w:r w:rsidRPr="00D21486">
        <w:rPr>
          <w:rFonts w:ascii="Times New Roman" w:hAnsi="Times New Roman" w:cs="Times New Roman"/>
          <w:sz w:val="28"/>
          <w:szCs w:val="28"/>
        </w:rPr>
        <w:t>;</w:t>
      </w:r>
    </w:p>
    <w:p w14:paraId="10BECED3" w14:textId="77777777" w:rsidR="007E6B9C" w:rsidRDefault="007E6B9C" w:rsidP="00273323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eastAsia="Times New Roman"/>
          <w:spacing w:val="5"/>
          <w:sz w:val="28"/>
          <w:szCs w:val="28"/>
        </w:rPr>
      </w:pPr>
      <w:r w:rsidRPr="008107B7">
        <w:rPr>
          <w:rFonts w:eastAsia="Times New Roman"/>
          <w:spacing w:val="5"/>
          <w:sz w:val="28"/>
          <w:szCs w:val="28"/>
        </w:rPr>
        <w:t xml:space="preserve">координировать деятельность органов исполнительной власти Запорожской области, а также органов местного самоуправления, которые привлекаются к </w:t>
      </w:r>
      <w:r>
        <w:rPr>
          <w:rFonts w:eastAsia="Times New Roman"/>
          <w:spacing w:val="5"/>
          <w:sz w:val="28"/>
          <w:szCs w:val="28"/>
        </w:rPr>
        <w:t xml:space="preserve">формированию Народного ополчения; </w:t>
      </w:r>
    </w:p>
    <w:p w14:paraId="03113CBD" w14:textId="77777777" w:rsidR="007E6B9C" w:rsidRPr="002B0B8D" w:rsidRDefault="007E6B9C" w:rsidP="00273323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через штабы Народного ополчения районов осуществлять руководство формированием Народного ополчения;</w:t>
      </w:r>
    </w:p>
    <w:p w14:paraId="4753C818" w14:textId="77777777" w:rsidR="007E6B9C" w:rsidRDefault="007E6B9C" w:rsidP="0027332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107B7">
        <w:rPr>
          <w:rFonts w:ascii="Times New Roman" w:eastAsia="Times New Roman" w:hAnsi="Times New Roman" w:cs="Times New Roman"/>
          <w:spacing w:val="5"/>
          <w:sz w:val="28"/>
          <w:szCs w:val="28"/>
        </w:rPr>
        <w:t>определить задачи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по формированию подразделений</w:t>
      </w:r>
      <w:r w:rsidRPr="008107B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Народного ополчения</w:t>
      </w:r>
      <w:r w:rsidRPr="00AE09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Главам муниципальных образований;</w:t>
      </w:r>
    </w:p>
    <w:p w14:paraId="74302BB7" w14:textId="77777777" w:rsidR="007E6B9C" w:rsidRDefault="007E6B9C" w:rsidP="0027332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формированием и работой</w:t>
      </w:r>
      <w:r w:rsidRPr="0040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штабов Народного ополчения Запорожской области;</w:t>
      </w:r>
    </w:p>
    <w:p w14:paraId="770A0B01" w14:textId="51E08BBC" w:rsidR="007E6B9C" w:rsidRDefault="007E6B9C" w:rsidP="007E6B9C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определить сигнал на сбор </w:t>
      </w:r>
      <w:r w:rsidR="00B46F50">
        <w:rPr>
          <w:rFonts w:ascii="Times New Roman" w:eastAsia="Times New Roman" w:hAnsi="Times New Roman" w:cs="Times New Roman"/>
          <w:spacing w:val="5"/>
          <w:sz w:val="28"/>
          <w:szCs w:val="28"/>
        </w:rPr>
        <w:t>отрядов</w:t>
      </w:r>
      <w:r w:rsidRPr="00AE06C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Народного ополчения, а также места выдачи стрелкового оружия и боеприпасов по районам территориальной обороны.</w:t>
      </w:r>
    </w:p>
    <w:p w14:paraId="2E5D8B6E" w14:textId="77777777" w:rsidR="003209D9" w:rsidRDefault="003209D9" w:rsidP="007E6B9C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</w:p>
    <w:p w14:paraId="57552B8F" w14:textId="77777777" w:rsidR="00416670" w:rsidRPr="002B0B8D" w:rsidRDefault="007E6B9C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1.1</w:t>
      </w:r>
      <w:r w:rsidR="003D7236">
        <w:rPr>
          <w:sz w:val="28"/>
          <w:szCs w:val="28"/>
        </w:rPr>
        <w:t>3</w:t>
      </w:r>
      <w:r w:rsidRPr="002B0B8D">
        <w:rPr>
          <w:sz w:val="28"/>
          <w:szCs w:val="28"/>
        </w:rPr>
        <w:t xml:space="preserve">. </w:t>
      </w:r>
      <w:r w:rsidR="00416670" w:rsidRPr="002B0B8D">
        <w:rPr>
          <w:sz w:val="28"/>
          <w:szCs w:val="28"/>
        </w:rPr>
        <w:t>Штаб</w:t>
      </w:r>
      <w:r w:rsidRPr="002B0B8D">
        <w:rPr>
          <w:sz w:val="28"/>
          <w:szCs w:val="28"/>
        </w:rPr>
        <w:t xml:space="preserve">ы </w:t>
      </w:r>
      <w:r w:rsidR="00B46F50">
        <w:rPr>
          <w:sz w:val="28"/>
          <w:szCs w:val="28"/>
        </w:rPr>
        <w:t>отрядов</w:t>
      </w:r>
      <w:r w:rsidR="00416670" w:rsidRPr="002B0B8D">
        <w:rPr>
          <w:sz w:val="28"/>
          <w:szCs w:val="28"/>
        </w:rPr>
        <w:t xml:space="preserve"> Народного ополчения районов:</w:t>
      </w:r>
    </w:p>
    <w:p w14:paraId="7974F313" w14:textId="77777777" w:rsidR="00416670" w:rsidRPr="002B0B8D" w:rsidRDefault="00416670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осуществляют руководство по подготовке к развертыванию Народного ополчения;</w:t>
      </w:r>
    </w:p>
    <w:p w14:paraId="169E0FD9" w14:textId="77777777" w:rsidR="00416670" w:rsidRPr="002B0B8D" w:rsidRDefault="00416670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 xml:space="preserve">организуют взаимодействие и проводят работу по комплектованию </w:t>
      </w:r>
      <w:r w:rsidR="00B46F50">
        <w:rPr>
          <w:sz w:val="28"/>
          <w:szCs w:val="28"/>
        </w:rPr>
        <w:t>отрядов</w:t>
      </w:r>
      <w:r w:rsidRPr="002B0B8D">
        <w:rPr>
          <w:sz w:val="28"/>
          <w:szCs w:val="28"/>
        </w:rPr>
        <w:t xml:space="preserve"> Народного ополчения;</w:t>
      </w:r>
    </w:p>
    <w:p w14:paraId="48D2B9B2" w14:textId="77777777" w:rsidR="00416670" w:rsidRPr="002B0B8D" w:rsidRDefault="00416670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 xml:space="preserve">осуществляют мероприятия по оповещению, сбору ополченцев и своевременному развертыванию </w:t>
      </w:r>
      <w:r w:rsidR="00B46F50">
        <w:rPr>
          <w:sz w:val="28"/>
          <w:szCs w:val="28"/>
        </w:rPr>
        <w:t>отрядов</w:t>
      </w:r>
      <w:r w:rsidRPr="002B0B8D">
        <w:rPr>
          <w:sz w:val="28"/>
          <w:szCs w:val="28"/>
        </w:rPr>
        <w:t xml:space="preserve"> Народного ополчения;</w:t>
      </w:r>
    </w:p>
    <w:p w14:paraId="572AAE8A" w14:textId="77777777" w:rsidR="00416670" w:rsidRPr="002B0B8D" w:rsidRDefault="00416670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 xml:space="preserve">организуют мероприятия по обеспечению </w:t>
      </w:r>
      <w:r w:rsidR="00B46F50">
        <w:rPr>
          <w:sz w:val="28"/>
          <w:szCs w:val="28"/>
        </w:rPr>
        <w:t>отрядов</w:t>
      </w:r>
      <w:r w:rsidRPr="002B0B8D">
        <w:rPr>
          <w:sz w:val="28"/>
          <w:szCs w:val="28"/>
        </w:rPr>
        <w:t xml:space="preserve"> Народного ополчения вооружением, боеприпасами, военной и другой техникой, материально-техническим и иными видами обеспечения;</w:t>
      </w:r>
    </w:p>
    <w:p w14:paraId="1B76CBE9" w14:textId="77777777" w:rsidR="00416670" w:rsidRPr="002B0B8D" w:rsidRDefault="00416670" w:rsidP="007E6B9C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 xml:space="preserve">проводят комплектование </w:t>
      </w:r>
      <w:r w:rsidR="00B46F50">
        <w:rPr>
          <w:sz w:val="28"/>
          <w:szCs w:val="28"/>
        </w:rPr>
        <w:t xml:space="preserve">отрядов </w:t>
      </w:r>
      <w:r w:rsidRPr="002B0B8D">
        <w:rPr>
          <w:sz w:val="28"/>
          <w:szCs w:val="28"/>
        </w:rPr>
        <w:t>Народного ополчения</w:t>
      </w:r>
      <w:r w:rsidR="006822DF" w:rsidRPr="002B0B8D">
        <w:rPr>
          <w:sz w:val="28"/>
          <w:szCs w:val="28"/>
        </w:rPr>
        <w:t>.</w:t>
      </w:r>
    </w:p>
    <w:p w14:paraId="37797313" w14:textId="77777777" w:rsidR="0066471E" w:rsidRPr="00AE09AC" w:rsidRDefault="000D729C" w:rsidP="0066471E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29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D72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Министерств, ведомств, организаций администрации Запорожской области, </w:t>
      </w:r>
      <w:r w:rsidR="0066471E" w:rsidRPr="00AE09AC">
        <w:rPr>
          <w:rFonts w:ascii="Times New Roman" w:eastAsia="Times New Roman" w:hAnsi="Times New Roman" w:cs="Times New Roman"/>
          <w:spacing w:val="5"/>
          <w:sz w:val="28"/>
          <w:szCs w:val="28"/>
        </w:rPr>
        <w:t>Глав</w:t>
      </w:r>
      <w:r w:rsidR="0066471E">
        <w:rPr>
          <w:rFonts w:ascii="Times New Roman" w:eastAsia="Times New Roman" w:hAnsi="Times New Roman" w:cs="Times New Roman"/>
          <w:spacing w:val="5"/>
          <w:sz w:val="28"/>
          <w:szCs w:val="28"/>
        </w:rPr>
        <w:t>ам</w:t>
      </w:r>
      <w:r w:rsidR="0066471E" w:rsidRPr="00AE09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муниципальных образований </w:t>
      </w:r>
      <w:r w:rsidR="0066471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Запорожской </w:t>
      </w:r>
      <w:r w:rsidR="006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руководителям организаций и предприятий оказывать содействие в рамках своих полномочий штабу территориальной обороны Запорожской области (в том числе и в лице Комитета обороны) во всех вопросах связанных с </w:t>
      </w:r>
      <w:r w:rsidR="0066471E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6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ованием и обеспечением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 w:rsidR="0066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</w:t>
      </w:r>
      <w:r w:rsidR="0066471E" w:rsidRPr="00AE0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407A0A" w14:textId="77777777" w:rsidR="00C33A6E" w:rsidRDefault="00652DAF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1.1</w:t>
      </w:r>
      <w:r w:rsidR="003D7236">
        <w:rPr>
          <w:rFonts w:ascii="Times New Roman" w:eastAsia="Times New Roman" w:hAnsi="Times New Roman" w:cs="Times New Roman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. </w:t>
      </w:r>
      <w:r w:rsidRPr="00AE09AC">
        <w:rPr>
          <w:rFonts w:ascii="Times New Roman" w:eastAsia="Times New Roman" w:hAnsi="Times New Roman" w:cs="Times New Roman"/>
          <w:spacing w:val="5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ам</w:t>
      </w:r>
      <w:r w:rsidRPr="00AE09AC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муниципальных образований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Запорожской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через районные штабы территориальной обороны организовать работу по отбору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добровольно изъявивших желание учувствовать 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ополчени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составлением списков, которые еженедельно направлять в Комитет обороны Запорожской области.</w:t>
      </w:r>
    </w:p>
    <w:p w14:paraId="4996BF2D" w14:textId="77777777" w:rsidR="00652DAF" w:rsidRDefault="00652DAF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1109E" w14:textId="77777777" w:rsidR="000A7FEE" w:rsidRDefault="00BD0BD3" w:rsidP="00EA5DBC">
      <w:pPr>
        <w:spacing w:after="0" w:line="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F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3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7FEE" w:rsidRPr="00AE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Народного ополчения</w:t>
      </w:r>
      <w:r w:rsidR="005A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Запорожской области</w:t>
      </w:r>
    </w:p>
    <w:p w14:paraId="70574D1F" w14:textId="77777777" w:rsidR="001D3CBD" w:rsidRDefault="001D3CBD" w:rsidP="001D3CBD">
      <w:pPr>
        <w:pStyle w:val="a7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14:paraId="6036824A" w14:textId="77777777" w:rsidR="001D3CBD" w:rsidRPr="002B0B8D" w:rsidRDefault="001D3CBD" w:rsidP="001D3CBD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 xml:space="preserve">2.1.Народное ополчение состоит из органов управления </w:t>
      </w:r>
      <w:r w:rsidRPr="002B0B8D">
        <w:rPr>
          <w:sz w:val="28"/>
          <w:szCs w:val="28"/>
        </w:rPr>
        <w:br/>
        <w:t xml:space="preserve">и </w:t>
      </w:r>
      <w:r w:rsidR="00B46F50">
        <w:rPr>
          <w:sz w:val="28"/>
          <w:szCs w:val="28"/>
        </w:rPr>
        <w:t>отрядов</w:t>
      </w:r>
      <w:r w:rsidRPr="002B0B8D">
        <w:rPr>
          <w:sz w:val="28"/>
          <w:szCs w:val="28"/>
        </w:rPr>
        <w:t>.</w:t>
      </w:r>
    </w:p>
    <w:p w14:paraId="26313D9B" w14:textId="77777777" w:rsidR="001D3CBD" w:rsidRPr="002B0B8D" w:rsidRDefault="001D3CBD" w:rsidP="001D3CBD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 xml:space="preserve">2.2. В целях обеспечения непосредственного руководства созданием Народного ополчения создается управление Народного ополчения (Комитет обороны Запорожской области) и </w:t>
      </w:r>
      <w:r w:rsidR="00B46F50">
        <w:rPr>
          <w:sz w:val="28"/>
          <w:szCs w:val="28"/>
        </w:rPr>
        <w:t>отряды</w:t>
      </w:r>
      <w:r w:rsidRPr="002B0B8D">
        <w:rPr>
          <w:sz w:val="28"/>
          <w:szCs w:val="28"/>
        </w:rPr>
        <w:t xml:space="preserve"> Народного ополчения районов территориальной обороны Запорожской области.</w:t>
      </w:r>
    </w:p>
    <w:p w14:paraId="4A152C4A" w14:textId="77777777" w:rsidR="00C1660B" w:rsidRDefault="00C1660B" w:rsidP="00C1660B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72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задач возложенных на Народное ополчение формируются четыре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 области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F50" w:rsidRP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до 600 человек в каждом районе территориальной обороны</w:t>
      </w:r>
      <w:r w:rsidR="0086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0E994" w14:textId="77777777" w:rsidR="00BD0BD3" w:rsidRDefault="00BD0BD3" w:rsidP="007E636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1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структурирование Народного ополчения определяет взаимосвязь </w:t>
      </w:r>
      <w:r w:rsidR="004C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полчения </w:t>
      </w:r>
      <w:r w:rsidR="009217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административным 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CE7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D8C50" w14:textId="77777777" w:rsidR="003B6CB0" w:rsidRPr="003B6CB0" w:rsidRDefault="003B6CB0" w:rsidP="007E636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районов территориальной обороны:</w:t>
      </w:r>
    </w:p>
    <w:p w14:paraId="289C9FB9" w14:textId="77777777" w:rsidR="00265A66" w:rsidRPr="003B6CB0" w:rsidRDefault="00172A41" w:rsidP="007E636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Мелитопольский район территориальной обороны </w:t>
      </w:r>
      <w:r w:rsidR="00265A66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</w:t>
      </w:r>
      <w:r w:rsid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Мелитополь, Мелитопольский муниципальный район Запорожской области</w:t>
      </w:r>
      <w:r w:rsidR="00265A66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83AB3" w14:textId="77777777" w:rsidR="00172A41" w:rsidRPr="003B6CB0" w:rsidRDefault="00265A66" w:rsidP="007E636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Формируется:</w:t>
      </w:r>
      <w:r w:rsidR="00BD0BD3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="00BD0BD3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до </w:t>
      </w:r>
      <w:r w:rsidR="00C16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D0BD3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72A41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E0AB3D" w14:textId="77777777" w:rsidR="003B6CB0" w:rsidRPr="003B6CB0" w:rsidRDefault="00172A41" w:rsidP="007E636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Васильевский район территориальной обороны </w:t>
      </w:r>
      <w:r w:rsidR="003B6CB0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границах: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 Васильевка, городской округ Днепрорудное, городской округ Каменка-Днепровская, Васильевский муниципальный район Запорожской области</w:t>
      </w:r>
      <w:r w:rsidR="003B6CB0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BD3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5FE35" w14:textId="77777777" w:rsidR="003B6CB0" w:rsidRPr="003B6CB0" w:rsidRDefault="003B6CB0" w:rsidP="007E636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Формируется: один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до </w:t>
      </w:r>
      <w:r w:rsidR="00C16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14:paraId="2BC5EFD4" w14:textId="77777777" w:rsidR="003B6CB0" w:rsidRPr="003B6CB0" w:rsidRDefault="00172A41" w:rsidP="007E636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Бердянский район территориальной обороны </w:t>
      </w:r>
      <w:r w:rsidR="003B6CB0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границах: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Бердянск, городской округ Приморск, Бердянский муниципальный район Запорожской области</w:t>
      </w:r>
      <w:r w:rsidR="003B6CB0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680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8E50CF" w14:textId="77777777" w:rsidR="003B6CB0" w:rsidRPr="003B6CB0" w:rsidRDefault="003B6CB0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Формируется: один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до </w:t>
      </w:r>
      <w:r w:rsidR="00C16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человек;</w:t>
      </w:r>
    </w:p>
    <w:p w14:paraId="65BF0943" w14:textId="77777777" w:rsidR="003B6CB0" w:rsidRPr="003B6CB0" w:rsidRDefault="00172A41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Пологовский район территориальной обороны</w:t>
      </w:r>
      <w:r w:rsidR="003B6CB0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границах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Пологи, городской округ Молочанск, городской округ Токмак, Пологовский муниципальный район Запорожской области</w:t>
      </w:r>
      <w:r w:rsidR="003B6CB0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3370A" w14:textId="77777777" w:rsidR="003B6CB0" w:rsidRPr="003B6CB0" w:rsidRDefault="003B6CB0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Формируется: один </w:t>
      </w:r>
      <w:r w:rsidR="00B4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до </w:t>
      </w:r>
      <w:r w:rsidR="00C166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человек</w:t>
      </w:r>
      <w:r w:rsidR="00FA5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36374" w14:textId="77777777" w:rsidR="002302C3" w:rsidRDefault="000D729C" w:rsidP="002302C3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D3E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Назначение на должности граждан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изъявивших желание учувствовать в деятельности Народного ополчения</w:t>
      </w:r>
      <w:r w:rsidR="00943EC3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Комитетом обороны Военно-гражданской администрации по структуре мотострелковых подразделений Министерства Оборона Российской </w:t>
      </w:r>
      <w:r w:rsidR="001F58B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едерации:</w:t>
      </w:r>
    </w:p>
    <w:p w14:paraId="7D3B5DD6" w14:textId="77777777" w:rsidR="009E4551" w:rsidRDefault="009E4551" w:rsidP="009E4551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 (руководитель народного ополчения района территориальной обороны);</w:t>
      </w:r>
    </w:p>
    <w:p w14:paraId="698BCEF4" w14:textId="77777777" w:rsidR="009E4551" w:rsidRDefault="009E4551" w:rsidP="009E4551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штабы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 в каждом районе территориальной обороны</w:t>
      </w:r>
      <w:r w:rsidR="0086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составе</w:t>
      </w:r>
      <w:r w:rsidR="00A7731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начальник штаба;</w:t>
      </w:r>
      <w:r w:rsidR="0086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командира</w:t>
      </w:r>
      <w:r w:rsidR="001C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2302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вооружению, </w:t>
      </w:r>
      <w:r w:rsidR="0023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="00BC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оспитательной работе, </w:t>
      </w:r>
      <w:r w:rsidR="0023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тылу</w:t>
      </w:r>
      <w:r w:rsidR="0065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разведки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="00BC4C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8F5C5B" w14:textId="77777777" w:rsidR="009E4551" w:rsidRDefault="009E4551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схема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ополчения:</w:t>
      </w:r>
    </w:p>
    <w:p w14:paraId="1DD6D040" w14:textId="77777777" w:rsidR="009E4551" w:rsidRDefault="00C1660B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 роты Народного ополчения до 150 человек в каждой, под руководством командира батальона;</w:t>
      </w:r>
    </w:p>
    <w:p w14:paraId="54FFDBC6" w14:textId="77777777" w:rsidR="00C1660B" w:rsidRDefault="00C1660B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роте по 3-4 взвода до 40 человек в каждом;</w:t>
      </w:r>
    </w:p>
    <w:p w14:paraId="769F216E" w14:textId="77777777" w:rsidR="00C1660B" w:rsidRPr="003B6CB0" w:rsidRDefault="00C1660B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взводе 3-4 отделения по 7-10 человек в каждом.</w:t>
      </w:r>
    </w:p>
    <w:p w14:paraId="51D26562" w14:textId="77777777" w:rsidR="00EA5DBC" w:rsidRDefault="00EA5DBC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должности командиров подразделений от командира взвода и выше назначаются </w:t>
      </w:r>
      <w:r w:rsidR="00764FAC" w:rsidRPr="003B6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офицеры</w:t>
      </w:r>
      <w:r w:rsidR="00764FAC" w:rsidRPr="00FA5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запасе или отставке</w:t>
      </w:r>
      <w:r w:rsidR="00764FAC" w:rsidRPr="00FA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наиболее подготовленные сержанты запаса</w:t>
      </w:r>
      <w:r w:rsidRPr="00FA5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883426" w14:textId="77777777" w:rsidR="001D3CBD" w:rsidRPr="00FA53FD" w:rsidRDefault="001D3CBD" w:rsidP="003B6CB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55D95" w14:textId="77777777" w:rsidR="00A74784" w:rsidRPr="00A74784" w:rsidRDefault="00BD0BD3" w:rsidP="007E6363">
      <w:pPr>
        <w:pStyle w:val="1"/>
        <w:spacing w:after="320" w:line="0" w:lineRule="atLeast"/>
        <w:ind w:firstLine="0"/>
        <w:jc w:val="center"/>
        <w:rPr>
          <w:b/>
        </w:rPr>
      </w:pPr>
      <w:r w:rsidRPr="00531F46">
        <w:rPr>
          <w:b/>
          <w:lang w:val="en-US"/>
        </w:rPr>
        <w:t>III</w:t>
      </w:r>
      <w:r w:rsidR="00A74784" w:rsidRPr="00A74784">
        <w:rPr>
          <w:b/>
        </w:rPr>
        <w:t>. Материальное</w:t>
      </w:r>
      <w:r w:rsidR="002B0B8D">
        <w:rPr>
          <w:b/>
        </w:rPr>
        <w:t>, финансовое</w:t>
      </w:r>
      <w:r w:rsidR="00A74784" w:rsidRPr="00A74784">
        <w:rPr>
          <w:b/>
        </w:rPr>
        <w:t xml:space="preserve"> обеспечение </w:t>
      </w:r>
      <w:r w:rsidR="003E39F0">
        <w:rPr>
          <w:b/>
        </w:rPr>
        <w:t>Ополченцев</w:t>
      </w:r>
    </w:p>
    <w:p w14:paraId="3B241DC8" w14:textId="77777777" w:rsidR="001D3CBD" w:rsidRPr="002B0B8D" w:rsidRDefault="001D3CBD" w:rsidP="004433EB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2B0B8D">
        <w:rPr>
          <w:sz w:val="28"/>
          <w:szCs w:val="28"/>
        </w:rPr>
        <w:t>3.1.</w:t>
      </w:r>
      <w:r w:rsidR="00943EC3">
        <w:rPr>
          <w:sz w:val="28"/>
          <w:szCs w:val="28"/>
        </w:rPr>
        <w:t xml:space="preserve"> </w:t>
      </w:r>
      <w:r w:rsidRPr="002B0B8D">
        <w:rPr>
          <w:sz w:val="28"/>
          <w:szCs w:val="28"/>
        </w:rPr>
        <w:t xml:space="preserve">Обеспечение Народного ополчения вооружением, боеприпасами, военной техникой, иными материальными средствами </w:t>
      </w:r>
      <w:r w:rsidR="00A779A2" w:rsidRPr="002B0B8D">
        <w:rPr>
          <w:sz w:val="28"/>
          <w:szCs w:val="28"/>
        </w:rPr>
        <w:br/>
      </w:r>
      <w:r w:rsidRPr="002B0B8D">
        <w:rPr>
          <w:sz w:val="28"/>
          <w:szCs w:val="28"/>
        </w:rPr>
        <w:t xml:space="preserve">и ресурсами осуществляется </w:t>
      </w:r>
      <w:r w:rsidR="002B0B8D" w:rsidRPr="002B0B8D">
        <w:rPr>
          <w:sz w:val="28"/>
          <w:szCs w:val="28"/>
        </w:rPr>
        <w:t>Министерств</w:t>
      </w:r>
      <w:r w:rsidR="00943EC3">
        <w:rPr>
          <w:sz w:val="28"/>
          <w:szCs w:val="28"/>
        </w:rPr>
        <w:t>ом</w:t>
      </w:r>
      <w:r w:rsidR="002B0B8D" w:rsidRPr="002B0B8D">
        <w:rPr>
          <w:sz w:val="28"/>
          <w:szCs w:val="28"/>
        </w:rPr>
        <w:t xml:space="preserve"> Обороны Российской Федерации</w:t>
      </w:r>
      <w:r w:rsidRPr="002B0B8D">
        <w:rPr>
          <w:sz w:val="28"/>
          <w:szCs w:val="28"/>
        </w:rPr>
        <w:t>, а также материальных средств и иных ресурсов, изымаемых у юридических и физических лиц на основаниях и в порядке, предусмотренных законодательством Российской Федерации.</w:t>
      </w:r>
    </w:p>
    <w:p w14:paraId="739756D9" w14:textId="77777777" w:rsidR="003D7236" w:rsidRPr="0093078E" w:rsidRDefault="00416670" w:rsidP="003D7236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CA06AA">
        <w:rPr>
          <w:sz w:val="28"/>
          <w:szCs w:val="28"/>
        </w:rPr>
        <w:t>3.</w:t>
      </w:r>
      <w:r w:rsidR="00943EC3">
        <w:rPr>
          <w:sz w:val="28"/>
          <w:szCs w:val="28"/>
        </w:rPr>
        <w:t>2</w:t>
      </w:r>
      <w:r w:rsidRPr="00CA06AA">
        <w:rPr>
          <w:sz w:val="28"/>
          <w:szCs w:val="28"/>
        </w:rPr>
        <w:t xml:space="preserve">. </w:t>
      </w:r>
      <w:r w:rsidR="003D7236">
        <w:rPr>
          <w:sz w:val="28"/>
          <w:szCs w:val="28"/>
        </w:rPr>
        <w:t>Народное ополчение</w:t>
      </w:r>
      <w:r w:rsidR="003D7236">
        <w:rPr>
          <w:bCs/>
          <w:color w:val="000000"/>
          <w:kern w:val="36"/>
          <w:sz w:val="28"/>
          <w:szCs w:val="28"/>
        </w:rPr>
        <w:t xml:space="preserve"> финансируется за счет средств </w:t>
      </w:r>
      <w:r w:rsidR="00943EC3">
        <w:rPr>
          <w:bCs/>
          <w:color w:val="000000"/>
          <w:kern w:val="36"/>
          <w:sz w:val="28"/>
          <w:szCs w:val="28"/>
        </w:rPr>
        <w:t xml:space="preserve">предусмотренных в бюджете </w:t>
      </w:r>
      <w:r w:rsidR="003D7236">
        <w:rPr>
          <w:bCs/>
          <w:color w:val="000000"/>
          <w:kern w:val="36"/>
          <w:sz w:val="28"/>
          <w:szCs w:val="28"/>
        </w:rPr>
        <w:t>Военно-гражданской администрации Запорожской области</w:t>
      </w:r>
      <w:r w:rsidR="00943EC3">
        <w:rPr>
          <w:bCs/>
          <w:color w:val="000000"/>
          <w:kern w:val="36"/>
          <w:sz w:val="28"/>
          <w:szCs w:val="28"/>
        </w:rPr>
        <w:t xml:space="preserve"> на указанные цели</w:t>
      </w:r>
      <w:r w:rsidR="003D7236">
        <w:rPr>
          <w:bCs/>
          <w:color w:val="000000"/>
          <w:kern w:val="36"/>
          <w:sz w:val="28"/>
          <w:szCs w:val="28"/>
        </w:rPr>
        <w:t>.</w:t>
      </w:r>
    </w:p>
    <w:p w14:paraId="0FEBB0D4" w14:textId="77777777" w:rsidR="00A74784" w:rsidRPr="00943EC3" w:rsidRDefault="00056FDF" w:rsidP="00943EC3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Ополченцы</w:t>
      </w:r>
      <w:r w:rsidR="00943EC3" w:rsidRPr="0005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исполнения ими обязанностей и задач Народного ополчения </w:t>
      </w:r>
      <w:r w:rsidR="00A74784" w:rsidRP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возможностью бесплатного медицинского освидетельствования, медицинского обследования или </w:t>
      </w:r>
      <w:r w:rsidR="00A74784" w:rsidRP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лечения для решения вопросов о прохождении службы</w:t>
      </w:r>
      <w:r w:rsidRP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Народном ополчении</w:t>
      </w:r>
      <w:r w:rsidR="00A74784" w:rsidRP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EB815E" w14:textId="77777777" w:rsidR="00A74784" w:rsidRDefault="00943EC3" w:rsidP="00EE718E">
      <w:pPr>
        <w:pStyle w:val="1"/>
        <w:tabs>
          <w:tab w:val="left" w:pos="977"/>
        </w:tabs>
        <w:spacing w:line="0" w:lineRule="atLeast"/>
        <w:ind w:firstLine="567"/>
        <w:jc w:val="both"/>
      </w:pPr>
      <w:r>
        <w:t xml:space="preserve">3.4. Ополченцы </w:t>
      </w:r>
      <w:r w:rsidR="00A74784">
        <w:t xml:space="preserve">получают денежное </w:t>
      </w:r>
      <w:r w:rsidR="00577F10">
        <w:t>вознаграждение</w:t>
      </w:r>
      <w:r w:rsidR="00A74784">
        <w:t xml:space="preserve">, установленное </w:t>
      </w:r>
      <w:r w:rsidR="00056FDF">
        <w:t>договором</w:t>
      </w:r>
      <w:r w:rsidR="009F4F40">
        <w:t>.</w:t>
      </w:r>
    </w:p>
    <w:p w14:paraId="68CED082" w14:textId="77777777" w:rsidR="00943EC3" w:rsidRPr="00E725B2" w:rsidRDefault="00943EC3" w:rsidP="00EE718E">
      <w:pPr>
        <w:pStyle w:val="1"/>
        <w:tabs>
          <w:tab w:val="left" w:pos="977"/>
        </w:tabs>
        <w:spacing w:line="0" w:lineRule="atLeast"/>
        <w:ind w:firstLine="567"/>
        <w:jc w:val="both"/>
      </w:pPr>
    </w:p>
    <w:p w14:paraId="6121F181" w14:textId="77777777" w:rsidR="00A74784" w:rsidRPr="009F4F40" w:rsidRDefault="00A74784" w:rsidP="00EA5DBC">
      <w:pPr>
        <w:pStyle w:val="1"/>
        <w:numPr>
          <w:ilvl w:val="0"/>
          <w:numId w:val="39"/>
        </w:numPr>
        <w:tabs>
          <w:tab w:val="left" w:pos="1594"/>
        </w:tabs>
        <w:spacing w:after="240" w:line="0" w:lineRule="atLeast"/>
        <w:jc w:val="center"/>
        <w:rPr>
          <w:b/>
        </w:rPr>
      </w:pPr>
      <w:r w:rsidRPr="009F4F40">
        <w:rPr>
          <w:b/>
        </w:rPr>
        <w:t xml:space="preserve">Документы </w:t>
      </w:r>
      <w:r w:rsidR="00943EC3">
        <w:rPr>
          <w:b/>
        </w:rPr>
        <w:t>Ополченцев</w:t>
      </w:r>
    </w:p>
    <w:p w14:paraId="6E3AB961" w14:textId="77777777" w:rsidR="00A74784" w:rsidRPr="009F4F40" w:rsidRDefault="009F4F40" w:rsidP="00260034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74784" w:rsidRPr="009F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учета </w:t>
      </w:r>
      <w:r w:rsidR="00943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ополченцев</w:t>
      </w:r>
      <w:r w:rsidR="00A74784" w:rsidRPr="009F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Запорожской области должны содержать следующие сведения:</w:t>
      </w:r>
    </w:p>
    <w:p w14:paraId="5DE69E12" w14:textId="77777777" w:rsidR="00A74784" w:rsidRDefault="00A74784" w:rsidP="00680D54">
      <w:pPr>
        <w:pStyle w:val="1"/>
        <w:tabs>
          <w:tab w:val="left" w:pos="642"/>
        </w:tabs>
        <w:spacing w:line="0" w:lineRule="atLeast"/>
        <w:ind w:left="567" w:firstLine="0"/>
        <w:jc w:val="both"/>
      </w:pPr>
      <w:r>
        <w:t>фамилия, имя и отчество;</w:t>
      </w:r>
    </w:p>
    <w:p w14:paraId="734AFEAA" w14:textId="77777777" w:rsidR="00A74784" w:rsidRDefault="00A74784" w:rsidP="00680D54">
      <w:pPr>
        <w:pStyle w:val="1"/>
        <w:tabs>
          <w:tab w:val="left" w:pos="637"/>
        </w:tabs>
        <w:spacing w:line="0" w:lineRule="atLeast"/>
        <w:ind w:left="567" w:firstLine="0"/>
        <w:jc w:val="both"/>
      </w:pPr>
      <w:r>
        <w:t>дата рождения;</w:t>
      </w:r>
    </w:p>
    <w:p w14:paraId="1F18AFB4" w14:textId="77777777" w:rsidR="00A74784" w:rsidRDefault="00A74784" w:rsidP="00680D54">
      <w:pPr>
        <w:pStyle w:val="1"/>
        <w:tabs>
          <w:tab w:val="left" w:pos="632"/>
        </w:tabs>
        <w:spacing w:line="0" w:lineRule="atLeast"/>
        <w:ind w:left="567" w:firstLine="0"/>
        <w:jc w:val="both"/>
      </w:pPr>
      <w:r>
        <w:t>место жительства и место пребывания;</w:t>
      </w:r>
    </w:p>
    <w:p w14:paraId="11194E41" w14:textId="77777777" w:rsidR="00A74784" w:rsidRDefault="00A74784" w:rsidP="00680D54">
      <w:pPr>
        <w:pStyle w:val="1"/>
        <w:tabs>
          <w:tab w:val="left" w:pos="632"/>
        </w:tabs>
        <w:spacing w:line="0" w:lineRule="atLeast"/>
        <w:ind w:left="567" w:firstLine="0"/>
        <w:jc w:val="both"/>
      </w:pPr>
      <w:r>
        <w:t>семейное положение;</w:t>
      </w:r>
    </w:p>
    <w:p w14:paraId="12DBE07E" w14:textId="77777777" w:rsidR="00A74784" w:rsidRDefault="00A74784" w:rsidP="00680D54">
      <w:pPr>
        <w:pStyle w:val="1"/>
        <w:tabs>
          <w:tab w:val="left" w:pos="637"/>
        </w:tabs>
        <w:spacing w:line="0" w:lineRule="atLeast"/>
        <w:ind w:left="567" w:firstLine="0"/>
        <w:jc w:val="both"/>
      </w:pPr>
      <w:r>
        <w:t>образование;</w:t>
      </w:r>
    </w:p>
    <w:p w14:paraId="18400330" w14:textId="77777777" w:rsidR="00A74784" w:rsidRDefault="00A74784" w:rsidP="00680D54">
      <w:pPr>
        <w:pStyle w:val="1"/>
        <w:tabs>
          <w:tab w:val="left" w:pos="637"/>
        </w:tabs>
        <w:spacing w:line="0" w:lineRule="atLeast"/>
        <w:ind w:left="567" w:firstLine="0"/>
        <w:jc w:val="both"/>
      </w:pPr>
      <w:r>
        <w:t>место работы;</w:t>
      </w:r>
    </w:p>
    <w:p w14:paraId="6AC711DD" w14:textId="77777777" w:rsidR="00A74784" w:rsidRDefault="00A74784" w:rsidP="00680D54">
      <w:pPr>
        <w:pStyle w:val="1"/>
        <w:tabs>
          <w:tab w:val="left" w:pos="637"/>
        </w:tabs>
        <w:spacing w:line="0" w:lineRule="atLeast"/>
        <w:ind w:left="567" w:firstLine="0"/>
        <w:jc w:val="both"/>
      </w:pPr>
      <w:r>
        <w:t>прохождение военной службы или альтернативной гражданской службы;</w:t>
      </w:r>
    </w:p>
    <w:p w14:paraId="72054BC9" w14:textId="77777777" w:rsidR="00A74784" w:rsidRDefault="00A74784" w:rsidP="00680D54">
      <w:pPr>
        <w:pStyle w:val="1"/>
        <w:tabs>
          <w:tab w:val="left" w:pos="637"/>
        </w:tabs>
        <w:spacing w:line="0" w:lineRule="atLeast"/>
        <w:ind w:left="567" w:firstLine="0"/>
        <w:jc w:val="both"/>
      </w:pPr>
      <w:r>
        <w:t>наличие военно-учетных и гражданских специальностей;</w:t>
      </w:r>
    </w:p>
    <w:p w14:paraId="50394BA4" w14:textId="77777777" w:rsidR="00A74784" w:rsidRDefault="00A74784" w:rsidP="00680D54">
      <w:pPr>
        <w:pStyle w:val="1"/>
        <w:tabs>
          <w:tab w:val="left" w:pos="641"/>
        </w:tabs>
        <w:spacing w:after="380" w:line="0" w:lineRule="atLeast"/>
        <w:ind w:left="567" w:firstLine="0"/>
        <w:jc w:val="both"/>
      </w:pPr>
      <w:r>
        <w:t>возбуждение или прекращение в отнош</w:t>
      </w:r>
      <w:r w:rsidR="003A385C">
        <w:t>ении гражданина уголовного дела, наличие судимости.</w:t>
      </w:r>
    </w:p>
    <w:p w14:paraId="4117A287" w14:textId="77777777" w:rsidR="00A74784" w:rsidRDefault="009F4F40" w:rsidP="007E6363">
      <w:pPr>
        <w:pStyle w:val="1"/>
        <w:numPr>
          <w:ilvl w:val="0"/>
          <w:numId w:val="40"/>
        </w:numPr>
        <w:tabs>
          <w:tab w:val="left" w:pos="1284"/>
        </w:tabs>
        <w:spacing w:after="220" w:line="0" w:lineRule="atLeast"/>
        <w:jc w:val="center"/>
        <w:rPr>
          <w:b/>
        </w:rPr>
      </w:pPr>
      <w:r w:rsidRPr="009F4F40">
        <w:rPr>
          <w:b/>
        </w:rPr>
        <w:t xml:space="preserve">Подготовка </w:t>
      </w:r>
      <w:r w:rsidR="003E39F0">
        <w:rPr>
          <w:b/>
        </w:rPr>
        <w:t>Ополченца</w:t>
      </w:r>
    </w:p>
    <w:p w14:paraId="42C2E79D" w14:textId="77777777" w:rsidR="00A74784" w:rsidRDefault="00544A35" w:rsidP="007E6363">
      <w:pPr>
        <w:pStyle w:val="1"/>
        <w:tabs>
          <w:tab w:val="left" w:pos="626"/>
        </w:tabs>
        <w:spacing w:line="0" w:lineRule="atLeast"/>
        <w:ind w:firstLine="0"/>
        <w:jc w:val="both"/>
      </w:pPr>
      <w:r>
        <w:tab/>
      </w:r>
      <w:r w:rsidR="00BD0BD3" w:rsidRPr="00BD0BD3">
        <w:t>5.1</w:t>
      </w:r>
      <w:r w:rsidR="00BD0BD3" w:rsidRPr="00BD0BD3">
        <w:rPr>
          <w:b/>
        </w:rPr>
        <w:t>.</w:t>
      </w:r>
      <w:r w:rsidR="00BD0BD3">
        <w:t xml:space="preserve"> </w:t>
      </w:r>
      <w:r w:rsidR="009F4F40">
        <w:t xml:space="preserve">Подготовка </w:t>
      </w:r>
      <w:r w:rsidR="00943EC3">
        <w:t>Ополченцев</w:t>
      </w:r>
      <w:r w:rsidR="00A74784">
        <w:t xml:space="preserve"> предусматривает</w:t>
      </w:r>
      <w:r w:rsidR="009F4F40">
        <w:t xml:space="preserve"> </w:t>
      </w:r>
      <w:r w:rsidR="00AB076B">
        <w:t>получение начальных знаний в области охраны и обороны объектов, подготовку по основам военной службы в ходе специальных занятий по огневой, тактической</w:t>
      </w:r>
      <w:r w:rsidR="00F65C3B">
        <w:t>, военно-политической</w:t>
      </w:r>
      <w:r w:rsidR="00AB076B">
        <w:t xml:space="preserve"> и военно-медицинской подготовке, которые проводятся военными </w:t>
      </w:r>
      <w:r w:rsidR="009F4F40">
        <w:t xml:space="preserve">инструкторами в выходные дни по 6 часов, </w:t>
      </w:r>
      <w:r w:rsidR="0080040D">
        <w:br/>
      </w:r>
      <w:r w:rsidR="009F4F40">
        <w:t>по группам подготовки</w:t>
      </w:r>
      <w:r w:rsidR="00AB076B">
        <w:t>.</w:t>
      </w:r>
    </w:p>
    <w:p w14:paraId="4A3C5251" w14:textId="77777777" w:rsidR="00F65C3B" w:rsidRDefault="00F65C3B" w:rsidP="00F65C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</w:t>
      </w:r>
      <w:r w:rsidR="0066471E"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Ополченец </w:t>
      </w: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14:paraId="072ED6EE" w14:textId="77777777" w:rsidR="0066471E" w:rsidRPr="00CA06AA" w:rsidRDefault="0066471E" w:rsidP="0066471E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A06AA">
        <w:rPr>
          <w:sz w:val="28"/>
          <w:szCs w:val="28"/>
        </w:rPr>
        <w:t>прибывать на проводимые с ними занятия и другие мероприятия, касающиеся организации, формирования и подготовки подразделений Народного ополчения;</w:t>
      </w:r>
    </w:p>
    <w:p w14:paraId="2AF81259" w14:textId="77777777" w:rsidR="0066471E" w:rsidRPr="00CA06AA" w:rsidRDefault="0066471E" w:rsidP="0066471E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A06AA">
        <w:rPr>
          <w:sz w:val="28"/>
          <w:szCs w:val="28"/>
        </w:rPr>
        <w:t>по установленному сигналу (команде) своевременно прибывать на места сбора подразделений Народного ополчения;</w:t>
      </w:r>
    </w:p>
    <w:p w14:paraId="09E4A86B" w14:textId="77777777" w:rsidR="00F65C3B" w:rsidRDefault="00F65C3B" w:rsidP="00F65C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заниматься самообразованием</w:t>
      </w:r>
      <w:r w:rsidR="0080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военной сфере</w:t>
      </w: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1DBA4F" w14:textId="77777777" w:rsidR="00F65C3B" w:rsidRDefault="00F65C3B" w:rsidP="00F65C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боеготовности свое физическое и психологическое состояние;</w:t>
      </w:r>
    </w:p>
    <w:p w14:paraId="23812D56" w14:textId="77777777" w:rsidR="00F65C3B" w:rsidRDefault="00F65C3B" w:rsidP="00F65C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понимать поставленную задачу;</w:t>
      </w:r>
    </w:p>
    <w:p w14:paraId="2DB4FE68" w14:textId="77777777" w:rsidR="00F65C3B" w:rsidRDefault="00F65C3B" w:rsidP="00F65C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поставленной задачи постоянно вести наблюдение, своевременно обнаруживать проявления угроз и опасностей;</w:t>
      </w:r>
    </w:p>
    <w:p w14:paraId="13909E2C" w14:textId="77777777" w:rsidR="00F65C3B" w:rsidRDefault="00F65C3B" w:rsidP="00F65C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оказывать информационное воздействие, используя весь спектр средств и способов воздействия;</w:t>
      </w:r>
    </w:p>
    <w:p w14:paraId="2E10AEEA" w14:textId="77777777" w:rsidR="00F65C3B" w:rsidRDefault="00F65C3B" w:rsidP="00F65C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способы идентификации и защиты от информационного воздействия противника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311EF" w14:textId="77777777" w:rsidR="00BD0BD3" w:rsidRDefault="00BD0BD3" w:rsidP="007E6363">
      <w:pPr>
        <w:pStyle w:val="1"/>
        <w:tabs>
          <w:tab w:val="left" w:pos="626"/>
        </w:tabs>
        <w:spacing w:line="0" w:lineRule="atLeast"/>
        <w:ind w:firstLine="0"/>
        <w:jc w:val="both"/>
      </w:pPr>
    </w:p>
    <w:p w14:paraId="63A3F03D" w14:textId="77777777" w:rsidR="00A74784" w:rsidRPr="00BD0BD3" w:rsidRDefault="00E725B2" w:rsidP="007E6363">
      <w:pPr>
        <w:pStyle w:val="1"/>
        <w:tabs>
          <w:tab w:val="left" w:pos="524"/>
        </w:tabs>
        <w:spacing w:after="220" w:line="0" w:lineRule="atLeast"/>
        <w:ind w:firstLine="0"/>
        <w:jc w:val="center"/>
        <w:rPr>
          <w:b/>
        </w:rPr>
      </w:pPr>
      <w:r>
        <w:rPr>
          <w:b/>
          <w:lang w:val="en-US"/>
        </w:rPr>
        <w:t>VI</w:t>
      </w:r>
      <w:r w:rsidRPr="00E725B2">
        <w:rPr>
          <w:b/>
        </w:rPr>
        <w:t xml:space="preserve">. </w:t>
      </w:r>
      <w:r w:rsidR="00AB076B" w:rsidRPr="00BD0BD3">
        <w:rPr>
          <w:b/>
        </w:rPr>
        <w:t>Договор</w:t>
      </w:r>
      <w:r w:rsidR="00A74784" w:rsidRPr="00BD0BD3">
        <w:rPr>
          <w:b/>
        </w:rPr>
        <w:t xml:space="preserve"> </w:t>
      </w:r>
      <w:r w:rsidR="00A74784" w:rsidRPr="003E39F0">
        <w:rPr>
          <w:b/>
        </w:rPr>
        <w:t xml:space="preserve">о </w:t>
      </w:r>
      <w:r w:rsidR="003E39F0" w:rsidRPr="003E39F0">
        <w:rPr>
          <w:b/>
        </w:rPr>
        <w:t>членстве в Народном ополчении</w:t>
      </w:r>
    </w:p>
    <w:p w14:paraId="23443C03" w14:textId="77777777" w:rsidR="00A74784" w:rsidRDefault="00AB076B" w:rsidP="007E6363">
      <w:pPr>
        <w:pStyle w:val="1"/>
        <w:numPr>
          <w:ilvl w:val="1"/>
          <w:numId w:val="12"/>
        </w:numPr>
        <w:tabs>
          <w:tab w:val="left" w:pos="1284"/>
        </w:tabs>
        <w:spacing w:line="0" w:lineRule="atLeast"/>
        <w:ind w:firstLine="720"/>
        <w:jc w:val="both"/>
      </w:pPr>
      <w:r>
        <w:t>Договор</w:t>
      </w:r>
      <w:r w:rsidR="00A74784">
        <w:t xml:space="preserve"> </w:t>
      </w:r>
      <w:r w:rsidR="008B7D49">
        <w:t xml:space="preserve">о </w:t>
      </w:r>
      <w:r w:rsidR="00943EC3">
        <w:t xml:space="preserve">членстве в </w:t>
      </w:r>
      <w:r>
        <w:t xml:space="preserve">Народном ополчении </w:t>
      </w:r>
      <w:r w:rsidR="00A74784">
        <w:t>заключается между гражданином (иностранным гражданином) и Военно-гражданской администраци</w:t>
      </w:r>
      <w:r w:rsidR="00163D1C">
        <w:t>ей</w:t>
      </w:r>
      <w:r w:rsidR="00A74784">
        <w:t xml:space="preserve"> Запорожской области </w:t>
      </w:r>
      <w:r w:rsidR="00163D1C">
        <w:t xml:space="preserve">или </w:t>
      </w:r>
      <w:r w:rsidR="00A74784">
        <w:t>иным специальным подразделением, определенным Главой Военно-гражданской администрации Запорожской области.</w:t>
      </w:r>
    </w:p>
    <w:p w14:paraId="0BBF0F7E" w14:textId="77777777" w:rsidR="004D2B21" w:rsidRPr="000B2357" w:rsidRDefault="003E39F0" w:rsidP="007E6363">
      <w:pPr>
        <w:pStyle w:val="1"/>
        <w:spacing w:line="0" w:lineRule="atLeast"/>
        <w:ind w:firstLine="700"/>
        <w:jc w:val="both"/>
        <w:rPr>
          <w:color w:val="auto"/>
        </w:rPr>
      </w:pPr>
      <w:r>
        <w:t xml:space="preserve">6.2 </w:t>
      </w:r>
      <w:r w:rsidR="004D2B21">
        <w:t xml:space="preserve">Договор </w:t>
      </w:r>
      <w:r>
        <w:t>о членстве</w:t>
      </w:r>
      <w:r w:rsidR="004D2B21">
        <w:t xml:space="preserve"> в Народном ополчении вправе заключать лица мужского пола </w:t>
      </w:r>
      <w:r w:rsidR="00F65C3B">
        <w:t xml:space="preserve">в соответствии </w:t>
      </w:r>
      <w:r w:rsidR="00F65C3B" w:rsidRPr="000B2357">
        <w:rPr>
          <w:color w:val="auto"/>
        </w:rPr>
        <w:t>с пунктом 1.3</w:t>
      </w:r>
      <w:r w:rsidR="004D2B21" w:rsidRPr="000B2357">
        <w:rPr>
          <w:color w:val="auto"/>
        </w:rPr>
        <w:t>.</w:t>
      </w:r>
    </w:p>
    <w:p w14:paraId="3BC2046E" w14:textId="77777777" w:rsidR="00A74784" w:rsidRDefault="003E39F0" w:rsidP="003E39F0">
      <w:pPr>
        <w:pStyle w:val="1"/>
        <w:tabs>
          <w:tab w:val="left" w:pos="709"/>
        </w:tabs>
        <w:spacing w:line="0" w:lineRule="atLeast"/>
        <w:ind w:firstLine="0"/>
        <w:jc w:val="both"/>
      </w:pPr>
      <w:r>
        <w:tab/>
        <w:t xml:space="preserve">6.3. </w:t>
      </w:r>
      <w:r w:rsidR="00A74784">
        <w:t xml:space="preserve">Отбор кандидатов </w:t>
      </w:r>
      <w:r>
        <w:t>на членство</w:t>
      </w:r>
      <w:r w:rsidR="00A74784">
        <w:t xml:space="preserve"> </w:t>
      </w:r>
      <w:r w:rsidR="002A4EEC">
        <w:t>в Народное ополчение проводит</w:t>
      </w:r>
      <w:r w:rsidR="00A74784">
        <w:t xml:space="preserve"> Комитет обороны Военно-гражданской администрации Запорожской области.</w:t>
      </w:r>
    </w:p>
    <w:p w14:paraId="1D30B785" w14:textId="77777777" w:rsidR="0010437C" w:rsidRDefault="0010437C" w:rsidP="007E6363">
      <w:pPr>
        <w:pStyle w:val="1"/>
        <w:spacing w:line="0" w:lineRule="atLeast"/>
        <w:ind w:firstLine="700"/>
        <w:jc w:val="both"/>
      </w:pPr>
    </w:p>
    <w:p w14:paraId="70FD2EB3" w14:textId="77777777" w:rsidR="00A74784" w:rsidRPr="003E39F0" w:rsidRDefault="00E725B2" w:rsidP="007E6363">
      <w:pPr>
        <w:pStyle w:val="1"/>
        <w:tabs>
          <w:tab w:val="left" w:pos="606"/>
        </w:tabs>
        <w:spacing w:after="240" w:line="0" w:lineRule="atLeast"/>
        <w:ind w:firstLine="0"/>
        <w:jc w:val="center"/>
        <w:rPr>
          <w:b/>
        </w:rPr>
      </w:pPr>
      <w:r>
        <w:rPr>
          <w:b/>
          <w:lang w:val="en-US"/>
        </w:rPr>
        <w:t>VII</w:t>
      </w:r>
      <w:r w:rsidRPr="00E725B2">
        <w:rPr>
          <w:b/>
        </w:rPr>
        <w:t xml:space="preserve">. </w:t>
      </w:r>
      <w:r w:rsidR="003E39F0" w:rsidRPr="003E39F0">
        <w:rPr>
          <w:b/>
        </w:rPr>
        <w:t>Выполнения задач Ополченцем</w:t>
      </w:r>
    </w:p>
    <w:p w14:paraId="3BF56A82" w14:textId="77777777" w:rsidR="00A74784" w:rsidRDefault="00A74784" w:rsidP="007E6363">
      <w:pPr>
        <w:pStyle w:val="1"/>
        <w:numPr>
          <w:ilvl w:val="1"/>
          <w:numId w:val="15"/>
        </w:numPr>
        <w:tabs>
          <w:tab w:val="left" w:pos="1207"/>
        </w:tabs>
        <w:spacing w:line="0" w:lineRule="atLeast"/>
        <w:ind w:firstLine="720"/>
        <w:jc w:val="both"/>
      </w:pPr>
      <w:r>
        <w:t xml:space="preserve">Порядок </w:t>
      </w:r>
      <w:r w:rsidR="003E39F0">
        <w:t xml:space="preserve">выполнения задач Ополченцем </w:t>
      </w:r>
      <w:r>
        <w:t>определяется настоящим Положением и иными нормативными правовыми актами Запорожской области</w:t>
      </w:r>
      <w:r w:rsidR="0066471E">
        <w:t xml:space="preserve"> и Российской Федерации</w:t>
      </w:r>
      <w:r>
        <w:t>.</w:t>
      </w:r>
    </w:p>
    <w:p w14:paraId="5103E334" w14:textId="77777777" w:rsidR="00A74784" w:rsidRDefault="00A74784" w:rsidP="007E6363">
      <w:pPr>
        <w:pStyle w:val="1"/>
        <w:numPr>
          <w:ilvl w:val="1"/>
          <w:numId w:val="15"/>
        </w:numPr>
        <w:tabs>
          <w:tab w:val="left" w:pos="1207"/>
        </w:tabs>
        <w:spacing w:line="0" w:lineRule="atLeast"/>
        <w:ind w:firstLine="720"/>
        <w:jc w:val="both"/>
      </w:pPr>
      <w:r>
        <w:t xml:space="preserve">Особенности </w:t>
      </w:r>
      <w:r w:rsidR="003E39F0">
        <w:t xml:space="preserve">выполнения задач Ополченцем </w:t>
      </w:r>
      <w:r>
        <w:t>при введении чрезвычайного положения и военного положения, а также в условиях вооруженных конфликтов определяются специальными нормативными правовыми актами Запорожской области</w:t>
      </w:r>
      <w:r w:rsidR="0066471E">
        <w:t xml:space="preserve"> и Российской Федерации</w:t>
      </w:r>
      <w:r>
        <w:t>.</w:t>
      </w:r>
    </w:p>
    <w:p w14:paraId="1D3023E6" w14:textId="77777777" w:rsidR="00A74784" w:rsidRDefault="0010437C" w:rsidP="007E6363">
      <w:pPr>
        <w:pStyle w:val="1"/>
        <w:tabs>
          <w:tab w:val="left" w:pos="1207"/>
        </w:tabs>
        <w:spacing w:line="0" w:lineRule="atLeast"/>
        <w:ind w:firstLine="709"/>
        <w:jc w:val="both"/>
      </w:pPr>
      <w:r>
        <w:t xml:space="preserve">7.3. </w:t>
      </w:r>
      <w:r w:rsidR="002A4EEC">
        <w:t>Гражданин</w:t>
      </w:r>
      <w:r w:rsidR="00A74784">
        <w:t xml:space="preserve"> считается исполняющим обяза</w:t>
      </w:r>
      <w:r>
        <w:t xml:space="preserve">нности </w:t>
      </w:r>
      <w:r w:rsidR="00416670">
        <w:t xml:space="preserve">военной </w:t>
      </w:r>
      <w:r>
        <w:t xml:space="preserve">службы в случаи </w:t>
      </w:r>
      <w:r w:rsidR="00A74784">
        <w:t>участия в боевых действиях</w:t>
      </w:r>
      <w:r w:rsidR="00E35CE5">
        <w:t>, а также ему присваивается статус «Участника специальной военной операции»</w:t>
      </w:r>
      <w:r w:rsidR="00E35CE5" w:rsidRPr="00CA06AA">
        <w:t>.</w:t>
      </w:r>
      <w:r w:rsidR="00A74784">
        <w:t xml:space="preserve"> </w:t>
      </w:r>
    </w:p>
    <w:p w14:paraId="5ADDF882" w14:textId="77777777" w:rsidR="00416670" w:rsidRPr="00CA06AA" w:rsidRDefault="00416670" w:rsidP="00416670">
      <w:pPr>
        <w:pStyle w:val="a7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A06AA">
        <w:rPr>
          <w:sz w:val="28"/>
          <w:szCs w:val="28"/>
        </w:rPr>
        <w:t>7.</w:t>
      </w:r>
      <w:r w:rsidR="0050052A">
        <w:rPr>
          <w:sz w:val="28"/>
          <w:szCs w:val="28"/>
        </w:rPr>
        <w:t>4</w:t>
      </w:r>
      <w:r w:rsidRPr="00CA06AA">
        <w:rPr>
          <w:sz w:val="28"/>
          <w:szCs w:val="28"/>
        </w:rPr>
        <w:t xml:space="preserve">. </w:t>
      </w:r>
      <w:r w:rsidR="0066471E" w:rsidRPr="00CA06AA">
        <w:rPr>
          <w:sz w:val="28"/>
          <w:szCs w:val="28"/>
        </w:rPr>
        <w:t>При участии в боевых действиях</w:t>
      </w:r>
      <w:r w:rsidRPr="00CA06AA">
        <w:rPr>
          <w:sz w:val="28"/>
          <w:szCs w:val="28"/>
        </w:rPr>
        <w:t xml:space="preserve"> на Ополченцев распространяются положения законодательства Российской Федерации о правах, обязанностях и ответственности военнослужащих, а также требования общевоинских уставов Вооруженных сил Российской Федерации</w:t>
      </w:r>
      <w:r w:rsidR="00E35CE5">
        <w:rPr>
          <w:sz w:val="28"/>
          <w:szCs w:val="28"/>
        </w:rPr>
        <w:t>.</w:t>
      </w:r>
    </w:p>
    <w:p w14:paraId="109377C9" w14:textId="77777777" w:rsidR="0010437C" w:rsidRDefault="0010437C" w:rsidP="007E6363">
      <w:pPr>
        <w:pStyle w:val="1"/>
        <w:tabs>
          <w:tab w:val="left" w:pos="1207"/>
        </w:tabs>
        <w:spacing w:line="0" w:lineRule="atLeast"/>
        <w:ind w:left="720" w:firstLine="0"/>
        <w:jc w:val="both"/>
      </w:pPr>
    </w:p>
    <w:sectPr w:rsidR="0010437C" w:rsidSect="003F46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7BA"/>
    <w:multiLevelType w:val="multilevel"/>
    <w:tmpl w:val="D1A08910"/>
    <w:lvl w:ilvl="0">
      <w:start w:val="5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77C06"/>
    <w:multiLevelType w:val="multilevel"/>
    <w:tmpl w:val="A7700F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181EA4"/>
    <w:multiLevelType w:val="hybridMultilevel"/>
    <w:tmpl w:val="84B80262"/>
    <w:lvl w:ilvl="0" w:tplc="AD8669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64DF"/>
    <w:multiLevelType w:val="multilevel"/>
    <w:tmpl w:val="15D624D4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255CC4"/>
    <w:multiLevelType w:val="multilevel"/>
    <w:tmpl w:val="378A101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FB6CF1"/>
    <w:multiLevelType w:val="multilevel"/>
    <w:tmpl w:val="2B1C3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232F55"/>
    <w:multiLevelType w:val="multilevel"/>
    <w:tmpl w:val="238292B6"/>
    <w:lvl w:ilvl="0">
      <w:start w:val="1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18395C"/>
    <w:multiLevelType w:val="multilevel"/>
    <w:tmpl w:val="055CF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B3179"/>
    <w:multiLevelType w:val="multilevel"/>
    <w:tmpl w:val="37BED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FF75F1"/>
    <w:multiLevelType w:val="multilevel"/>
    <w:tmpl w:val="F6D4CB36"/>
    <w:lvl w:ilvl="0">
      <w:start w:val="1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55192F"/>
    <w:multiLevelType w:val="multilevel"/>
    <w:tmpl w:val="9D52F2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424B60"/>
    <w:multiLevelType w:val="multilevel"/>
    <w:tmpl w:val="CC66F46C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872C99"/>
    <w:multiLevelType w:val="multilevel"/>
    <w:tmpl w:val="288CE0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9B4A18"/>
    <w:multiLevelType w:val="multilevel"/>
    <w:tmpl w:val="7FEC03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9048B5"/>
    <w:multiLevelType w:val="multilevel"/>
    <w:tmpl w:val="198C6664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B9506E"/>
    <w:multiLevelType w:val="multilevel"/>
    <w:tmpl w:val="9870A62C"/>
    <w:lvl w:ilvl="0">
      <w:start w:val="10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093C55"/>
    <w:multiLevelType w:val="multilevel"/>
    <w:tmpl w:val="AD6A2C3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795E73"/>
    <w:multiLevelType w:val="multilevel"/>
    <w:tmpl w:val="5018FE8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42DE9"/>
    <w:multiLevelType w:val="multilevel"/>
    <w:tmpl w:val="0C36C1D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8384B"/>
    <w:multiLevelType w:val="multilevel"/>
    <w:tmpl w:val="C04CC0E0"/>
    <w:lvl w:ilvl="0">
      <w:start w:val="7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2958D3"/>
    <w:multiLevelType w:val="multilevel"/>
    <w:tmpl w:val="A34E7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AE4DAB"/>
    <w:multiLevelType w:val="hybridMultilevel"/>
    <w:tmpl w:val="4E0C9036"/>
    <w:lvl w:ilvl="0" w:tplc="407428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95822"/>
    <w:multiLevelType w:val="multilevel"/>
    <w:tmpl w:val="D2CEA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F4466C"/>
    <w:multiLevelType w:val="multilevel"/>
    <w:tmpl w:val="BB821F0E"/>
    <w:lvl w:ilvl="0">
      <w:start w:val="8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0B313B"/>
    <w:multiLevelType w:val="multilevel"/>
    <w:tmpl w:val="DF685A6C"/>
    <w:lvl w:ilvl="0">
      <w:start w:val="7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A65E8D"/>
    <w:multiLevelType w:val="multilevel"/>
    <w:tmpl w:val="3940D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475F44"/>
    <w:multiLevelType w:val="multilevel"/>
    <w:tmpl w:val="F93C036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64FEA"/>
    <w:multiLevelType w:val="multilevel"/>
    <w:tmpl w:val="FC5051A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07D73"/>
    <w:multiLevelType w:val="multilevel"/>
    <w:tmpl w:val="062C17AE"/>
    <w:lvl w:ilvl="0">
      <w:start w:val="1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713179"/>
    <w:multiLevelType w:val="multilevel"/>
    <w:tmpl w:val="414C8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AE3E01"/>
    <w:multiLevelType w:val="multilevel"/>
    <w:tmpl w:val="DD26B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A35830"/>
    <w:multiLevelType w:val="multilevel"/>
    <w:tmpl w:val="09A8E8E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C10559"/>
    <w:multiLevelType w:val="multilevel"/>
    <w:tmpl w:val="C4E642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3" w15:restartNumberingAfterBreak="0">
    <w:nsid w:val="6ADE01ED"/>
    <w:multiLevelType w:val="multilevel"/>
    <w:tmpl w:val="336AE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B430FA"/>
    <w:multiLevelType w:val="multilevel"/>
    <w:tmpl w:val="6900B98A"/>
    <w:lvl w:ilvl="0">
      <w:start w:val="9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6F0068"/>
    <w:multiLevelType w:val="multilevel"/>
    <w:tmpl w:val="6338F03A"/>
    <w:lvl w:ilvl="0">
      <w:start w:val="1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7D03C5"/>
    <w:multiLevelType w:val="multilevel"/>
    <w:tmpl w:val="94C61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876F57"/>
    <w:multiLevelType w:val="hybridMultilevel"/>
    <w:tmpl w:val="D12C2384"/>
    <w:lvl w:ilvl="0" w:tplc="C50E2A2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C467BD"/>
    <w:multiLevelType w:val="multilevel"/>
    <w:tmpl w:val="398E495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842512"/>
    <w:multiLevelType w:val="multilevel"/>
    <w:tmpl w:val="481246F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5522C9"/>
    <w:multiLevelType w:val="multilevel"/>
    <w:tmpl w:val="6F72E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AA4A76"/>
    <w:multiLevelType w:val="multilevel"/>
    <w:tmpl w:val="91305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0339207">
    <w:abstractNumId w:val="7"/>
  </w:num>
  <w:num w:numId="2" w16cid:durableId="1796748816">
    <w:abstractNumId w:val="5"/>
  </w:num>
  <w:num w:numId="3" w16cid:durableId="724792438">
    <w:abstractNumId w:val="38"/>
  </w:num>
  <w:num w:numId="4" w16cid:durableId="1015111771">
    <w:abstractNumId w:val="33"/>
  </w:num>
  <w:num w:numId="5" w16cid:durableId="1523589603">
    <w:abstractNumId w:val="17"/>
  </w:num>
  <w:num w:numId="6" w16cid:durableId="1854874567">
    <w:abstractNumId w:val="3"/>
  </w:num>
  <w:num w:numId="7" w16cid:durableId="1005790130">
    <w:abstractNumId w:val="8"/>
  </w:num>
  <w:num w:numId="8" w16cid:durableId="143862720">
    <w:abstractNumId w:val="4"/>
  </w:num>
  <w:num w:numId="9" w16cid:durableId="490104797">
    <w:abstractNumId w:val="41"/>
  </w:num>
  <w:num w:numId="10" w16cid:durableId="984744786">
    <w:abstractNumId w:val="14"/>
  </w:num>
  <w:num w:numId="11" w16cid:durableId="166288242">
    <w:abstractNumId w:val="30"/>
  </w:num>
  <w:num w:numId="12" w16cid:durableId="661544581">
    <w:abstractNumId w:val="11"/>
  </w:num>
  <w:num w:numId="13" w16cid:durableId="26417692">
    <w:abstractNumId w:val="20"/>
  </w:num>
  <w:num w:numId="14" w16cid:durableId="1706901298">
    <w:abstractNumId w:val="36"/>
  </w:num>
  <w:num w:numId="15" w16cid:durableId="1061757040">
    <w:abstractNumId w:val="24"/>
  </w:num>
  <w:num w:numId="16" w16cid:durableId="1637760001">
    <w:abstractNumId w:val="19"/>
  </w:num>
  <w:num w:numId="17" w16cid:durableId="1328827923">
    <w:abstractNumId w:val="1"/>
  </w:num>
  <w:num w:numId="18" w16cid:durableId="219558058">
    <w:abstractNumId w:val="12"/>
  </w:num>
  <w:num w:numId="19" w16cid:durableId="699168208">
    <w:abstractNumId w:val="16"/>
  </w:num>
  <w:num w:numId="20" w16cid:durableId="1752433005">
    <w:abstractNumId w:val="23"/>
  </w:num>
  <w:num w:numId="21" w16cid:durableId="823623583">
    <w:abstractNumId w:val="27"/>
  </w:num>
  <w:num w:numId="22" w16cid:durableId="429398398">
    <w:abstractNumId w:val="0"/>
  </w:num>
  <w:num w:numId="23" w16cid:durableId="1707636329">
    <w:abstractNumId w:val="26"/>
  </w:num>
  <w:num w:numId="24" w16cid:durableId="535702956">
    <w:abstractNumId w:val="29"/>
  </w:num>
  <w:num w:numId="25" w16cid:durableId="332340059">
    <w:abstractNumId w:val="34"/>
  </w:num>
  <w:num w:numId="26" w16cid:durableId="1304115784">
    <w:abstractNumId w:val="15"/>
  </w:num>
  <w:num w:numId="27" w16cid:durableId="1645349845">
    <w:abstractNumId w:val="25"/>
  </w:num>
  <w:num w:numId="28" w16cid:durableId="1095325970">
    <w:abstractNumId w:val="6"/>
  </w:num>
  <w:num w:numId="29" w16cid:durableId="915020421">
    <w:abstractNumId w:val="40"/>
  </w:num>
  <w:num w:numId="30" w16cid:durableId="536433812">
    <w:abstractNumId w:val="9"/>
  </w:num>
  <w:num w:numId="31" w16cid:durableId="438839089">
    <w:abstractNumId w:val="22"/>
  </w:num>
  <w:num w:numId="32" w16cid:durableId="1799955753">
    <w:abstractNumId w:val="35"/>
  </w:num>
  <w:num w:numId="33" w16cid:durableId="748356055">
    <w:abstractNumId w:val="28"/>
  </w:num>
  <w:num w:numId="34" w16cid:durableId="2110619417">
    <w:abstractNumId w:val="31"/>
  </w:num>
  <w:num w:numId="35" w16cid:durableId="1432625941">
    <w:abstractNumId w:val="13"/>
  </w:num>
  <w:num w:numId="36" w16cid:durableId="588972082">
    <w:abstractNumId w:val="18"/>
  </w:num>
  <w:num w:numId="37" w16cid:durableId="623771726">
    <w:abstractNumId w:val="32"/>
  </w:num>
  <w:num w:numId="38" w16cid:durableId="1947423047">
    <w:abstractNumId w:val="39"/>
  </w:num>
  <w:num w:numId="39" w16cid:durableId="549809492">
    <w:abstractNumId w:val="37"/>
  </w:num>
  <w:num w:numId="40" w16cid:durableId="737827097">
    <w:abstractNumId w:val="2"/>
  </w:num>
  <w:num w:numId="41" w16cid:durableId="798379173">
    <w:abstractNumId w:val="21"/>
  </w:num>
  <w:num w:numId="42" w16cid:durableId="448284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63"/>
    <w:rsid w:val="000003D2"/>
    <w:rsid w:val="000015CE"/>
    <w:rsid w:val="000028F3"/>
    <w:rsid w:val="00002EF8"/>
    <w:rsid w:val="00004F76"/>
    <w:rsid w:val="00015257"/>
    <w:rsid w:val="00015649"/>
    <w:rsid w:val="00022F1C"/>
    <w:rsid w:val="00022F4B"/>
    <w:rsid w:val="00030E73"/>
    <w:rsid w:val="00035E88"/>
    <w:rsid w:val="00041BA6"/>
    <w:rsid w:val="00056FDF"/>
    <w:rsid w:val="00057F67"/>
    <w:rsid w:val="00065B4C"/>
    <w:rsid w:val="0007093C"/>
    <w:rsid w:val="00074218"/>
    <w:rsid w:val="000742DD"/>
    <w:rsid w:val="00080F63"/>
    <w:rsid w:val="00092048"/>
    <w:rsid w:val="000925AA"/>
    <w:rsid w:val="00096EDC"/>
    <w:rsid w:val="000A09C6"/>
    <w:rsid w:val="000A0D8F"/>
    <w:rsid w:val="000A16D6"/>
    <w:rsid w:val="000A5A99"/>
    <w:rsid w:val="000A7FEE"/>
    <w:rsid w:val="000B1B08"/>
    <w:rsid w:val="000B2357"/>
    <w:rsid w:val="000B3E30"/>
    <w:rsid w:val="000C3499"/>
    <w:rsid w:val="000C3518"/>
    <w:rsid w:val="000C3E35"/>
    <w:rsid w:val="000D643D"/>
    <w:rsid w:val="000D729C"/>
    <w:rsid w:val="000E127D"/>
    <w:rsid w:val="000E13B2"/>
    <w:rsid w:val="000E2217"/>
    <w:rsid w:val="000E7397"/>
    <w:rsid w:val="000F53BB"/>
    <w:rsid w:val="000F5F04"/>
    <w:rsid w:val="00101AA7"/>
    <w:rsid w:val="00103042"/>
    <w:rsid w:val="0010315F"/>
    <w:rsid w:val="0010437C"/>
    <w:rsid w:val="001060FB"/>
    <w:rsid w:val="0012177A"/>
    <w:rsid w:val="00121C54"/>
    <w:rsid w:val="0012330E"/>
    <w:rsid w:val="001321C7"/>
    <w:rsid w:val="00132C30"/>
    <w:rsid w:val="001465EE"/>
    <w:rsid w:val="0015428E"/>
    <w:rsid w:val="00163D1C"/>
    <w:rsid w:val="001645ED"/>
    <w:rsid w:val="00164C62"/>
    <w:rsid w:val="00172A41"/>
    <w:rsid w:val="00173B5D"/>
    <w:rsid w:val="00174151"/>
    <w:rsid w:val="001800F2"/>
    <w:rsid w:val="00180371"/>
    <w:rsid w:val="00185BCC"/>
    <w:rsid w:val="00195026"/>
    <w:rsid w:val="001A254D"/>
    <w:rsid w:val="001A78A8"/>
    <w:rsid w:val="001B04AE"/>
    <w:rsid w:val="001B2646"/>
    <w:rsid w:val="001C263F"/>
    <w:rsid w:val="001C3555"/>
    <w:rsid w:val="001D39B6"/>
    <w:rsid w:val="001D3CBD"/>
    <w:rsid w:val="001D5E7A"/>
    <w:rsid w:val="001E6B47"/>
    <w:rsid w:val="001F3BE5"/>
    <w:rsid w:val="001F58BD"/>
    <w:rsid w:val="00212A4A"/>
    <w:rsid w:val="00213243"/>
    <w:rsid w:val="002165A5"/>
    <w:rsid w:val="002227C1"/>
    <w:rsid w:val="002255A4"/>
    <w:rsid w:val="0022773C"/>
    <w:rsid w:val="002302C3"/>
    <w:rsid w:val="0023226B"/>
    <w:rsid w:val="00235626"/>
    <w:rsid w:val="00237095"/>
    <w:rsid w:val="00241B96"/>
    <w:rsid w:val="00243300"/>
    <w:rsid w:val="0025052C"/>
    <w:rsid w:val="002541C9"/>
    <w:rsid w:val="00260034"/>
    <w:rsid w:val="002649B0"/>
    <w:rsid w:val="00265A66"/>
    <w:rsid w:val="002708E8"/>
    <w:rsid w:val="0027131B"/>
    <w:rsid w:val="00272703"/>
    <w:rsid w:val="00273323"/>
    <w:rsid w:val="00276361"/>
    <w:rsid w:val="002848BB"/>
    <w:rsid w:val="00285133"/>
    <w:rsid w:val="0028640F"/>
    <w:rsid w:val="00291338"/>
    <w:rsid w:val="00292A16"/>
    <w:rsid w:val="00294657"/>
    <w:rsid w:val="00294F5B"/>
    <w:rsid w:val="002A07E5"/>
    <w:rsid w:val="002A2E47"/>
    <w:rsid w:val="002A4EEC"/>
    <w:rsid w:val="002A55D4"/>
    <w:rsid w:val="002B0B8D"/>
    <w:rsid w:val="002B73AA"/>
    <w:rsid w:val="002C11B6"/>
    <w:rsid w:val="002C1310"/>
    <w:rsid w:val="002C5A3E"/>
    <w:rsid w:val="002C5A4A"/>
    <w:rsid w:val="002D15C6"/>
    <w:rsid w:val="002D6A19"/>
    <w:rsid w:val="002D7A19"/>
    <w:rsid w:val="002F0D19"/>
    <w:rsid w:val="002F1D44"/>
    <w:rsid w:val="002F3192"/>
    <w:rsid w:val="002F3415"/>
    <w:rsid w:val="00305FB6"/>
    <w:rsid w:val="00305FFB"/>
    <w:rsid w:val="00313F0F"/>
    <w:rsid w:val="00317D62"/>
    <w:rsid w:val="003209D9"/>
    <w:rsid w:val="00323B6D"/>
    <w:rsid w:val="00326DC8"/>
    <w:rsid w:val="00326E5A"/>
    <w:rsid w:val="003378BF"/>
    <w:rsid w:val="0034092F"/>
    <w:rsid w:val="00344CF1"/>
    <w:rsid w:val="0035121A"/>
    <w:rsid w:val="00362081"/>
    <w:rsid w:val="00367749"/>
    <w:rsid w:val="00371222"/>
    <w:rsid w:val="00380491"/>
    <w:rsid w:val="00380C92"/>
    <w:rsid w:val="00381E44"/>
    <w:rsid w:val="003827CE"/>
    <w:rsid w:val="00386144"/>
    <w:rsid w:val="003A385C"/>
    <w:rsid w:val="003A4969"/>
    <w:rsid w:val="003A71C1"/>
    <w:rsid w:val="003B2784"/>
    <w:rsid w:val="003B4738"/>
    <w:rsid w:val="003B6CB0"/>
    <w:rsid w:val="003B6F0B"/>
    <w:rsid w:val="003C2E30"/>
    <w:rsid w:val="003C34C2"/>
    <w:rsid w:val="003C394E"/>
    <w:rsid w:val="003C5B04"/>
    <w:rsid w:val="003D1F67"/>
    <w:rsid w:val="003D3EEE"/>
    <w:rsid w:val="003D7236"/>
    <w:rsid w:val="003E39F0"/>
    <w:rsid w:val="003F0C48"/>
    <w:rsid w:val="003F0DA9"/>
    <w:rsid w:val="003F2A72"/>
    <w:rsid w:val="003F2CAA"/>
    <w:rsid w:val="003F46C7"/>
    <w:rsid w:val="003F570B"/>
    <w:rsid w:val="00401AFC"/>
    <w:rsid w:val="0041437C"/>
    <w:rsid w:val="00416670"/>
    <w:rsid w:val="00417814"/>
    <w:rsid w:val="0042252C"/>
    <w:rsid w:val="00422CB5"/>
    <w:rsid w:val="004231FB"/>
    <w:rsid w:val="00425CED"/>
    <w:rsid w:val="00441A41"/>
    <w:rsid w:val="004433EB"/>
    <w:rsid w:val="00452E97"/>
    <w:rsid w:val="004547F1"/>
    <w:rsid w:val="0046546D"/>
    <w:rsid w:val="00465A6D"/>
    <w:rsid w:val="00474E8D"/>
    <w:rsid w:val="00484375"/>
    <w:rsid w:val="004948D3"/>
    <w:rsid w:val="00495CD7"/>
    <w:rsid w:val="004A2021"/>
    <w:rsid w:val="004A6EF0"/>
    <w:rsid w:val="004A773A"/>
    <w:rsid w:val="004B49B0"/>
    <w:rsid w:val="004B4A1D"/>
    <w:rsid w:val="004B62D9"/>
    <w:rsid w:val="004C0F19"/>
    <w:rsid w:val="004C1754"/>
    <w:rsid w:val="004C2202"/>
    <w:rsid w:val="004C48D3"/>
    <w:rsid w:val="004C5973"/>
    <w:rsid w:val="004C6905"/>
    <w:rsid w:val="004D0A63"/>
    <w:rsid w:val="004D2B21"/>
    <w:rsid w:val="004D56B5"/>
    <w:rsid w:val="004D7914"/>
    <w:rsid w:val="004F5E63"/>
    <w:rsid w:val="004F673E"/>
    <w:rsid w:val="0050052A"/>
    <w:rsid w:val="00507262"/>
    <w:rsid w:val="0051170E"/>
    <w:rsid w:val="00513537"/>
    <w:rsid w:val="00520688"/>
    <w:rsid w:val="005221EE"/>
    <w:rsid w:val="00522D85"/>
    <w:rsid w:val="00523F01"/>
    <w:rsid w:val="005243AA"/>
    <w:rsid w:val="00531F46"/>
    <w:rsid w:val="00535800"/>
    <w:rsid w:val="00544A35"/>
    <w:rsid w:val="005508D6"/>
    <w:rsid w:val="0055154F"/>
    <w:rsid w:val="00551A9F"/>
    <w:rsid w:val="00554FCF"/>
    <w:rsid w:val="0056142C"/>
    <w:rsid w:val="0056374F"/>
    <w:rsid w:val="00565739"/>
    <w:rsid w:val="00570C55"/>
    <w:rsid w:val="00573AF9"/>
    <w:rsid w:val="00576F8F"/>
    <w:rsid w:val="00577F10"/>
    <w:rsid w:val="00582C03"/>
    <w:rsid w:val="0058390C"/>
    <w:rsid w:val="00595549"/>
    <w:rsid w:val="005A448E"/>
    <w:rsid w:val="005A45F0"/>
    <w:rsid w:val="005A5EEE"/>
    <w:rsid w:val="005B0001"/>
    <w:rsid w:val="005B0423"/>
    <w:rsid w:val="005B5492"/>
    <w:rsid w:val="005B5B60"/>
    <w:rsid w:val="005B5E36"/>
    <w:rsid w:val="005C68BD"/>
    <w:rsid w:val="005D0948"/>
    <w:rsid w:val="005D157E"/>
    <w:rsid w:val="005D484C"/>
    <w:rsid w:val="005D7095"/>
    <w:rsid w:val="005E334A"/>
    <w:rsid w:val="005E5733"/>
    <w:rsid w:val="005F0D2D"/>
    <w:rsid w:val="005F28CA"/>
    <w:rsid w:val="005F38D4"/>
    <w:rsid w:val="00605D4C"/>
    <w:rsid w:val="00613172"/>
    <w:rsid w:val="00614180"/>
    <w:rsid w:val="00632B58"/>
    <w:rsid w:val="006374F8"/>
    <w:rsid w:val="0065191E"/>
    <w:rsid w:val="00652617"/>
    <w:rsid w:val="00652DAF"/>
    <w:rsid w:val="00657822"/>
    <w:rsid w:val="0066471E"/>
    <w:rsid w:val="00667EA2"/>
    <w:rsid w:val="00667F62"/>
    <w:rsid w:val="00676B3D"/>
    <w:rsid w:val="00680D54"/>
    <w:rsid w:val="006822DF"/>
    <w:rsid w:val="00683D71"/>
    <w:rsid w:val="00692260"/>
    <w:rsid w:val="006931F2"/>
    <w:rsid w:val="00695D89"/>
    <w:rsid w:val="006973C9"/>
    <w:rsid w:val="006A21C0"/>
    <w:rsid w:val="006A5BA8"/>
    <w:rsid w:val="006B0F04"/>
    <w:rsid w:val="006B25B4"/>
    <w:rsid w:val="006B6118"/>
    <w:rsid w:val="006C1FF1"/>
    <w:rsid w:val="006C4EF6"/>
    <w:rsid w:val="006D4D93"/>
    <w:rsid w:val="006D50EA"/>
    <w:rsid w:val="006D786F"/>
    <w:rsid w:val="006E1FAF"/>
    <w:rsid w:val="006E30D8"/>
    <w:rsid w:val="006E79FB"/>
    <w:rsid w:val="006F128B"/>
    <w:rsid w:val="006F1B76"/>
    <w:rsid w:val="006F46C6"/>
    <w:rsid w:val="006F6B35"/>
    <w:rsid w:val="00701E27"/>
    <w:rsid w:val="0070488D"/>
    <w:rsid w:val="0070691E"/>
    <w:rsid w:val="00714B3B"/>
    <w:rsid w:val="007225B6"/>
    <w:rsid w:val="00725D2B"/>
    <w:rsid w:val="00731B5E"/>
    <w:rsid w:val="00732170"/>
    <w:rsid w:val="007358C6"/>
    <w:rsid w:val="00735C51"/>
    <w:rsid w:val="00750F19"/>
    <w:rsid w:val="00751A42"/>
    <w:rsid w:val="00752E8F"/>
    <w:rsid w:val="007567A9"/>
    <w:rsid w:val="0075697C"/>
    <w:rsid w:val="00761243"/>
    <w:rsid w:val="00762749"/>
    <w:rsid w:val="0076410B"/>
    <w:rsid w:val="00764FAC"/>
    <w:rsid w:val="00771FC3"/>
    <w:rsid w:val="00775B30"/>
    <w:rsid w:val="00780B96"/>
    <w:rsid w:val="00783C88"/>
    <w:rsid w:val="00784E8B"/>
    <w:rsid w:val="007906B7"/>
    <w:rsid w:val="00793B69"/>
    <w:rsid w:val="007A533A"/>
    <w:rsid w:val="007A5371"/>
    <w:rsid w:val="007B105E"/>
    <w:rsid w:val="007B1B99"/>
    <w:rsid w:val="007C0B43"/>
    <w:rsid w:val="007C2228"/>
    <w:rsid w:val="007E2C1F"/>
    <w:rsid w:val="007E55B7"/>
    <w:rsid w:val="007E6363"/>
    <w:rsid w:val="007E6B9C"/>
    <w:rsid w:val="007E775B"/>
    <w:rsid w:val="0080040D"/>
    <w:rsid w:val="0080741D"/>
    <w:rsid w:val="008107B7"/>
    <w:rsid w:val="00810E3F"/>
    <w:rsid w:val="00814E84"/>
    <w:rsid w:val="00823C59"/>
    <w:rsid w:val="00827D41"/>
    <w:rsid w:val="00840535"/>
    <w:rsid w:val="00857FC5"/>
    <w:rsid w:val="008610DA"/>
    <w:rsid w:val="00861F57"/>
    <w:rsid w:val="0086315F"/>
    <w:rsid w:val="00866960"/>
    <w:rsid w:val="008701FA"/>
    <w:rsid w:val="00873ADC"/>
    <w:rsid w:val="00875617"/>
    <w:rsid w:val="00875AEC"/>
    <w:rsid w:val="008834BB"/>
    <w:rsid w:val="00883972"/>
    <w:rsid w:val="0088679F"/>
    <w:rsid w:val="00892587"/>
    <w:rsid w:val="00894EE6"/>
    <w:rsid w:val="00896D5A"/>
    <w:rsid w:val="0089705E"/>
    <w:rsid w:val="008A4877"/>
    <w:rsid w:val="008A692D"/>
    <w:rsid w:val="008B04D5"/>
    <w:rsid w:val="008B14A9"/>
    <w:rsid w:val="008B24EF"/>
    <w:rsid w:val="008B7D49"/>
    <w:rsid w:val="008C3583"/>
    <w:rsid w:val="008D4EA8"/>
    <w:rsid w:val="008E3B29"/>
    <w:rsid w:val="008E4D28"/>
    <w:rsid w:val="008E7363"/>
    <w:rsid w:val="008F1DDF"/>
    <w:rsid w:val="008F3F23"/>
    <w:rsid w:val="008F77B0"/>
    <w:rsid w:val="009011C0"/>
    <w:rsid w:val="009036C8"/>
    <w:rsid w:val="00904880"/>
    <w:rsid w:val="00904F22"/>
    <w:rsid w:val="009151A3"/>
    <w:rsid w:val="00916732"/>
    <w:rsid w:val="009217E6"/>
    <w:rsid w:val="0092651A"/>
    <w:rsid w:val="009270D7"/>
    <w:rsid w:val="009306D8"/>
    <w:rsid w:val="00930D50"/>
    <w:rsid w:val="00936D13"/>
    <w:rsid w:val="00936E65"/>
    <w:rsid w:val="00937DB3"/>
    <w:rsid w:val="00943EC3"/>
    <w:rsid w:val="00950633"/>
    <w:rsid w:val="0095089E"/>
    <w:rsid w:val="0095376F"/>
    <w:rsid w:val="00962443"/>
    <w:rsid w:val="009637BA"/>
    <w:rsid w:val="00970BB5"/>
    <w:rsid w:val="00973D24"/>
    <w:rsid w:val="0098586B"/>
    <w:rsid w:val="00997280"/>
    <w:rsid w:val="009B09FD"/>
    <w:rsid w:val="009B28E5"/>
    <w:rsid w:val="009B497B"/>
    <w:rsid w:val="009B6218"/>
    <w:rsid w:val="009C4774"/>
    <w:rsid w:val="009C4896"/>
    <w:rsid w:val="009C60D7"/>
    <w:rsid w:val="009C6DA9"/>
    <w:rsid w:val="009D161E"/>
    <w:rsid w:val="009D1A1C"/>
    <w:rsid w:val="009D1CA2"/>
    <w:rsid w:val="009E4551"/>
    <w:rsid w:val="009E734D"/>
    <w:rsid w:val="009F094C"/>
    <w:rsid w:val="009F3FA4"/>
    <w:rsid w:val="009F4F40"/>
    <w:rsid w:val="009F6940"/>
    <w:rsid w:val="00A40155"/>
    <w:rsid w:val="00A404B2"/>
    <w:rsid w:val="00A42169"/>
    <w:rsid w:val="00A44C82"/>
    <w:rsid w:val="00A51049"/>
    <w:rsid w:val="00A5771F"/>
    <w:rsid w:val="00A62965"/>
    <w:rsid w:val="00A67720"/>
    <w:rsid w:val="00A74784"/>
    <w:rsid w:val="00A77316"/>
    <w:rsid w:val="00A779A2"/>
    <w:rsid w:val="00A901FC"/>
    <w:rsid w:val="00A96755"/>
    <w:rsid w:val="00AA558E"/>
    <w:rsid w:val="00AA6AA5"/>
    <w:rsid w:val="00AA7A45"/>
    <w:rsid w:val="00AB076B"/>
    <w:rsid w:val="00AB2015"/>
    <w:rsid w:val="00AC1B44"/>
    <w:rsid w:val="00AC225B"/>
    <w:rsid w:val="00AC3ACB"/>
    <w:rsid w:val="00AC3F7D"/>
    <w:rsid w:val="00AC40A8"/>
    <w:rsid w:val="00AC43EC"/>
    <w:rsid w:val="00AC782A"/>
    <w:rsid w:val="00AD092F"/>
    <w:rsid w:val="00AD094C"/>
    <w:rsid w:val="00AE06CC"/>
    <w:rsid w:val="00AE09AC"/>
    <w:rsid w:val="00AE35AB"/>
    <w:rsid w:val="00AE38F0"/>
    <w:rsid w:val="00AE7347"/>
    <w:rsid w:val="00AF6094"/>
    <w:rsid w:val="00AF6191"/>
    <w:rsid w:val="00AF792D"/>
    <w:rsid w:val="00B009D5"/>
    <w:rsid w:val="00B01AC2"/>
    <w:rsid w:val="00B15DDC"/>
    <w:rsid w:val="00B20BCC"/>
    <w:rsid w:val="00B24C95"/>
    <w:rsid w:val="00B313AB"/>
    <w:rsid w:val="00B3456D"/>
    <w:rsid w:val="00B37E88"/>
    <w:rsid w:val="00B42BC3"/>
    <w:rsid w:val="00B444CA"/>
    <w:rsid w:val="00B4514B"/>
    <w:rsid w:val="00B46D17"/>
    <w:rsid w:val="00B46F50"/>
    <w:rsid w:val="00B64470"/>
    <w:rsid w:val="00B64E63"/>
    <w:rsid w:val="00B71AF6"/>
    <w:rsid w:val="00B76852"/>
    <w:rsid w:val="00B77286"/>
    <w:rsid w:val="00B80060"/>
    <w:rsid w:val="00B9283C"/>
    <w:rsid w:val="00B938D0"/>
    <w:rsid w:val="00BA23F5"/>
    <w:rsid w:val="00BA26B0"/>
    <w:rsid w:val="00BA7396"/>
    <w:rsid w:val="00BB0552"/>
    <w:rsid w:val="00BC3856"/>
    <w:rsid w:val="00BC4C63"/>
    <w:rsid w:val="00BD0BD3"/>
    <w:rsid w:val="00BD3246"/>
    <w:rsid w:val="00BD4BC8"/>
    <w:rsid w:val="00BD62F0"/>
    <w:rsid w:val="00BD7D37"/>
    <w:rsid w:val="00BE0164"/>
    <w:rsid w:val="00BF2CA2"/>
    <w:rsid w:val="00BF7EB1"/>
    <w:rsid w:val="00C00BF1"/>
    <w:rsid w:val="00C00C71"/>
    <w:rsid w:val="00C129C6"/>
    <w:rsid w:val="00C155C2"/>
    <w:rsid w:val="00C1660B"/>
    <w:rsid w:val="00C23092"/>
    <w:rsid w:val="00C276ED"/>
    <w:rsid w:val="00C33A6E"/>
    <w:rsid w:val="00C41152"/>
    <w:rsid w:val="00C44FFF"/>
    <w:rsid w:val="00C4686F"/>
    <w:rsid w:val="00C53DD5"/>
    <w:rsid w:val="00C62735"/>
    <w:rsid w:val="00C66547"/>
    <w:rsid w:val="00C74137"/>
    <w:rsid w:val="00C75AB4"/>
    <w:rsid w:val="00C75E35"/>
    <w:rsid w:val="00C8165F"/>
    <w:rsid w:val="00C933C6"/>
    <w:rsid w:val="00C939AB"/>
    <w:rsid w:val="00C97F0C"/>
    <w:rsid w:val="00CA06AA"/>
    <w:rsid w:val="00CA18F0"/>
    <w:rsid w:val="00CB04B6"/>
    <w:rsid w:val="00CB209A"/>
    <w:rsid w:val="00CB3506"/>
    <w:rsid w:val="00CB3B66"/>
    <w:rsid w:val="00CC06EB"/>
    <w:rsid w:val="00CC0DEC"/>
    <w:rsid w:val="00CC116B"/>
    <w:rsid w:val="00CD30DF"/>
    <w:rsid w:val="00CD39F1"/>
    <w:rsid w:val="00CD402B"/>
    <w:rsid w:val="00CE3119"/>
    <w:rsid w:val="00CE3732"/>
    <w:rsid w:val="00CE426B"/>
    <w:rsid w:val="00CE470B"/>
    <w:rsid w:val="00CF2E37"/>
    <w:rsid w:val="00CF3AB4"/>
    <w:rsid w:val="00CF44F7"/>
    <w:rsid w:val="00D00A9A"/>
    <w:rsid w:val="00D144C1"/>
    <w:rsid w:val="00D1786F"/>
    <w:rsid w:val="00D21486"/>
    <w:rsid w:val="00D2564D"/>
    <w:rsid w:val="00D275AF"/>
    <w:rsid w:val="00D301CF"/>
    <w:rsid w:val="00D36937"/>
    <w:rsid w:val="00D47D1D"/>
    <w:rsid w:val="00D62C55"/>
    <w:rsid w:val="00D64075"/>
    <w:rsid w:val="00D64BED"/>
    <w:rsid w:val="00D72DEB"/>
    <w:rsid w:val="00D76C2A"/>
    <w:rsid w:val="00D76F10"/>
    <w:rsid w:val="00D86E84"/>
    <w:rsid w:val="00D9265B"/>
    <w:rsid w:val="00D92FCD"/>
    <w:rsid w:val="00DA1539"/>
    <w:rsid w:val="00DA4F41"/>
    <w:rsid w:val="00DC1AF3"/>
    <w:rsid w:val="00DC7E06"/>
    <w:rsid w:val="00DD0D8D"/>
    <w:rsid w:val="00DD233C"/>
    <w:rsid w:val="00DD77CA"/>
    <w:rsid w:val="00DE4CDB"/>
    <w:rsid w:val="00DE7353"/>
    <w:rsid w:val="00DF4680"/>
    <w:rsid w:val="00DF64FD"/>
    <w:rsid w:val="00E03632"/>
    <w:rsid w:val="00E10EC7"/>
    <w:rsid w:val="00E118A9"/>
    <w:rsid w:val="00E1272D"/>
    <w:rsid w:val="00E1287F"/>
    <w:rsid w:val="00E203FA"/>
    <w:rsid w:val="00E35CE5"/>
    <w:rsid w:val="00E413AD"/>
    <w:rsid w:val="00E43EC2"/>
    <w:rsid w:val="00E474AA"/>
    <w:rsid w:val="00E50662"/>
    <w:rsid w:val="00E63063"/>
    <w:rsid w:val="00E64C2F"/>
    <w:rsid w:val="00E710B4"/>
    <w:rsid w:val="00E7111A"/>
    <w:rsid w:val="00E725B2"/>
    <w:rsid w:val="00E7318D"/>
    <w:rsid w:val="00E97B0B"/>
    <w:rsid w:val="00EA2C3D"/>
    <w:rsid w:val="00EA5DBC"/>
    <w:rsid w:val="00EA74D7"/>
    <w:rsid w:val="00EB07A4"/>
    <w:rsid w:val="00EB7CEB"/>
    <w:rsid w:val="00EC3ADE"/>
    <w:rsid w:val="00EC5D4A"/>
    <w:rsid w:val="00EC5D6E"/>
    <w:rsid w:val="00EC6DFA"/>
    <w:rsid w:val="00ED2767"/>
    <w:rsid w:val="00ED7461"/>
    <w:rsid w:val="00EE181E"/>
    <w:rsid w:val="00EE23BF"/>
    <w:rsid w:val="00EE3CC5"/>
    <w:rsid w:val="00EE5E90"/>
    <w:rsid w:val="00EE6C77"/>
    <w:rsid w:val="00EE718E"/>
    <w:rsid w:val="00EF23A8"/>
    <w:rsid w:val="00EF72C4"/>
    <w:rsid w:val="00EF751D"/>
    <w:rsid w:val="00F063D2"/>
    <w:rsid w:val="00F172B7"/>
    <w:rsid w:val="00F26585"/>
    <w:rsid w:val="00F27CD6"/>
    <w:rsid w:val="00F457A5"/>
    <w:rsid w:val="00F60FDB"/>
    <w:rsid w:val="00F65C3B"/>
    <w:rsid w:val="00F66FC2"/>
    <w:rsid w:val="00F670FB"/>
    <w:rsid w:val="00F738A2"/>
    <w:rsid w:val="00F75726"/>
    <w:rsid w:val="00F81606"/>
    <w:rsid w:val="00F83E28"/>
    <w:rsid w:val="00F90E1B"/>
    <w:rsid w:val="00F942DB"/>
    <w:rsid w:val="00F94C9C"/>
    <w:rsid w:val="00F95792"/>
    <w:rsid w:val="00F97C30"/>
    <w:rsid w:val="00F97D5D"/>
    <w:rsid w:val="00FA14B1"/>
    <w:rsid w:val="00FA2B38"/>
    <w:rsid w:val="00FA4565"/>
    <w:rsid w:val="00FA53FD"/>
    <w:rsid w:val="00FB543E"/>
    <w:rsid w:val="00FC2868"/>
    <w:rsid w:val="00FD27F1"/>
    <w:rsid w:val="00FD3210"/>
    <w:rsid w:val="00FE7218"/>
    <w:rsid w:val="00FE744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7E6A"/>
  <w15:docId w15:val="{69963D65-C74F-45F3-8A5D-9EF8702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9AB"/>
    <w:pPr>
      <w:ind w:left="720"/>
      <w:contextualSpacing/>
    </w:pPr>
  </w:style>
  <w:style w:type="character" w:customStyle="1" w:styleId="a6">
    <w:name w:val="Основной текст_"/>
    <w:basedOn w:val="a0"/>
    <w:link w:val="4"/>
    <w:rsid w:val="005955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595549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">
    <w:name w:val="Основной текст1"/>
    <w:basedOn w:val="a"/>
    <w:rsid w:val="00BD62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7">
    <w:name w:val="Normal (Web)"/>
    <w:basedOn w:val="a"/>
    <w:uiPriority w:val="99"/>
    <w:rsid w:val="00A747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3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065B-9AF2-42AE-BD23-F74DB57F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9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Пользователь</cp:lastModifiedBy>
  <cp:revision>638</cp:revision>
  <cp:lastPrinted>2023-02-15T12:55:00Z</cp:lastPrinted>
  <dcterms:created xsi:type="dcterms:W3CDTF">2022-12-25T17:50:00Z</dcterms:created>
  <dcterms:modified xsi:type="dcterms:W3CDTF">2023-06-14T14:38:00Z</dcterms:modified>
</cp:coreProperties>
</file>