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4A2665" w14:paraId="3B07A4DF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14:paraId="2D76A0E8" w14:textId="55ADCBD8" w:rsidR="004A2665" w:rsidRDefault="00C717AB">
            <w:pPr>
              <w:pStyle w:val="ConsPlusTitlePage"/>
            </w:pPr>
            <w:bookmarkStart w:id="0" w:name="_GoBack"/>
            <w:bookmarkEnd w:id="0"/>
            <w:r w:rsidRPr="004A2665">
              <w:rPr>
                <w:noProof/>
                <w:position w:val="-61"/>
              </w:rPr>
              <w:drawing>
                <wp:inline distT="0" distB="0" distL="0" distR="0" wp14:anchorId="4FFBEB78" wp14:editId="1AF5759D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665" w14:paraId="2FB55110" w14:textId="77777777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CC885" w14:textId="77777777" w:rsidR="004A2665" w:rsidRDefault="000550DE">
            <w:pPr>
              <w:pStyle w:val="ConsPlusTitlePage"/>
              <w:jc w:val="center"/>
            </w:pPr>
            <w:r>
              <w:rPr>
                <w:sz w:val="42"/>
              </w:rPr>
              <w:t>Постановление Правительства РФ от 26.12.2019 N 1859</w:t>
            </w:r>
            <w:r>
              <w:rPr>
                <w:sz w:val="42"/>
              </w:rPr>
              <w:br/>
              <w:t>"</w:t>
            </w:r>
            <w:r>
              <w:rPr>
                <w:sz w:val="42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Федерации, возникающих при реализации региональных проектов, пред</w:t>
            </w:r>
            <w:r>
              <w:rPr>
                <w:sz w:val="42"/>
              </w:rPr>
              <w:t>усматривающих формирование приверженности здоровому образу жизни и обеспечивающих достижение целей, показателей и результатов федерального проекта "Формирование системы мотивации граждан к здоровому образу жизни, включая здоровое питание и отказ от вредных</w:t>
            </w:r>
            <w:r>
              <w:rPr>
                <w:sz w:val="42"/>
              </w:rPr>
              <w:t xml:space="preserve"> привычек"</w:t>
            </w:r>
          </w:p>
        </w:tc>
      </w:tr>
      <w:tr w:rsidR="004A2665" w14:paraId="70C97BA7" w14:textId="77777777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395DF" w14:textId="77777777" w:rsidR="004A2665" w:rsidRDefault="000550DE">
            <w:pPr>
              <w:pStyle w:val="ConsPlusTitlePage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01.04.2020</w:t>
            </w:r>
            <w:r>
              <w:rPr>
                <w:sz w:val="28"/>
              </w:rPr>
              <w:br/>
              <w:t> </w:t>
            </w:r>
          </w:p>
        </w:tc>
      </w:tr>
    </w:tbl>
    <w:p w14:paraId="7C99A83B" w14:textId="77777777" w:rsidR="004A2665" w:rsidRDefault="004A2665">
      <w:pPr>
        <w:sectPr w:rsidR="004A2665">
          <w:pgSz w:w="11906" w:h="16838"/>
          <w:pgMar w:top="841" w:right="595" w:bottom="841" w:left="595" w:header="0" w:footer="0" w:gutter="0"/>
          <w:cols w:space="720"/>
        </w:sectPr>
      </w:pPr>
    </w:p>
    <w:p w14:paraId="2DD7D54C" w14:textId="77777777" w:rsidR="004A2665" w:rsidRDefault="004A2665">
      <w:pPr>
        <w:pStyle w:val="ConsPlusNormal"/>
        <w:jc w:val="both"/>
        <w:outlineLvl w:val="0"/>
      </w:pPr>
    </w:p>
    <w:p w14:paraId="4C1E93CF" w14:textId="77777777" w:rsidR="004A2665" w:rsidRDefault="000550DE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C1945D0" w14:textId="77777777" w:rsidR="004A2665" w:rsidRDefault="004A2665">
      <w:pPr>
        <w:pStyle w:val="ConsPlusTitle"/>
        <w:jc w:val="center"/>
      </w:pPr>
    </w:p>
    <w:p w14:paraId="00981FB2" w14:textId="77777777" w:rsidR="004A2665" w:rsidRDefault="000550DE">
      <w:pPr>
        <w:pStyle w:val="ConsPlusTitle"/>
        <w:jc w:val="center"/>
      </w:pPr>
      <w:r>
        <w:t>ПОСТАНОВЛЕНИЕ</w:t>
      </w:r>
    </w:p>
    <w:p w14:paraId="6704AF0D" w14:textId="77777777" w:rsidR="004A2665" w:rsidRDefault="000550DE">
      <w:pPr>
        <w:pStyle w:val="ConsPlusTitle"/>
        <w:jc w:val="center"/>
      </w:pPr>
      <w:r>
        <w:t>от 26 декабря 2019 г. N 1859</w:t>
      </w:r>
    </w:p>
    <w:p w14:paraId="39BC7930" w14:textId="77777777" w:rsidR="004A2665" w:rsidRDefault="004A2665">
      <w:pPr>
        <w:pStyle w:val="ConsPlusTitle"/>
        <w:jc w:val="center"/>
      </w:pPr>
    </w:p>
    <w:p w14:paraId="0E820839" w14:textId="77777777" w:rsidR="004A2665" w:rsidRDefault="000550DE">
      <w:pPr>
        <w:pStyle w:val="ConsPlusTitle"/>
        <w:jc w:val="center"/>
      </w:pPr>
      <w:r>
        <w:t>ОБ УТВЕРЖДЕНИИ ПРАВИЛ</w:t>
      </w:r>
    </w:p>
    <w:p w14:paraId="2D8227C2" w14:textId="77777777" w:rsidR="004A2665" w:rsidRDefault="000550DE">
      <w:pPr>
        <w:pStyle w:val="ConsPlusTitle"/>
        <w:jc w:val="center"/>
      </w:pPr>
      <w:r>
        <w:t>ПРЕДОСТАВЛЕНИЯ И РАСПРЕДЕЛЕНИЯ СУБСИДИЙ</w:t>
      </w:r>
    </w:p>
    <w:p w14:paraId="753C0807" w14:textId="77777777" w:rsidR="004A2665" w:rsidRDefault="000550DE">
      <w:pPr>
        <w:pStyle w:val="ConsPlusTitle"/>
        <w:jc w:val="center"/>
      </w:pPr>
      <w:r>
        <w:t>ИЗ ФЕДЕРАЛЬНОГО БЮДЖЕТА БЮДЖЕТАМ СУБЪЕКТОВ РОССИЙСКОЙ</w:t>
      </w:r>
    </w:p>
    <w:p w14:paraId="1B0CEA7C" w14:textId="77777777" w:rsidR="004A2665" w:rsidRDefault="000550DE">
      <w:pPr>
        <w:pStyle w:val="ConsPlusTitle"/>
        <w:jc w:val="center"/>
      </w:pPr>
      <w:r>
        <w:t>ФЕДЕРАЦИИ ДЛЯ СОФИНАНСИРОВАНИЯ РАСХОДНЫХ</w:t>
      </w:r>
      <w:r>
        <w:t xml:space="preserve"> ОБЯЗАТЕЛЬСТВ</w:t>
      </w:r>
    </w:p>
    <w:p w14:paraId="598C46ED" w14:textId="77777777" w:rsidR="004A2665" w:rsidRDefault="000550DE">
      <w:pPr>
        <w:pStyle w:val="ConsPlusTitle"/>
        <w:jc w:val="center"/>
      </w:pPr>
      <w:r>
        <w:t>СУБЪЕКТОВ РОССИЙСКОЙ ФЕДЕРАЦИИ, ВОЗНИКАЮЩИХ ПРИ РЕАЛИЗАЦИИ</w:t>
      </w:r>
    </w:p>
    <w:p w14:paraId="7589CE8E" w14:textId="77777777" w:rsidR="004A2665" w:rsidRDefault="000550DE">
      <w:pPr>
        <w:pStyle w:val="ConsPlusTitle"/>
        <w:jc w:val="center"/>
      </w:pPr>
      <w:r>
        <w:t>РЕГИОНАЛЬНЫХ ПРОЕКТОВ, ПРЕДУСМАТРИВАЮЩИХ ФОРМИРОВАНИЕ</w:t>
      </w:r>
    </w:p>
    <w:p w14:paraId="42C62355" w14:textId="77777777" w:rsidR="004A2665" w:rsidRDefault="000550DE">
      <w:pPr>
        <w:pStyle w:val="ConsPlusTitle"/>
        <w:jc w:val="center"/>
      </w:pPr>
      <w:r>
        <w:t>ПРИВЕРЖЕННОСТИ ЗДОРОВОМУ ОБРАЗУ ЖИЗНИ И ОБЕСПЕЧИВАЮЩИХ</w:t>
      </w:r>
    </w:p>
    <w:p w14:paraId="4646568F" w14:textId="77777777" w:rsidR="004A2665" w:rsidRDefault="000550DE">
      <w:pPr>
        <w:pStyle w:val="ConsPlusTitle"/>
        <w:jc w:val="center"/>
      </w:pPr>
      <w:r>
        <w:t>ДОСТИЖЕНИЕ ЦЕЛЕЙ, ПОКАЗАТЕЛЕЙ И РЕЗУЛЬТАТОВ ФЕДЕРАЛЬНОГО</w:t>
      </w:r>
    </w:p>
    <w:p w14:paraId="13738E42" w14:textId="77777777" w:rsidR="004A2665" w:rsidRDefault="000550DE">
      <w:pPr>
        <w:pStyle w:val="ConsPlusTitle"/>
        <w:jc w:val="center"/>
      </w:pPr>
      <w:r>
        <w:t>ПРОЕКТА "ФОРМИРОВ</w:t>
      </w:r>
      <w:r>
        <w:t>АНИЕ СИСТЕМЫ МОТИВАЦИИ ГРАЖДАН К ЗДОРОВОМУ</w:t>
      </w:r>
    </w:p>
    <w:p w14:paraId="53253971" w14:textId="77777777" w:rsidR="004A2665" w:rsidRDefault="000550DE">
      <w:pPr>
        <w:pStyle w:val="ConsPlusTitle"/>
        <w:jc w:val="center"/>
      </w:pPr>
      <w:r>
        <w:t>ОБРАЗУ ЖИЗНИ, ВКЛЮЧАЯ ЗДОРОВОЕ ПИТАНИЕ И ОТКАЗ</w:t>
      </w:r>
    </w:p>
    <w:p w14:paraId="5619781F" w14:textId="77777777" w:rsidR="004A2665" w:rsidRDefault="000550DE">
      <w:pPr>
        <w:pStyle w:val="ConsPlusTitle"/>
        <w:jc w:val="center"/>
      </w:pPr>
      <w:r>
        <w:t>ОТ ВРЕДНЫХ ПРИВЫЧЕК"</w:t>
      </w:r>
    </w:p>
    <w:p w14:paraId="2A220F76" w14:textId="77777777" w:rsidR="004A2665" w:rsidRDefault="004A2665">
      <w:pPr>
        <w:pStyle w:val="ConsPlusNormal"/>
        <w:jc w:val="both"/>
      </w:pPr>
    </w:p>
    <w:p w14:paraId="77B7DF4E" w14:textId="77777777" w:rsidR="004A2665" w:rsidRDefault="000550D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63FEB170" w14:textId="77777777" w:rsidR="004A2665" w:rsidRDefault="000550DE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5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Федерации, возникающих при реализации региональных проектов, предусматривающих формиро</w:t>
      </w:r>
      <w:r>
        <w:t>вание приверженности здоровому образу жизни и обеспечивающих достижение целей, показателей и результатов федерального проекта "Формирование системы мотивации граждан к здоровому образу жизни, включая здоровое питание и отказ от вредных привычек".</w:t>
      </w:r>
    </w:p>
    <w:p w14:paraId="3CEA0A80" w14:textId="77777777" w:rsidR="004A2665" w:rsidRDefault="000550DE">
      <w:pPr>
        <w:pStyle w:val="ConsPlusNormal"/>
        <w:spacing w:before="200"/>
        <w:ind w:firstLine="540"/>
        <w:jc w:val="both"/>
      </w:pPr>
      <w:r>
        <w:t>2. Настоя</w:t>
      </w:r>
      <w:r>
        <w:t>щее постановление вступает в силу с 1 января 2020 г.</w:t>
      </w:r>
    </w:p>
    <w:p w14:paraId="79A1B128" w14:textId="77777777" w:rsidR="004A2665" w:rsidRDefault="004A2665">
      <w:pPr>
        <w:pStyle w:val="ConsPlusNormal"/>
        <w:jc w:val="both"/>
      </w:pPr>
    </w:p>
    <w:p w14:paraId="4B163182" w14:textId="77777777" w:rsidR="004A2665" w:rsidRDefault="000550DE">
      <w:pPr>
        <w:pStyle w:val="ConsPlusNormal"/>
        <w:jc w:val="right"/>
      </w:pPr>
      <w:r>
        <w:t>Председатель Правительства</w:t>
      </w:r>
    </w:p>
    <w:p w14:paraId="2D762A4F" w14:textId="77777777" w:rsidR="004A2665" w:rsidRDefault="000550DE">
      <w:pPr>
        <w:pStyle w:val="ConsPlusNormal"/>
        <w:jc w:val="right"/>
      </w:pPr>
      <w:r>
        <w:t>Российской Федерации</w:t>
      </w:r>
    </w:p>
    <w:p w14:paraId="2941E9A0" w14:textId="77777777" w:rsidR="004A2665" w:rsidRDefault="000550DE">
      <w:pPr>
        <w:pStyle w:val="ConsPlusNormal"/>
        <w:jc w:val="right"/>
      </w:pPr>
      <w:r>
        <w:t>Д.МЕДВЕДЕВ</w:t>
      </w:r>
    </w:p>
    <w:p w14:paraId="60AC5931" w14:textId="77777777" w:rsidR="004A2665" w:rsidRDefault="004A2665">
      <w:pPr>
        <w:pStyle w:val="ConsPlusNormal"/>
        <w:jc w:val="both"/>
      </w:pPr>
    </w:p>
    <w:p w14:paraId="4EE6A43C" w14:textId="77777777" w:rsidR="004A2665" w:rsidRDefault="004A2665">
      <w:pPr>
        <w:pStyle w:val="ConsPlusNormal"/>
        <w:jc w:val="both"/>
      </w:pPr>
    </w:p>
    <w:p w14:paraId="0137802C" w14:textId="77777777" w:rsidR="004A2665" w:rsidRDefault="004A2665">
      <w:pPr>
        <w:pStyle w:val="ConsPlusNormal"/>
        <w:jc w:val="both"/>
      </w:pPr>
    </w:p>
    <w:p w14:paraId="493CBA73" w14:textId="77777777" w:rsidR="004A2665" w:rsidRDefault="004A2665">
      <w:pPr>
        <w:pStyle w:val="ConsPlusNormal"/>
        <w:jc w:val="both"/>
      </w:pPr>
    </w:p>
    <w:p w14:paraId="39C9BCE6" w14:textId="77777777" w:rsidR="004A2665" w:rsidRDefault="004A2665">
      <w:pPr>
        <w:pStyle w:val="ConsPlusNormal"/>
        <w:jc w:val="both"/>
      </w:pPr>
    </w:p>
    <w:p w14:paraId="0B6090CF" w14:textId="77777777" w:rsidR="004A2665" w:rsidRDefault="000550DE">
      <w:pPr>
        <w:pStyle w:val="ConsPlusNormal"/>
        <w:jc w:val="right"/>
        <w:outlineLvl w:val="0"/>
      </w:pPr>
      <w:r>
        <w:t>Утверждены</w:t>
      </w:r>
    </w:p>
    <w:p w14:paraId="12A01318" w14:textId="77777777" w:rsidR="004A2665" w:rsidRDefault="000550DE">
      <w:pPr>
        <w:pStyle w:val="ConsPlusNormal"/>
        <w:jc w:val="right"/>
      </w:pPr>
      <w:r>
        <w:t>постановлением Правительства</w:t>
      </w:r>
    </w:p>
    <w:p w14:paraId="2209348C" w14:textId="77777777" w:rsidR="004A2665" w:rsidRDefault="000550DE">
      <w:pPr>
        <w:pStyle w:val="ConsPlusNormal"/>
        <w:jc w:val="right"/>
      </w:pPr>
      <w:r>
        <w:t>Российской Федерации</w:t>
      </w:r>
    </w:p>
    <w:p w14:paraId="56319482" w14:textId="77777777" w:rsidR="004A2665" w:rsidRDefault="000550DE">
      <w:pPr>
        <w:pStyle w:val="ConsPlusNormal"/>
        <w:jc w:val="right"/>
      </w:pPr>
      <w:r>
        <w:t>от 26 декабря 2019 г. N 1859</w:t>
      </w:r>
    </w:p>
    <w:p w14:paraId="471B1B2A" w14:textId="77777777" w:rsidR="004A2665" w:rsidRDefault="004A2665">
      <w:pPr>
        <w:pStyle w:val="ConsPlusNormal"/>
        <w:jc w:val="both"/>
      </w:pPr>
    </w:p>
    <w:p w14:paraId="75EDEF39" w14:textId="77777777" w:rsidR="004A2665" w:rsidRDefault="000550DE">
      <w:pPr>
        <w:pStyle w:val="ConsPlusTitle"/>
        <w:jc w:val="center"/>
      </w:pPr>
      <w:bookmarkStart w:id="1" w:name="P35"/>
      <w:bookmarkEnd w:id="1"/>
      <w:r>
        <w:t>ПРАВИЛА</w:t>
      </w:r>
    </w:p>
    <w:p w14:paraId="43FF5D29" w14:textId="77777777" w:rsidR="004A2665" w:rsidRDefault="000550DE">
      <w:pPr>
        <w:pStyle w:val="ConsPlusTitle"/>
        <w:jc w:val="center"/>
      </w:pPr>
      <w:r>
        <w:t>ПРЕДОСТАВЛЕНИЯ И РАСПРЕДЕЛЕНИЯ СУБСИДИЙ</w:t>
      </w:r>
    </w:p>
    <w:p w14:paraId="36A5C6AF" w14:textId="77777777" w:rsidR="004A2665" w:rsidRDefault="000550DE">
      <w:pPr>
        <w:pStyle w:val="ConsPlusTitle"/>
        <w:jc w:val="center"/>
      </w:pPr>
      <w:r>
        <w:t>ИЗ ФЕДЕРАЛЬНОГО БЮДЖЕТА БЮДЖЕТАМ СУБЪЕКТОВ РОССИЙСКОЙ</w:t>
      </w:r>
    </w:p>
    <w:p w14:paraId="10C40AC8" w14:textId="77777777" w:rsidR="004A2665" w:rsidRDefault="000550DE">
      <w:pPr>
        <w:pStyle w:val="ConsPlusTitle"/>
        <w:jc w:val="center"/>
      </w:pPr>
      <w:r>
        <w:t>ФЕДЕРАЦИИ ДЛЯ СОФИНАНСИРОВАНИЯ РАСХОДНЫХ ОБЯЗАТЕЛЬСТВ</w:t>
      </w:r>
    </w:p>
    <w:p w14:paraId="4BDE6103" w14:textId="77777777" w:rsidR="004A2665" w:rsidRDefault="000550DE">
      <w:pPr>
        <w:pStyle w:val="ConsPlusTitle"/>
        <w:jc w:val="center"/>
      </w:pPr>
      <w:r>
        <w:t>СУБЪЕКТОВ РОССИЙСКОЙ ФЕДЕРАЦИИ, ВОЗНИКАЮЩИХ ПРИ РЕАЛИЗАЦИИ</w:t>
      </w:r>
    </w:p>
    <w:p w14:paraId="2D3C9F6F" w14:textId="77777777" w:rsidR="004A2665" w:rsidRDefault="000550DE">
      <w:pPr>
        <w:pStyle w:val="ConsPlusTitle"/>
        <w:jc w:val="center"/>
      </w:pPr>
      <w:r>
        <w:t>РЕГИОНАЛЬНЫХ ПРОЕКТОВ, ПРЕДУСМАТРИВАЮЩИХ ФОРМИРОВАНИЕ</w:t>
      </w:r>
    </w:p>
    <w:p w14:paraId="09BD3C05" w14:textId="77777777" w:rsidR="004A2665" w:rsidRDefault="000550DE">
      <w:pPr>
        <w:pStyle w:val="ConsPlusTitle"/>
        <w:jc w:val="center"/>
      </w:pPr>
      <w:r>
        <w:t>ПРИВЕРЖЕННОСТИ ЗДОРОВОМУ ОБРАЗУ ЖИЗНИ И ОБЕСПЕЧИВАЮЩИХ</w:t>
      </w:r>
    </w:p>
    <w:p w14:paraId="3BB4455D" w14:textId="77777777" w:rsidR="004A2665" w:rsidRDefault="000550DE">
      <w:pPr>
        <w:pStyle w:val="ConsPlusTitle"/>
        <w:jc w:val="center"/>
      </w:pPr>
      <w:r>
        <w:t>ДОСТИЖЕНИЕ ЦЕЛЕЙ, ПОКАЗАТЕЛЕЙ И РЕЗУЛЬТАТОВ ФЕДЕРАЛЬНОГО</w:t>
      </w:r>
    </w:p>
    <w:p w14:paraId="0DD5C772" w14:textId="77777777" w:rsidR="004A2665" w:rsidRDefault="000550DE">
      <w:pPr>
        <w:pStyle w:val="ConsPlusTitle"/>
        <w:jc w:val="center"/>
      </w:pPr>
      <w:r>
        <w:t>ПРОЕКТА "</w:t>
      </w:r>
      <w:r>
        <w:t>ФОРМИРОВАНИЕ СИСТЕМЫ МОТИВАЦИИ ГРАЖДАН К ЗДОРОВОМУ</w:t>
      </w:r>
    </w:p>
    <w:p w14:paraId="5D511EE7" w14:textId="77777777" w:rsidR="004A2665" w:rsidRDefault="000550DE">
      <w:pPr>
        <w:pStyle w:val="ConsPlusTitle"/>
        <w:jc w:val="center"/>
      </w:pPr>
      <w:r>
        <w:t>ОБРАЗУ ЖИЗНИ, ВКЛЮЧАЯ ЗДОРОВОЕ ПИТАНИЕ И ОТКАЗ</w:t>
      </w:r>
    </w:p>
    <w:p w14:paraId="0C1B707E" w14:textId="77777777" w:rsidR="004A2665" w:rsidRDefault="000550DE">
      <w:pPr>
        <w:pStyle w:val="ConsPlusTitle"/>
        <w:jc w:val="center"/>
      </w:pPr>
      <w:r>
        <w:t>ОТ ВРЕДНЫХ ПРИВЫЧЕК"</w:t>
      </w:r>
    </w:p>
    <w:p w14:paraId="13B74CD2" w14:textId="77777777" w:rsidR="004A2665" w:rsidRDefault="004A2665">
      <w:pPr>
        <w:pStyle w:val="ConsPlusNormal"/>
        <w:jc w:val="both"/>
      </w:pPr>
    </w:p>
    <w:p w14:paraId="7A0ACCDB" w14:textId="77777777" w:rsidR="004A2665" w:rsidRDefault="000550DE">
      <w:pPr>
        <w:pStyle w:val="ConsPlusNormal"/>
        <w:ind w:firstLine="540"/>
        <w:jc w:val="both"/>
      </w:pPr>
      <w:bookmarkStart w:id="2" w:name="P47"/>
      <w:bookmarkEnd w:id="2"/>
      <w:r>
        <w:t>1. Настоящие Правила устанавливают цели, условия и порядок предоставления и распределения субсидий из федерального бюджета бюджетам субъ</w:t>
      </w:r>
      <w:r>
        <w:t xml:space="preserve">ектов Российской Федерации для софинансирования расходных обязательств субъектов Российской Федерации, возникающих при реализации региональных </w:t>
      </w:r>
      <w:r>
        <w:lastRenderedPageBreak/>
        <w:t>проектов, предусматривающих формирование приверженности здоровому образу жизни и обеспечивающих достижение целей,</w:t>
      </w:r>
      <w:r>
        <w:t xml:space="preserve"> показателей и результатов федерального </w:t>
      </w:r>
      <w:hyperlink r:id="rId9" w:tooltip="&quot;Паспорт национального проекта &quot;Демография&quot; (утв. президиумом Совета при Президенте Российской Федерации по стратегическому развитию и национальным проектам, протокол от 24.12.2018 N 16) {КонсультантПлюс}" w:history="1">
        <w:r>
          <w:rPr>
            <w:color w:val="0000FF"/>
          </w:rPr>
          <w:t>проекта</w:t>
        </w:r>
      </w:hyperlink>
      <w:r>
        <w:t xml:space="preserve"> "Формирование системы мотивации граждан к здоровому образу жизни, включая здоровое питан</w:t>
      </w:r>
      <w:r>
        <w:t>ие и отказ от вредных привычек", в целях привлечения социально ориентированных некоммерческих организаций и волонтерских движений, реализующих мероприятия по формированию приверженности здоровому образу жизни у граждан, включая мероприятия, направленные на</w:t>
      </w:r>
      <w:r>
        <w:t xml:space="preserve"> снижение уровня потребления алкоголя и табака, профилактику репродуктивного здоровья (далее - субсидии).</w:t>
      </w:r>
    </w:p>
    <w:p w14:paraId="0B61F316" w14:textId="77777777" w:rsidR="004A2665" w:rsidRDefault="000550DE">
      <w:pPr>
        <w:pStyle w:val="ConsPlusNormal"/>
        <w:spacing w:before="200"/>
        <w:ind w:firstLine="540"/>
        <w:jc w:val="both"/>
      </w:pPr>
      <w:r>
        <w:t xml:space="preserve">2. Субсидия предоставляется в пределах лимитов бюджетных обязательств, доведенных до Министерства здравоохранения Российской Федерации как получателя </w:t>
      </w:r>
      <w:r>
        <w:t xml:space="preserve">средств федерального бюджета в установленном порядке на цели, указанные в </w:t>
      </w:r>
      <w:hyperlink w:anchor="P47" w:tooltip="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, возникающих при реали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14:paraId="47B73A7B" w14:textId="77777777" w:rsidR="004A2665" w:rsidRDefault="000550DE">
      <w:pPr>
        <w:pStyle w:val="ConsPlusNormal"/>
        <w:spacing w:before="200"/>
        <w:ind w:firstLine="540"/>
        <w:jc w:val="both"/>
      </w:pPr>
      <w:r>
        <w:t>3. Критериями отбора субъектов Российской Федерации являются:</w:t>
      </w:r>
    </w:p>
    <w:p w14:paraId="5B4B4FF5" w14:textId="77777777" w:rsidR="004A2665" w:rsidRDefault="000550DE">
      <w:pPr>
        <w:pStyle w:val="ConsPlusNormal"/>
        <w:spacing w:before="200"/>
        <w:ind w:firstLine="540"/>
        <w:jc w:val="both"/>
      </w:pPr>
      <w:r>
        <w:t>а) наличие в субъектах Российской Федерации социально ориент</w:t>
      </w:r>
      <w:r>
        <w:t>ированных некоммерческих организаций и волонтерских движений, реализующих мероприятия по формированию приверженности здоровому образу жизни у граждан;</w:t>
      </w:r>
    </w:p>
    <w:p w14:paraId="73474A95" w14:textId="77777777" w:rsidR="004A2665" w:rsidRDefault="000550DE">
      <w:pPr>
        <w:pStyle w:val="ConsPlusNormal"/>
        <w:spacing w:before="200"/>
        <w:ind w:firstLine="540"/>
        <w:jc w:val="both"/>
      </w:pPr>
      <w:r>
        <w:t>б) показатель уровня заболеваемости наркологическими расстройствами (психическими и поведенческими расстр</w:t>
      </w:r>
      <w:r>
        <w:t>ойствами, связанными с употреблением психоактивных веществ), значение которого выше среднероссийского;</w:t>
      </w:r>
    </w:p>
    <w:p w14:paraId="11053B81" w14:textId="77777777" w:rsidR="004A2665" w:rsidRDefault="000550DE">
      <w:pPr>
        <w:pStyle w:val="ConsPlusNormal"/>
        <w:spacing w:before="200"/>
        <w:ind w:firstLine="540"/>
        <w:jc w:val="both"/>
      </w:pPr>
      <w:r>
        <w:t>в) показатель "доля граждан, ведущих здоровый образ жизни", значение которого составляет менее 6,5 процента.</w:t>
      </w:r>
    </w:p>
    <w:p w14:paraId="10C883A1" w14:textId="77777777" w:rsidR="004A2665" w:rsidRDefault="000550DE">
      <w:pPr>
        <w:pStyle w:val="ConsPlusNormal"/>
        <w:spacing w:before="200"/>
        <w:ind w:firstLine="540"/>
        <w:jc w:val="both"/>
      </w:pPr>
      <w:r>
        <w:t>4. Субсидия предоставляется на основании сог</w:t>
      </w:r>
      <w:r>
        <w:t>лашения о предоставлении субсидии, заключенного между Министерством здравоохранения Российской Федерации и высшим исполнительным органом государственной власти субъекта Российской Федерации, подготовленного (сформированного) с использованием государственно</w:t>
      </w:r>
      <w:r>
        <w:t xml:space="preserve">й интегрированной информационной системы управления общественными финансами "Электронный бюджет" в соответствии с типовой </w:t>
      </w:r>
      <w:hyperlink r:id="rId10" w:tooltip="Приказ Минфина России от 14.12.2018 N 269н (ред. от 30.09.2019) &quot;Об утверждении Типовой формы соглашения о предоставлении субсидии из федерального бюджета бюджету субъекта Российской Федерации&quot; (Зарегистрировано в Минюсте России 15.01.2019 N 53364) {Консультан" w:history="1">
        <w:r>
          <w:rPr>
            <w:color w:val="0000FF"/>
          </w:rPr>
          <w:t>формой</w:t>
        </w:r>
      </w:hyperlink>
      <w:r>
        <w:t>, утвержденной Министерством финансов Российской Федерации (далее - соглашение).</w:t>
      </w:r>
    </w:p>
    <w:p w14:paraId="776E8111" w14:textId="77777777" w:rsidR="004A2665" w:rsidRDefault="000550DE">
      <w:pPr>
        <w:pStyle w:val="ConsPlusNormal"/>
        <w:spacing w:before="200"/>
        <w:ind w:firstLine="540"/>
        <w:jc w:val="both"/>
      </w:pPr>
      <w:r>
        <w:t>5. Условиями предоставления субсидии являются:</w:t>
      </w:r>
    </w:p>
    <w:p w14:paraId="655A5140" w14:textId="77777777" w:rsidR="004A2665" w:rsidRDefault="000550DE">
      <w:pPr>
        <w:pStyle w:val="ConsPlusNormal"/>
        <w:spacing w:before="200"/>
        <w:ind w:firstLine="540"/>
        <w:jc w:val="both"/>
      </w:pPr>
      <w:r>
        <w:t>а) наличие правового акта субъекта Российской Федерации об утверждении перечня ме</w:t>
      </w:r>
      <w:r>
        <w:t>роприятий, в целях софинансирования которых предоставляется субсидия;</w:t>
      </w:r>
    </w:p>
    <w:p w14:paraId="54EBE9A1" w14:textId="77777777" w:rsidR="004A2665" w:rsidRDefault="000550DE">
      <w:pPr>
        <w:pStyle w:val="ConsPlusNormal"/>
        <w:spacing w:before="200"/>
        <w:ind w:firstLine="540"/>
        <w:jc w:val="both"/>
      </w:pPr>
      <w:r>
        <w:t>б) наличие в бюджете субъекта Российской Федерации бюджетных ассигнований, предусмотренных на финансовое обеспечение расходных обязательств субъекта Российской Федерации, в целях софинан</w:t>
      </w:r>
      <w:r>
        <w:t>сирования которых предоставляется субсидия, в объеме, необходимом для их исполнения, включающем размер планируемой к предоставлению субсидии;</w:t>
      </w:r>
    </w:p>
    <w:p w14:paraId="796E961C" w14:textId="77777777" w:rsidR="004A2665" w:rsidRDefault="000550DE">
      <w:pPr>
        <w:pStyle w:val="ConsPlusNormal"/>
        <w:spacing w:before="200"/>
        <w:ind w:firstLine="540"/>
        <w:jc w:val="both"/>
      </w:pPr>
      <w:r>
        <w:t xml:space="preserve">в) заключение соглашения в соответствии с </w:t>
      </w:r>
      <w:hyperlink r:id="rId11" w:tooltip="Постановление Правительства РФ от 30.09.2014 N 999 (ред. от 31.12.2019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 w:history="1">
        <w:r>
          <w:rPr>
            <w:color w:val="0000FF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</w:t>
      </w:r>
      <w:r>
        <w:t>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формирования, предоставления и распредел</w:t>
      </w:r>
      <w:r>
        <w:t>ения субсидий).</w:t>
      </w:r>
    </w:p>
    <w:p w14:paraId="22819B19" w14:textId="77777777" w:rsidR="004A2665" w:rsidRDefault="000550DE">
      <w:pPr>
        <w:pStyle w:val="ConsPlusNormal"/>
        <w:spacing w:before="200"/>
        <w:ind w:firstLine="540"/>
        <w:jc w:val="both"/>
      </w:pPr>
      <w:r>
        <w:t>6. Размер субсидии, предоставляемой бюджету субъекта Российской Федерации (S</w:t>
      </w:r>
      <w:r>
        <w:rPr>
          <w:vertAlign w:val="subscript"/>
        </w:rPr>
        <w:t>i</w:t>
      </w:r>
      <w:r>
        <w:t>), рассчитывается по формуле:</w:t>
      </w:r>
    </w:p>
    <w:p w14:paraId="6127C959" w14:textId="77777777" w:rsidR="004A2665" w:rsidRDefault="004A2665">
      <w:pPr>
        <w:pStyle w:val="ConsPlusNormal"/>
        <w:jc w:val="both"/>
      </w:pPr>
    </w:p>
    <w:p w14:paraId="4E644F2C" w14:textId="77777777" w:rsidR="004A2665" w:rsidRPr="00C717AB" w:rsidRDefault="000550DE">
      <w:pPr>
        <w:pStyle w:val="ConsPlusNormal"/>
        <w:jc w:val="center"/>
        <w:rPr>
          <w:lang w:val="en-US"/>
        </w:rPr>
      </w:pPr>
      <w:r w:rsidRPr="00C717AB">
        <w:rPr>
          <w:lang w:val="en-US"/>
        </w:rPr>
        <w:t>S</w:t>
      </w:r>
      <w:r w:rsidRPr="00C717AB">
        <w:rPr>
          <w:vertAlign w:val="subscript"/>
          <w:lang w:val="en-US"/>
        </w:rPr>
        <w:t>i</w:t>
      </w:r>
      <w:r w:rsidRPr="00C717AB">
        <w:rPr>
          <w:lang w:val="en-US"/>
        </w:rPr>
        <w:t xml:space="preserve"> = S x K</w:t>
      </w:r>
      <w:r w:rsidRPr="00C717AB">
        <w:rPr>
          <w:vertAlign w:val="subscript"/>
          <w:lang w:val="en-US"/>
        </w:rPr>
        <w:t>i</w:t>
      </w:r>
      <w:r w:rsidRPr="00C717AB">
        <w:rPr>
          <w:lang w:val="en-US"/>
        </w:rPr>
        <w:t xml:space="preserve"> x Y</w:t>
      </w:r>
      <w:r>
        <w:rPr>
          <w:vertAlign w:val="subscript"/>
        </w:rPr>
        <w:t>НП</w:t>
      </w:r>
      <w:r w:rsidRPr="00C717AB">
        <w:rPr>
          <w:vertAlign w:val="subscript"/>
          <w:lang w:val="en-US"/>
        </w:rPr>
        <w:t>i</w:t>
      </w:r>
      <w:r w:rsidRPr="00C717AB">
        <w:rPr>
          <w:lang w:val="en-US"/>
        </w:rPr>
        <w:t>,</w:t>
      </w:r>
    </w:p>
    <w:p w14:paraId="793E1DC7" w14:textId="77777777" w:rsidR="004A2665" w:rsidRPr="00C717AB" w:rsidRDefault="004A2665">
      <w:pPr>
        <w:pStyle w:val="ConsPlusNormal"/>
        <w:jc w:val="both"/>
        <w:rPr>
          <w:lang w:val="en-US"/>
        </w:rPr>
      </w:pPr>
    </w:p>
    <w:p w14:paraId="5F09507B" w14:textId="77777777" w:rsidR="004A2665" w:rsidRDefault="000550DE">
      <w:pPr>
        <w:pStyle w:val="ConsPlusNormal"/>
        <w:ind w:firstLine="540"/>
        <w:jc w:val="both"/>
      </w:pPr>
      <w:r>
        <w:t>где:</w:t>
      </w:r>
    </w:p>
    <w:p w14:paraId="03615BD3" w14:textId="77777777" w:rsidR="004A2665" w:rsidRDefault="000550DE">
      <w:pPr>
        <w:pStyle w:val="ConsPlusNormal"/>
        <w:spacing w:before="200"/>
        <w:ind w:firstLine="540"/>
        <w:jc w:val="both"/>
      </w:pPr>
      <w:r>
        <w:t>S - размер субсидий, распределяемых между субъектами Российской Федерации в очередном финансовом году;</w:t>
      </w:r>
    </w:p>
    <w:p w14:paraId="490C58A9" w14:textId="77777777" w:rsidR="004A2665" w:rsidRDefault="000550DE">
      <w:pPr>
        <w:pStyle w:val="ConsPlusNormal"/>
        <w:spacing w:before="200"/>
        <w:ind w:firstLine="540"/>
        <w:jc w:val="both"/>
      </w:pPr>
      <w:r>
        <w:lastRenderedPageBreak/>
        <w:t>K</w:t>
      </w:r>
      <w:r>
        <w:rPr>
          <w:vertAlign w:val="subscript"/>
        </w:rPr>
        <w:t>i</w:t>
      </w:r>
      <w:r>
        <w:t xml:space="preserve"> </w:t>
      </w:r>
      <w:r>
        <w:t>- корректирующий коэффициент для i-го субъекта Российской Федерации;</w:t>
      </w:r>
    </w:p>
    <w:p w14:paraId="79B22F45" w14:textId="77777777" w:rsidR="004A2665" w:rsidRDefault="000550DE">
      <w:pPr>
        <w:pStyle w:val="ConsPlusNormal"/>
        <w:spacing w:before="200"/>
        <w:ind w:firstLine="540"/>
        <w:jc w:val="both"/>
      </w:pPr>
      <w:r>
        <w:t>Y</w:t>
      </w:r>
      <w:r>
        <w:rPr>
          <w:vertAlign w:val="subscript"/>
        </w:rPr>
        <w:t>НПi</w:t>
      </w:r>
      <w:r>
        <w:t xml:space="preserve"> - предельный уровень софинансирования расходного обязательства i-го субъекта Российской Федерации из федерального бюджета, определяемый в соответствии с </w:t>
      </w:r>
      <w:hyperlink r:id="rId12" w:tooltip="Постановление Правительства РФ от 30.09.2014 N 999 (ред. от 31.12.2019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 w:history="1">
        <w:r>
          <w:rPr>
            <w:color w:val="0000FF"/>
          </w:rPr>
          <w:t>пунктом 13(1.1)</w:t>
        </w:r>
      </w:hyperlink>
      <w:r>
        <w:t xml:space="preserve"> Правил формирования, предоставления и распределения субсидий.</w:t>
      </w:r>
    </w:p>
    <w:p w14:paraId="43CC6F24" w14:textId="77777777" w:rsidR="004A2665" w:rsidRDefault="000550DE">
      <w:pPr>
        <w:pStyle w:val="ConsPlusNormal"/>
        <w:spacing w:before="200"/>
        <w:ind w:firstLine="540"/>
        <w:jc w:val="both"/>
      </w:pPr>
      <w:r>
        <w:t>7. Корректирующий коэффициент для i-го субъекта Российской Федерации (K</w:t>
      </w:r>
      <w:r>
        <w:rPr>
          <w:vertAlign w:val="subscript"/>
        </w:rPr>
        <w:t>i</w:t>
      </w:r>
      <w:r>
        <w:t>) рассчитывается по формуле:</w:t>
      </w:r>
    </w:p>
    <w:p w14:paraId="14D08256" w14:textId="77777777" w:rsidR="004A2665" w:rsidRDefault="004A2665">
      <w:pPr>
        <w:pStyle w:val="ConsPlusNormal"/>
        <w:jc w:val="both"/>
      </w:pPr>
    </w:p>
    <w:p w14:paraId="1E24D0F2" w14:textId="696D9E07" w:rsidR="004A2665" w:rsidRDefault="00C717AB">
      <w:pPr>
        <w:pStyle w:val="ConsPlusNormal"/>
        <w:jc w:val="center"/>
      </w:pPr>
      <w:r w:rsidRPr="004A2665">
        <w:rPr>
          <w:noProof/>
          <w:position w:val="-23"/>
        </w:rPr>
        <w:drawing>
          <wp:inline distT="0" distB="0" distL="0" distR="0" wp14:anchorId="0E8547EB" wp14:editId="055D5AB6">
            <wp:extent cx="636270" cy="42926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09422" w14:textId="77777777" w:rsidR="004A2665" w:rsidRDefault="004A2665">
      <w:pPr>
        <w:pStyle w:val="ConsPlusNormal"/>
        <w:jc w:val="both"/>
      </w:pPr>
    </w:p>
    <w:p w14:paraId="4AEF8304" w14:textId="77777777" w:rsidR="004A2665" w:rsidRDefault="000550DE">
      <w:pPr>
        <w:pStyle w:val="ConsPlusNormal"/>
        <w:ind w:firstLine="540"/>
        <w:jc w:val="both"/>
      </w:pPr>
      <w:r>
        <w:t>где:</w:t>
      </w:r>
    </w:p>
    <w:p w14:paraId="6181FFCD" w14:textId="77777777" w:rsidR="004A2665" w:rsidRDefault="000550DE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численность населения в i-ом субъекте Российской Федерации, человек;</w:t>
      </w:r>
    </w:p>
    <w:p w14:paraId="533F4306" w14:textId="77777777" w:rsidR="004A2665" w:rsidRDefault="000550DE">
      <w:pPr>
        <w:pStyle w:val="ConsPlusNormal"/>
        <w:spacing w:before="200"/>
        <w:ind w:firstLine="540"/>
        <w:jc w:val="both"/>
      </w:pPr>
      <w:r>
        <w:t>N</w:t>
      </w:r>
      <w:r>
        <w:rPr>
          <w:vertAlign w:val="subscript"/>
        </w:rPr>
        <w:t>пс</w:t>
      </w:r>
      <w:r>
        <w:t xml:space="preserve"> - общая численность населения в субъектах Российской Федерации - получателях субсидии, человек.</w:t>
      </w:r>
    </w:p>
    <w:p w14:paraId="3CFB1811" w14:textId="77777777" w:rsidR="004A2665" w:rsidRDefault="000550DE">
      <w:pPr>
        <w:pStyle w:val="ConsPlusNormal"/>
        <w:spacing w:before="200"/>
        <w:ind w:firstLine="540"/>
        <w:jc w:val="both"/>
      </w:pPr>
      <w:r>
        <w:t>8. Объем бюджетных ассигнований бюджета субъекта Российской Федерации на фина</w:t>
      </w:r>
      <w:r>
        <w:t xml:space="preserve">нсовое обеспечение расходного обязательства субъекта Российской Федерации, в целях софинансирования которого предоставляется субсидия, утверждается законом субъекта Российской Федерации о бюджете субъекта Российской Федерации на соответствующий финансовый </w:t>
      </w:r>
      <w:r>
        <w:t>год и плановый период (определяется сводной бюджетной росписью бюджета субъекта Российской Федерации) исходя из необходимости достижения установленных соглашением значений результатов использования субсидии.</w:t>
      </w:r>
    </w:p>
    <w:p w14:paraId="07D72AAE" w14:textId="77777777" w:rsidR="004A2665" w:rsidRDefault="000550DE">
      <w:pPr>
        <w:pStyle w:val="ConsPlusNormal"/>
        <w:spacing w:before="200"/>
        <w:ind w:firstLine="540"/>
        <w:jc w:val="both"/>
      </w:pPr>
      <w:r>
        <w:t>9. Перечисление субсидии осуществляется в устано</w:t>
      </w:r>
      <w:r>
        <w:t>вленном порядке на 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Федерации.</w:t>
      </w:r>
    </w:p>
    <w:p w14:paraId="648D1B44" w14:textId="77777777" w:rsidR="004A2665" w:rsidRDefault="000550DE">
      <w:pPr>
        <w:pStyle w:val="ConsPlusNormal"/>
        <w:spacing w:before="200"/>
        <w:ind w:firstLine="540"/>
        <w:jc w:val="both"/>
      </w:pPr>
      <w:bookmarkStart w:id="3" w:name="P75"/>
      <w:bookmarkEnd w:id="3"/>
      <w:r>
        <w:t>10. Для оценки эффективности использования субс</w:t>
      </w:r>
      <w:r>
        <w:t>идии применяются следующие показатели результатов использования субсидии:</w:t>
      </w:r>
    </w:p>
    <w:p w14:paraId="145BF98A" w14:textId="77777777" w:rsidR="004A2665" w:rsidRDefault="000550DE">
      <w:pPr>
        <w:pStyle w:val="ConsPlusNormal"/>
        <w:spacing w:before="200"/>
        <w:ind w:firstLine="540"/>
        <w:jc w:val="both"/>
      </w:pPr>
      <w:r>
        <w:t>а) розничные продажи сигарет и папирос на душу населения (тысяч штук);</w:t>
      </w:r>
    </w:p>
    <w:p w14:paraId="2780E3F3" w14:textId="77777777" w:rsidR="004A2665" w:rsidRDefault="000550DE">
      <w:pPr>
        <w:pStyle w:val="ConsPlusNormal"/>
        <w:spacing w:before="200"/>
        <w:ind w:firstLine="540"/>
        <w:jc w:val="both"/>
      </w:pPr>
      <w:r>
        <w:t>б) розничные продажи алкогольной продукции на душу населения (литров этанола):</w:t>
      </w:r>
    </w:p>
    <w:p w14:paraId="16B59954" w14:textId="77777777" w:rsidR="004A2665" w:rsidRDefault="000550DE">
      <w:pPr>
        <w:pStyle w:val="ConsPlusNormal"/>
        <w:spacing w:before="200"/>
        <w:ind w:firstLine="540"/>
        <w:jc w:val="both"/>
      </w:pPr>
      <w:r>
        <w:t>в) доля граждан, ведущих здоровы</w:t>
      </w:r>
      <w:r>
        <w:t>й образ жизни (процентов).</w:t>
      </w:r>
    </w:p>
    <w:p w14:paraId="4FC7D9E5" w14:textId="77777777" w:rsidR="004A2665" w:rsidRDefault="000550DE">
      <w:pPr>
        <w:pStyle w:val="ConsPlusNormal"/>
        <w:spacing w:before="200"/>
        <w:ind w:firstLine="540"/>
        <w:jc w:val="both"/>
      </w:pPr>
      <w:r>
        <w:t>11. Оценка эффективности использования субсидии осуществляется Министерством здравоохранения Российской Федерации на основании сравнения значений результатов использования субсидии, установленных в соглашении, и фактически достиг</w:t>
      </w:r>
      <w:r>
        <w:t xml:space="preserve">нутых по итогам отчетного года значений результатов использования субсидии, предусмотренных </w:t>
      </w:r>
      <w:hyperlink w:anchor="P75" w:tooltip="10. Для оценки эффективности использования субсидии применяются следующие показатели результатов использования субсидии:" w:history="1">
        <w:r>
          <w:rPr>
            <w:color w:val="0000FF"/>
          </w:rPr>
          <w:t>пунктом 10</w:t>
        </w:r>
      </w:hyperlink>
      <w:r>
        <w:t xml:space="preserve"> наст</w:t>
      </w:r>
      <w:r>
        <w:t>оящих Правил.</w:t>
      </w:r>
    </w:p>
    <w:p w14:paraId="40FF10BD" w14:textId="77777777" w:rsidR="004A2665" w:rsidRDefault="000550DE">
      <w:pPr>
        <w:pStyle w:val="ConsPlusNormal"/>
        <w:spacing w:before="200"/>
        <w:ind w:firstLine="540"/>
        <w:jc w:val="both"/>
      </w:pPr>
      <w:r>
        <w:t xml:space="preserve">12. Порядок и условия возврата средств из бюджета субъекта Российской Федерации в федеральный бюджет в случае нарушения обязательств, предусмотренных соглашением, а также основание для освобождения субъекта Российской Федерации от применения </w:t>
      </w:r>
      <w:r>
        <w:t xml:space="preserve">мер финансовой ответственности установлены </w:t>
      </w:r>
      <w:hyperlink r:id="rId14" w:tooltip="Постановление Правительства РФ от 30.09.2014 N 999 (ред. от 31.12.2019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 w:history="1">
        <w:r>
          <w:rPr>
            <w:color w:val="0000FF"/>
          </w:rPr>
          <w:t>пунктами 16</w:t>
        </w:r>
      </w:hyperlink>
      <w:r>
        <w:t xml:space="preserve"> - </w:t>
      </w:r>
      <w:hyperlink r:id="rId15" w:tooltip="Постановление Правительства РФ от 30.09.2014 N 999 (ред. от 31.12.2019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 w:history="1">
        <w:r>
          <w:rPr>
            <w:color w:val="0000FF"/>
          </w:rPr>
          <w:t>18</w:t>
        </w:r>
      </w:hyperlink>
      <w:r>
        <w:t xml:space="preserve"> и </w:t>
      </w:r>
      <w:hyperlink r:id="rId16" w:tooltip="Постановление Правительства РФ от 30.09.2014 N 999 (ред. от 31.12.2019) &quot;О формировании, предоставлении и распределении субсидий из федерального бюджета бюджетам субъектов Российской Федерации&quot; (вместе с &quot;Правилами формирования, предоставления и распределения " w:history="1">
        <w:r>
          <w:rPr>
            <w:color w:val="0000FF"/>
          </w:rPr>
          <w:t>20</w:t>
        </w:r>
      </w:hyperlink>
      <w:r>
        <w:t xml:space="preserve"> Правил формирования, предоставления и распределения субсидий.</w:t>
      </w:r>
    </w:p>
    <w:p w14:paraId="143207BE" w14:textId="77777777" w:rsidR="004A2665" w:rsidRDefault="000550DE">
      <w:pPr>
        <w:pStyle w:val="ConsPlusNormal"/>
        <w:spacing w:before="200"/>
        <w:ind w:firstLine="540"/>
        <w:jc w:val="both"/>
      </w:pPr>
      <w:r>
        <w:t>13. В случае нецелевого использования субсидии субъектом Российской Федерации к нему применяются бюджетные меры принуждения, предус</w:t>
      </w:r>
      <w:r>
        <w:t>мотренные бюджетным законодательством Российской Федерации.</w:t>
      </w:r>
    </w:p>
    <w:p w14:paraId="5E5FB8C5" w14:textId="77777777" w:rsidR="004A2665" w:rsidRDefault="000550DE">
      <w:pPr>
        <w:pStyle w:val="ConsPlusNormal"/>
        <w:spacing w:before="200"/>
        <w:ind w:firstLine="540"/>
        <w:jc w:val="both"/>
      </w:pPr>
      <w:r>
        <w:t>14.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федеральным органом исполнительной в</w:t>
      </w:r>
      <w:r>
        <w:t>ласти, осуществляющим функции по контролю и надзору в финансово-бюджетной сфере.</w:t>
      </w:r>
    </w:p>
    <w:p w14:paraId="194058FA" w14:textId="77777777" w:rsidR="004A2665" w:rsidRDefault="004A2665">
      <w:pPr>
        <w:pStyle w:val="ConsPlusNormal"/>
        <w:jc w:val="both"/>
      </w:pPr>
    </w:p>
    <w:p w14:paraId="54A22884" w14:textId="77777777" w:rsidR="004A2665" w:rsidRDefault="004A2665">
      <w:pPr>
        <w:pStyle w:val="ConsPlusNormal"/>
        <w:jc w:val="both"/>
      </w:pPr>
    </w:p>
    <w:p w14:paraId="6BF9248B" w14:textId="77777777" w:rsidR="004A2665" w:rsidRDefault="004A2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A2665" w:rsidSect="004A2665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D3574" w14:textId="77777777" w:rsidR="000550DE" w:rsidRDefault="000550DE" w:rsidP="004A2665">
      <w:r>
        <w:separator/>
      </w:r>
    </w:p>
  </w:endnote>
  <w:endnote w:type="continuationSeparator" w:id="0">
    <w:p w14:paraId="47890492" w14:textId="77777777" w:rsidR="000550DE" w:rsidRDefault="000550DE" w:rsidP="004A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07497" w14:textId="77777777" w:rsidR="004A2665" w:rsidRDefault="004A2665">
    <w:pPr>
      <w:pBdr>
        <w:bottom w:val="single" w:sz="12" w:space="0" w:color="auto"/>
      </w:pBdr>
      <w:rPr>
        <w:sz w:val="2"/>
        <w:szCs w:val="2"/>
      </w:rPr>
    </w:pPr>
  </w:p>
  <w:tbl>
    <w:tblPr>
      <w:tblW w:w="0" w:type="auto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33"/>
      <w:gridCol w:w="3541"/>
      <w:gridCol w:w="3333"/>
    </w:tblGrid>
    <w:tr w:rsidR="004A2665" w14:paraId="0EBB2370" w14:textId="77777777">
      <w:trPr>
        <w:trHeight w:hRule="exact" w:val="1663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F5982D" w14:textId="77777777" w:rsidR="004A2665" w:rsidRDefault="000550DE">
          <w:r>
            <w:rPr>
              <w:rFonts w:ascii="Tahoma" w:hAnsi="Tahoma" w:cs="Tahoma"/>
              <w:b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DBCF96" w14:textId="77777777" w:rsidR="004A2665" w:rsidRDefault="004A2665">
          <w:pPr>
            <w:jc w:val="center"/>
          </w:pPr>
          <w:hyperlink r:id="rId1" w:history="1">
            <w:r w:rsidR="000550DE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5B79425" w14:textId="77777777" w:rsidR="004A2665" w:rsidRDefault="000550DE">
          <w:pPr>
            <w:jc w:val="right"/>
          </w:pPr>
          <w:r>
            <w:rPr>
              <w:rFonts w:ascii="Tahoma" w:hAnsi="Tahoma" w:cs="Tahoma"/>
            </w:rPr>
            <w:t xml:space="preserve">Страница </w:t>
          </w:r>
          <w:r w:rsidR="004A2665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717AB">
            <w:fldChar w:fldCharType="separate"/>
          </w:r>
          <w:r w:rsidR="00C717AB">
            <w:rPr>
              <w:rFonts w:ascii="Tahoma" w:hAnsi="Tahoma" w:cs="Tahoma"/>
              <w:noProof/>
            </w:rPr>
            <w:t>2</w:t>
          </w:r>
          <w:r w:rsidR="004A2665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4A2665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717AB">
            <w:fldChar w:fldCharType="separate"/>
          </w:r>
          <w:r w:rsidR="00C717AB">
            <w:rPr>
              <w:rFonts w:ascii="Tahoma" w:hAnsi="Tahoma" w:cs="Tahoma"/>
              <w:noProof/>
            </w:rPr>
            <w:t>2</w:t>
          </w:r>
          <w:r w:rsidR="004A2665">
            <w:fldChar w:fldCharType="end"/>
          </w:r>
        </w:p>
      </w:tc>
    </w:tr>
  </w:tbl>
  <w:p w14:paraId="3C4B4AEB" w14:textId="77777777" w:rsidR="004A2665" w:rsidRDefault="000550DE"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3D64" w14:textId="77777777" w:rsidR="000550DE" w:rsidRDefault="000550DE" w:rsidP="004A2665">
      <w:r>
        <w:separator/>
      </w:r>
    </w:p>
  </w:footnote>
  <w:footnote w:type="continuationSeparator" w:id="0">
    <w:p w14:paraId="1055CB49" w14:textId="77777777" w:rsidR="000550DE" w:rsidRDefault="000550DE" w:rsidP="004A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94"/>
      <w:gridCol w:w="4822"/>
    </w:tblGrid>
    <w:tr w:rsidR="004A2665" w14:paraId="72AA2550" w14:textId="77777777">
      <w:trPr>
        <w:trHeight w:hRule="exact" w:val="1683"/>
      </w:trPr>
      <w:tc>
        <w:tcPr>
          <w:tcW w:w="27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BF13F3" w14:textId="77777777" w:rsidR="004A2665" w:rsidRDefault="000550DE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26.12.2019 N 1859</w:t>
          </w:r>
          <w:r>
            <w:rPr>
              <w:rFonts w:ascii="Tahoma" w:hAnsi="Tahoma" w:cs="Tahoma"/>
              <w:sz w:val="16"/>
              <w:szCs w:val="16"/>
            </w:rPr>
            <w:br/>
            <w:t>"</w:t>
          </w:r>
          <w:r>
            <w:rPr>
              <w:rFonts w:ascii="Tahoma" w:hAnsi="Tahoma" w:cs="Tahoma"/>
              <w:sz w:val="16"/>
              <w:szCs w:val="16"/>
            </w:rPr>
            <w:t>Об утверждении Правил предоставления и распределения субсидий из фе...</w:t>
          </w:r>
        </w:p>
      </w:tc>
      <w:tc>
        <w:tcPr>
          <w:tcW w:w="22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F6CF970" w14:textId="77777777" w:rsidR="004A2665" w:rsidRDefault="000550DE">
          <w:pPr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01.04.2020</w:t>
          </w:r>
        </w:p>
      </w:tc>
    </w:tr>
  </w:tbl>
  <w:p w14:paraId="04664FEC" w14:textId="77777777" w:rsidR="004A2665" w:rsidRDefault="004A2665">
    <w:pPr>
      <w:pBdr>
        <w:bottom w:val="single" w:sz="12" w:space="0" w:color="auto"/>
      </w:pBdr>
      <w:rPr>
        <w:sz w:val="2"/>
        <w:szCs w:val="2"/>
      </w:rPr>
    </w:pPr>
  </w:p>
  <w:p w14:paraId="6414CCE6" w14:textId="77777777" w:rsidR="004A2665" w:rsidRDefault="004A26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5"/>
    <w:rsid w:val="000550DE"/>
    <w:rsid w:val="004A2665"/>
    <w:rsid w:val="00C7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A9F6"/>
  <w15:docId w15:val="{6CD2DBBB-4503-413B-AAC6-CE39555B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4A2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2665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rsid w:val="004A2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26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266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266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A266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extList0">
    <w:name w:val="ConsPlusTextList"/>
    <w:rsid w:val="004A266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2337C9D5DFE21F3FEAD35F0D0A1DC210C0A24709374D1969BE7C698EDAD97C3385A1D3190D45A7CCBEEFFA4D1412BF4DA3FAB36C8hDT9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337C9D5DFE21F3FEAD35F0D0A1DC210C0A24709374D1969BE7C698EDAD97C3385A1D329EDC5A7CCBEEFFA4D1412BF4DA3FAB36C8hDT9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2337C9D5DFE21F3FEAD35F0D0A1DC210C0A24709374D1969BE7C698EDAD97C3385A1D3296D5512C9EA1FEF8951538F4DF3FA932D4DB14F5h3TDS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337C9D5DFE21F3FEAD35F0D0A1DC210C0A24709374D1969BE7C698EDAD97C3385A1D3191D15A7CCBEEFFA4D1412BF4DA3FAB36C8hDT9S" TargetMode="External"/><Relationship Id="rId10" Type="http://schemas.openxmlformats.org/officeDocument/2006/relationships/hyperlink" Target="consultantplus://offline/ref=22337C9D5DFE21F3FEAD35F0D0A1DC210C0D207E9170D1969BE7C698EDAD97C3385A1D3296D551299BA1FEF8951538F4DF3FA932D4DB14F5h3TD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337C9D5DFE21F3FEAD35F0D0A1DC210C0F21759C7BD1969BE7C698EDAD97C3385A1D3296D5562E99A1FEF8951538F4DF3FA932D4DB14F5h3TDS" TargetMode="External"/><Relationship Id="rId14" Type="http://schemas.openxmlformats.org/officeDocument/2006/relationships/hyperlink" Target="consultantplus://offline/ref=22337C9D5DFE21F3FEAD35F0D0A1DC210C0A24709374D1969BE7C698EDAD97C3385A1D3190DC5A7CCBEEFFA4D1412BF4DA3FAB36C8hDT9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1869</Words>
  <Characters>10658</Characters>
  <Application>Microsoft Office Word</Application>
  <DocSecurity>0</DocSecurity>
  <Lines>88</Lines>
  <Paragraphs>25</Paragraphs>
  <ScaleCrop>false</ScaleCrop>
  <Company>КонсультантПлюс Версия 4019.00.23</Company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26.12.2019 N 1859
"Об утверждении Правил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Федерации, возникающих при реализации региональных проектов, предусматривающих формирование приверженности здоровому образу жизни и обеспечивающих достижение целей, показателей и результатов федерального проекта "Формирование системы мотивации граждан к здоровому обра</dc:title>
  <dc:subject/>
  <dc:creator>Marina Raskladkina</dc:creator>
  <cp:keywords/>
  <dc:description/>
  <cp:lastModifiedBy>Marina Raskladkina</cp:lastModifiedBy>
  <cp:revision>2</cp:revision>
  <dcterms:created xsi:type="dcterms:W3CDTF">2020-04-02T21:45:00Z</dcterms:created>
  <dcterms:modified xsi:type="dcterms:W3CDTF">2020-04-02T21:45:00Z</dcterms:modified>
</cp:coreProperties>
</file>