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Приказ Минфина России от 10.02.2023 N 14н</w:t>
              <w:br/>
              <w:t xml:space="preserve">"Об утверждении Примерной формы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и (или) имущества, соответствующего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(или) о передаче религиозной организации в собственность государственного или муниципального имущества, соответствующего критериям, установленным частью 1 статьи 12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Примерной формы договора безвозмездного пользования государственным или муниципальным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      <w:br/>
              <w:t xml:space="preserve">(Зарегистрировано в Минюсте России 22.03.2023 N 72667)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марта 2023 г. N 72667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февраля 2023 г. N 14н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ПРИМЕРНОЙ ФОРМЫ РЕШЕНИЯ</w:t>
      </w:r>
    </w:p>
    <w:p>
      <w:pPr>
        <w:pStyle w:val="2"/>
        <w:jc w:val="center"/>
      </w:pPr>
      <w:r>
        <w:rPr>
          <w:sz w:val="20"/>
        </w:rPr>
        <w:t xml:space="preserve">О ПЕРЕДАЧЕ РЕЛИГИОЗНОЙ ОРГАНИЗАЦИИ В СОБСТВЕННОСТЬ</w:t>
      </w:r>
    </w:p>
    <w:p>
      <w:pPr>
        <w:pStyle w:val="2"/>
        <w:jc w:val="center"/>
      </w:pPr>
      <w:r>
        <w:rPr>
          <w:sz w:val="20"/>
        </w:rPr>
        <w:t xml:space="preserve">ИЛИ БЕЗВОЗМЕЗДНОЕ ПОЛЬЗОВАНИЕ ГОСУДАРСТВЕННОГО</w:t>
      </w:r>
    </w:p>
    <w:p>
      <w:pPr>
        <w:pStyle w:val="2"/>
        <w:jc w:val="center"/>
      </w:pPr>
      <w:r>
        <w:rPr>
          <w:sz w:val="20"/>
        </w:rPr>
        <w:t xml:space="preserve">ИЛИ МУНИЦИПАЛЬНОГО ИМУЩЕСТВА РЕЛИГИОЗНОГО НАЗНАЧЕНИЯ</w:t>
      </w:r>
    </w:p>
    <w:p>
      <w:pPr>
        <w:pStyle w:val="2"/>
        <w:jc w:val="center"/>
      </w:pPr>
      <w:r>
        <w:rPr>
          <w:sz w:val="20"/>
        </w:rPr>
        <w:t xml:space="preserve">И (ИЛИ) ИМУЩЕСТВА, СООТВЕТСТВУЮЩЕГО КРИТЕРИЯМ, УСТАНОВЛЕННЫМ</w:t>
      </w:r>
    </w:p>
    <w:p>
      <w:pPr>
        <w:pStyle w:val="2"/>
        <w:jc w:val="center"/>
      </w:pPr>
      <w:r>
        <w:rPr>
          <w:sz w:val="20"/>
        </w:rPr>
        <w:t xml:space="preserve">ЧАСТЬЮ 3 СТАТЬИ 5 ФЕДЕРАЛЬНОГО ЗАКОНА ОТ 30 НОЯБРЯ 2010 Г.</w:t>
      </w:r>
    </w:p>
    <w:p>
      <w:pPr>
        <w:pStyle w:val="2"/>
        <w:jc w:val="center"/>
      </w:pPr>
      <w:r>
        <w:rPr>
          <w:sz w:val="20"/>
        </w:rPr>
        <w:t xml:space="preserve">N 327-ФЗ "О ПЕРЕДАЧЕ РЕЛИГИОЗНЫМ ОРГАНИЗАЦИЯМ ИМУЩЕСТВА</w:t>
      </w:r>
    </w:p>
    <w:p>
      <w:pPr>
        <w:pStyle w:val="2"/>
        <w:jc w:val="center"/>
      </w:pPr>
      <w:r>
        <w:rPr>
          <w:sz w:val="20"/>
        </w:rPr>
        <w:t xml:space="preserve">РЕЛИГИОЗНОГО 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СОБСТВЕННОСТИ", И (ИЛИ) О ПЕРЕДАЧЕ</w:t>
      </w:r>
    </w:p>
    <w:p>
      <w:pPr>
        <w:pStyle w:val="2"/>
        <w:jc w:val="center"/>
      </w:pPr>
      <w:r>
        <w:rPr>
          <w:sz w:val="20"/>
        </w:rPr>
        <w:t xml:space="preserve">РЕЛИГИОЗНОЙ ОРГАНИЗАЦИИ В СОБСТВЕННОСТЬ ГОСУДАРСТВЕННОГО</w:t>
      </w:r>
    </w:p>
    <w:p>
      <w:pPr>
        <w:pStyle w:val="2"/>
        <w:jc w:val="center"/>
      </w:pPr>
      <w:r>
        <w:rPr>
          <w:sz w:val="20"/>
        </w:rPr>
        <w:t xml:space="preserve">ИЛИ МУНИЦИПАЛЬНОГО ИМУЩЕСТВА, СООТВЕТСТВУЮЩЕГО КРИТЕРИЯМ,</w:t>
      </w:r>
    </w:p>
    <w:p>
      <w:pPr>
        <w:pStyle w:val="2"/>
        <w:jc w:val="center"/>
      </w:pPr>
      <w:r>
        <w:rPr>
          <w:sz w:val="20"/>
        </w:rPr>
        <w:t xml:space="preserve">УСТАНОВЛЕННЫМ ЧАСТЬЮ 1 СТАТЬИ 12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30 НОЯБРЯ 2010 Г. N 327-ФЗ "О ПЕРЕДАЧЕ РЕЛИГИОЗНЫМ</w:t>
      </w:r>
    </w:p>
    <w:p>
      <w:pPr>
        <w:pStyle w:val="2"/>
        <w:jc w:val="center"/>
      </w:pPr>
      <w:r>
        <w:rPr>
          <w:sz w:val="20"/>
        </w:rPr>
        <w:t xml:space="preserve">ОРГАНИЗАЦИЯМ 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ИЛИ МУНИЦИПАЛЬНОЙ СОБСТВЕННОСТИ",</w:t>
      </w:r>
    </w:p>
    <w:p>
      <w:pPr>
        <w:pStyle w:val="2"/>
        <w:jc w:val="center"/>
      </w:pPr>
      <w:r>
        <w:rPr>
          <w:sz w:val="20"/>
        </w:rPr>
        <w:t xml:space="preserve">И ПРИМЕРНОЙ ФОРМЫ ДОГОВОРА БЕЗВОЗМЕЗДНОГО ПОЛЬЗОВАНИЯ</w:t>
      </w:r>
    </w:p>
    <w:p>
      <w:pPr>
        <w:pStyle w:val="2"/>
        <w:jc w:val="center"/>
      </w:pPr>
      <w:r>
        <w:rPr>
          <w:sz w:val="20"/>
        </w:rPr>
        <w:t xml:space="preserve">ГОСУДАРСТВЕННЫМ ИЛИ МУНИЦИПАЛЬНЫМ ИМУЩЕСТВОМ РЕЛИГИОЗНОГО</w:t>
      </w:r>
    </w:p>
    <w:p>
      <w:pPr>
        <w:pStyle w:val="2"/>
        <w:jc w:val="center"/>
      </w:pPr>
      <w:r>
        <w:rPr>
          <w:sz w:val="20"/>
        </w:rPr>
        <w:t xml:space="preserve">НАЗНАЧЕНИЯ И (ИЛИ) ИМУЩЕСТВОМ, СООТВЕТСТВУЮЩИМ КРИТЕРИЯМ,</w:t>
      </w:r>
    </w:p>
    <w:p>
      <w:pPr>
        <w:pStyle w:val="2"/>
        <w:jc w:val="center"/>
      </w:pPr>
      <w:r>
        <w:rPr>
          <w:sz w:val="20"/>
        </w:rPr>
        <w:t xml:space="preserve">УСТАНОВЛЕННЫМ ЧАСТЬЮ 3 СТАТЬИ 5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30 НОЯБРЯ 2010 Г. N 327-ФЗ "О ПЕРЕДАЧЕ</w:t>
      </w:r>
    </w:p>
    <w:p>
      <w:pPr>
        <w:pStyle w:val="2"/>
        <w:jc w:val="center"/>
      </w:pPr>
      <w:r>
        <w:rPr>
          <w:sz w:val="20"/>
        </w:rPr>
        <w:t xml:space="preserve">РЕЛИГИОЗНЫМ ОРГАНИЗАЦИЯМ ИМУЩЕСТВА РЕЛИГИОЗНОГО</w:t>
      </w:r>
    </w:p>
    <w:p>
      <w:pPr>
        <w:pStyle w:val="2"/>
        <w:jc w:val="center"/>
      </w:pPr>
      <w:r>
        <w:rPr>
          <w:sz w:val="20"/>
        </w:rPr>
        <w:t xml:space="preserve">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6.04.2011 N 324 (ред. от 28.03.2022) &quot;О федеральных органах исполнительной власти, уполномоченных на осуществление отдельных полномочий в целях реализации Федерального закона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6.04.2011 N 324 (ред. от 28.03.2022) &quot;О федеральных органах исполнительной власти, уполномоченных на осуществление отдельных полномочий в целях реализации Федерального закона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постановления Правительства Российской Федерации от 26 апреля 2011 г. N 324 "О федеральных органах исполнительной власти, уполномоченных на осуществление отдельных полномочий в целях реализации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(Собрание законодательства Российской Федерации, 2011, N 18, ст. 2650; 2022, N 14, ст. 2282)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Примерную </w:t>
      </w:r>
      <w:hyperlink w:history="0" w:anchor="P53" w:tooltip="                                  РЕШЕНИЕ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и (или) имущества, соответствующего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(или) о передаче религиозной организации в собственность государственного или муниципального имущества, соответствующего критериям, установленным частью 1 статьи 12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Примерную </w:t>
      </w:r>
      <w:hyperlink w:history="0" w:anchor="P166" w:tooltip="ДОГОВОР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договора безвозмездного пользования государственным или муниципальным имуществом религиозного назначения и (или) имуществом, соответствующим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 силу </w:t>
      </w:r>
      <w:hyperlink w:history="0" r:id="rId9" w:tooltip="Приказ Минэкономразвития РФ от 14.07.2011 N 355 &quot;Об утверждении Примерной формы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, а также имущества, соответствующего критериям, установленным частью 3 статьи 5 и частью 1 статьи 12 Федерального закона &quot;О передаче религиозным организациям имущества религиозного назначения, находящегося в государственной или муниципальной собственности&quot;, и Примерной фор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14 июля 2011 г. N 355 "Об утверждении Примерной формы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назначения, а также имущества, соответствующего критериям, установленным частью 3 статьи 5 и частью 1 статьи 12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собственности", и Примерной формы договора безвозмездного пользования государственным или муниципальным имуществом религиозного назначения, а также имуществом, соответствующим критериям, установленным частью 3 статьи 5 и частью 1 статьи 12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(зарегистрирован Минюстом России 19 октября 2011 г., регистрационный N 22080).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А.Г.СИЛУАНОВ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10.02.2023 N 14н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Примерная форма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 о передаче религиозной организации в собственность</w:t>
      </w:r>
    </w:p>
    <w:p>
      <w:pPr>
        <w:pStyle w:val="1"/>
        <w:jc w:val="both"/>
      </w:pPr>
      <w:r>
        <w:rPr>
          <w:sz w:val="20"/>
        </w:rPr>
        <w:t xml:space="preserve">              или безвозмездное пользование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или муниципального имущества религиозного назначения</w:t>
      </w:r>
    </w:p>
    <w:p>
      <w:pPr>
        <w:pStyle w:val="1"/>
        <w:jc w:val="both"/>
      </w:pPr>
      <w:r>
        <w:rPr>
          <w:sz w:val="20"/>
        </w:rPr>
        <w:t xml:space="preserve">       и (или) имущества, соответствующего критериям, установленным</w:t>
      </w:r>
    </w:p>
    <w:p>
      <w:pPr>
        <w:pStyle w:val="1"/>
        <w:jc w:val="both"/>
      </w:pPr>
      <w:r>
        <w:rPr>
          <w:sz w:val="20"/>
        </w:rPr>
        <w:t xml:space="preserve">        частью 3 статьи 5 Федерального закона от 30 ноября 2010 г.</w:t>
      </w:r>
    </w:p>
    <w:p>
      <w:pPr>
        <w:pStyle w:val="1"/>
        <w:jc w:val="both"/>
      </w:pPr>
      <w:r>
        <w:rPr>
          <w:sz w:val="20"/>
        </w:rPr>
        <w:t xml:space="preserve">          N 327-ФЗ "О передаче религиозным организациям имущества</w:t>
      </w:r>
    </w:p>
    <w:p>
      <w:pPr>
        <w:pStyle w:val="1"/>
        <w:jc w:val="both"/>
      </w:pPr>
      <w:r>
        <w:rPr>
          <w:sz w:val="20"/>
        </w:rPr>
        <w:t xml:space="preserve">          религиозного назначения, находящегося в государственной</w:t>
      </w:r>
    </w:p>
    <w:p>
      <w:pPr>
        <w:pStyle w:val="1"/>
        <w:jc w:val="both"/>
      </w:pPr>
      <w:r>
        <w:rPr>
          <w:sz w:val="20"/>
        </w:rPr>
        <w:t xml:space="preserve">           или муниципальной собственности", и (или) о передаче</w:t>
      </w:r>
    </w:p>
    <w:p>
      <w:pPr>
        <w:pStyle w:val="1"/>
        <w:jc w:val="both"/>
      </w:pPr>
      <w:r>
        <w:rPr>
          <w:sz w:val="20"/>
        </w:rPr>
        <w:t xml:space="preserve">         религиозной организации в собственность государственного</w:t>
      </w:r>
    </w:p>
    <w:p>
      <w:pPr>
        <w:pStyle w:val="1"/>
        <w:jc w:val="both"/>
      </w:pPr>
      <w:r>
        <w:rPr>
          <w:sz w:val="20"/>
        </w:rPr>
        <w:t xml:space="preserve">         или муниципального имущества, соответствующего критериям,</w:t>
      </w:r>
    </w:p>
    <w:p>
      <w:pPr>
        <w:pStyle w:val="1"/>
        <w:jc w:val="both"/>
      </w:pPr>
      <w:r>
        <w:rPr>
          <w:sz w:val="20"/>
        </w:rPr>
        <w:t xml:space="preserve">           установленным частью 1 статьи 12 Федерального закона</w:t>
      </w:r>
    </w:p>
    <w:p>
      <w:pPr>
        <w:pStyle w:val="1"/>
        <w:jc w:val="both"/>
      </w:pPr>
      <w:r>
        <w:rPr>
          <w:sz w:val="20"/>
        </w:rPr>
        <w:t xml:space="preserve">           от 30 ноября 2010 г. N 327-ФЗ "О передаче религиозным</w:t>
      </w:r>
    </w:p>
    <w:p>
      <w:pPr>
        <w:pStyle w:val="1"/>
        <w:jc w:val="both"/>
      </w:pPr>
      <w:r>
        <w:rPr>
          <w:sz w:val="20"/>
        </w:rPr>
        <w:t xml:space="preserve">              организациям имущества религиозного назначения,</w:t>
      </w:r>
    </w:p>
    <w:p>
      <w:pPr>
        <w:pStyle w:val="1"/>
        <w:jc w:val="both"/>
      </w:pPr>
      <w:r>
        <w:rPr>
          <w:sz w:val="20"/>
        </w:rPr>
        <w:t xml:space="preserve">                      находящегося в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95"/>
        <w:gridCol w:w="2490"/>
        <w:gridCol w:w="3067"/>
      </w:tblGrid>
      <w:tr>
        <w:tc>
          <w:tcPr>
            <w:tcW w:w="349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9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принятия решения)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принятия решения)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</w:t>
      </w:r>
      <w:hyperlink w:history="0" r:id="rId10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Федерального закона от 30 ноября 2010 г.</w:t>
      </w:r>
    </w:p>
    <w:p>
      <w:pPr>
        <w:pStyle w:val="1"/>
        <w:jc w:val="both"/>
      </w:pPr>
      <w:r>
        <w:rPr>
          <w:sz w:val="20"/>
        </w:rPr>
        <w:t xml:space="preserve">N   327-ФЗ  "О  передаче  религиозным  организациям  имущества религиозного</w:t>
      </w:r>
    </w:p>
    <w:p>
      <w:pPr>
        <w:pStyle w:val="1"/>
        <w:jc w:val="both"/>
      </w:pPr>
      <w:r>
        <w:rPr>
          <w:sz w:val="20"/>
        </w:rPr>
        <w:t xml:space="preserve">назначения, находящегося в государственной или муниципальной собственности"</w:t>
      </w:r>
    </w:p>
    <w:p>
      <w:pPr>
        <w:pStyle w:val="1"/>
        <w:jc w:val="both"/>
      </w:pPr>
      <w:r>
        <w:rPr>
          <w:sz w:val="20"/>
        </w:rPr>
        <w:t xml:space="preserve">(Собрание    законодательства    Российской   Федерации,    2010,   N   49,</w:t>
      </w:r>
    </w:p>
    <w:p>
      <w:pPr>
        <w:pStyle w:val="1"/>
        <w:jc w:val="both"/>
      </w:pPr>
      <w:r>
        <w:rPr>
          <w:sz w:val="20"/>
        </w:rPr>
        <w:t xml:space="preserve">ст.    6423)    (далее    -    Федеральный   закон   N   327-ФЗ), заявления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религиозной организации)</w:t>
      </w:r>
    </w:p>
    <w:p>
      <w:pPr>
        <w:pStyle w:val="1"/>
        <w:jc w:val="both"/>
      </w:pPr>
      <w:r>
        <w:rPr>
          <w:sz w:val="20"/>
        </w:rPr>
        <w:t xml:space="preserve">согласованного с 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вышестоящего руководящего органа (центра)</w:t>
      </w:r>
    </w:p>
    <w:p>
      <w:pPr>
        <w:pStyle w:val="1"/>
        <w:jc w:val="both"/>
      </w:pPr>
      <w:r>
        <w:rPr>
          <w:sz w:val="20"/>
        </w:rPr>
        <w:t xml:space="preserve">                                 религиозной организации)</w:t>
      </w:r>
    </w:p>
    <w:bookmarkStart w:id="87" w:name="P87"/>
    <w:bookmarkEnd w:id="87"/>
    <w:p>
      <w:pPr>
        <w:pStyle w:val="1"/>
        <w:jc w:val="both"/>
      </w:pPr>
      <w:r>
        <w:rPr>
          <w:sz w:val="20"/>
        </w:rPr>
        <w:t xml:space="preserve">    1. Передать религиозной организации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для использования в соответствии с законодательством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целями  деятельности  религиозной  организации,  определенными  ее уставом,</w:t>
      </w:r>
    </w:p>
    <w:p>
      <w:pPr>
        <w:pStyle w:val="1"/>
        <w:jc w:val="both"/>
      </w:pPr>
      <w:r>
        <w:rPr>
          <w:sz w:val="20"/>
        </w:rPr>
        <w:t xml:space="preserve">находящееся в 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(федеральной собственности, собственности субъекта</w:t>
      </w:r>
    </w:p>
    <w:p>
      <w:pPr>
        <w:pStyle w:val="1"/>
        <w:jc w:val="both"/>
      </w:pPr>
      <w:r>
        <w:rPr>
          <w:sz w:val="20"/>
        </w:rPr>
        <w:t xml:space="preserve">                  Российской Федерации или муниципальной собственности)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(наименование, кадастровый номер недвижимого имущества, реестровый номер</w:t>
      </w:r>
    </w:p>
    <w:p>
      <w:pPr>
        <w:pStyle w:val="1"/>
        <w:jc w:val="both"/>
      </w:pPr>
      <w:r>
        <w:rPr>
          <w:sz w:val="20"/>
        </w:rPr>
        <w:t xml:space="preserve">в реестре федерального имущества, имущества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муниципального имущества имущества религиозного назначения и (или)</w:t>
      </w:r>
    </w:p>
    <w:p>
      <w:pPr>
        <w:pStyle w:val="1"/>
        <w:jc w:val="both"/>
      </w:pPr>
      <w:r>
        <w:rPr>
          <w:sz w:val="20"/>
        </w:rPr>
        <w:t xml:space="preserve">  имущества, соответствующего критериям, установленным </w:t>
      </w:r>
      <w:hyperlink w:history="0" r:id="rId11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частью 3 статьи 5</w:t>
        </w:r>
      </w:hyperlink>
    </w:p>
    <w:p>
      <w:pPr>
        <w:pStyle w:val="1"/>
        <w:jc w:val="both"/>
      </w:pPr>
      <w:r>
        <w:rPr>
          <w:sz w:val="20"/>
        </w:rPr>
        <w:t xml:space="preserve">     и (или) </w:t>
      </w:r>
      <w:hyperlink w:history="0" r:id="rId12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частью 1 статьи 12</w:t>
        </w:r>
      </w:hyperlink>
      <w:r>
        <w:rPr>
          <w:sz w:val="20"/>
        </w:rPr>
        <w:t xml:space="preserve"> Федерального закона N 327-ФЗ (Собрание</w:t>
      </w:r>
    </w:p>
    <w:p>
      <w:pPr>
        <w:pStyle w:val="1"/>
        <w:jc w:val="both"/>
      </w:pPr>
      <w:r>
        <w:rPr>
          <w:sz w:val="20"/>
        </w:rPr>
        <w:t xml:space="preserve">     законодательства Российской Федерации, 2010, N 49, ст. 6423) </w:t>
      </w:r>
      <w:hyperlink w:history="0" w:anchor="P150" w:tooltip="&lt;1&gt; Указывается по каждому объекту государственного или муниципального имуществ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в _______________________________________________________ </w:t>
      </w:r>
      <w:hyperlink w:history="0" w:anchor="P150" w:tooltip="&lt;1&gt; Указывается по каждому объекту государственного или муниципального имуществ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(в собственность и (или) безвозмездное пользование)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(наименование структурного подразделения и (или) должность,</w:t>
      </w:r>
    </w:p>
    <w:p>
      <w:pPr>
        <w:pStyle w:val="1"/>
        <w:jc w:val="both"/>
      </w:pPr>
      <w:r>
        <w:rPr>
          <w:sz w:val="20"/>
        </w:rPr>
        <w:t xml:space="preserve">       фамилия, имя, отчество (при наличии) должностного лица федерального</w:t>
      </w:r>
    </w:p>
    <w:p>
      <w:pPr>
        <w:pStyle w:val="1"/>
        <w:jc w:val="both"/>
      </w:pPr>
      <w:r>
        <w:rPr>
          <w:sz w:val="20"/>
        </w:rPr>
        <w:t xml:space="preserve">         органа исполнительной власти, или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субъекта Российской Федерации, или органа местного самоуправления,</w:t>
      </w:r>
    </w:p>
    <w:p>
      <w:pPr>
        <w:pStyle w:val="1"/>
        <w:jc w:val="both"/>
      </w:pPr>
      <w:r>
        <w:rPr>
          <w:sz w:val="20"/>
        </w:rPr>
        <w:t xml:space="preserve">       уполномоченного соответственно федеральными законами и (или) иными</w:t>
      </w:r>
    </w:p>
    <w:p>
      <w:pPr>
        <w:pStyle w:val="1"/>
        <w:jc w:val="both"/>
      </w:pPr>
      <w:r>
        <w:rPr>
          <w:sz w:val="20"/>
        </w:rPr>
        <w:t xml:space="preserve">          нормативными правовыми актами Российской Федерации, законами</w:t>
      </w:r>
    </w:p>
    <w:p>
      <w:pPr>
        <w:pStyle w:val="1"/>
        <w:jc w:val="both"/>
      </w:pPr>
      <w:r>
        <w:rPr>
          <w:sz w:val="20"/>
        </w:rPr>
        <w:t xml:space="preserve">         и (или) иными нормативными правовыми актами субъекта Российской</w:t>
      </w:r>
    </w:p>
    <w:p>
      <w:pPr>
        <w:pStyle w:val="1"/>
        <w:jc w:val="both"/>
      </w:pPr>
      <w:r>
        <w:rPr>
          <w:sz w:val="20"/>
        </w:rPr>
        <w:t xml:space="preserve">         Федерации, муниципальными правовыми актами на принятие решений</w:t>
      </w:r>
    </w:p>
    <w:p>
      <w:pPr>
        <w:pStyle w:val="1"/>
        <w:jc w:val="both"/>
      </w:pPr>
      <w:r>
        <w:rPr>
          <w:sz w:val="20"/>
        </w:rPr>
        <w:t xml:space="preserve">              о передаче религиозным организациям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или муниципального имущества религиозного назначения</w:t>
      </w:r>
    </w:p>
    <w:p>
      <w:pPr>
        <w:pStyle w:val="1"/>
        <w:jc w:val="both"/>
      </w:pPr>
      <w:r>
        <w:rPr>
          <w:sz w:val="20"/>
        </w:rPr>
        <w:t xml:space="preserve">                        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не   позднее  ___  календарных  дней   с   даты   принятия   настоящего</w:t>
      </w:r>
    </w:p>
    <w:p>
      <w:pPr>
        <w:pStyle w:val="1"/>
        <w:jc w:val="both"/>
      </w:pPr>
      <w:r>
        <w:rPr>
          <w:sz w:val="20"/>
        </w:rPr>
        <w:t xml:space="preserve">решения     обеспечить     заключение     с     религиозной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договора  безвозмездного  пользования  имуществом,  указанным  в  </w:t>
      </w:r>
      <w:hyperlink w:history="0" w:anchor="P87" w:tooltip="    1. Передать религиозной организации ___________________________________">
        <w:r>
          <w:rPr>
            <w:sz w:val="20"/>
            <w:color w:val="0000ff"/>
          </w:rPr>
          <w:t xml:space="preserve">пункте  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решения </w:t>
      </w:r>
      <w:hyperlink w:history="0" w:anchor="P151" w:tooltip="&lt;2&gt; Указывается в случае передачи религиозной организации государственного или муниципального имущества в безвозмездное пользование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не  позднее  ___  календарных  дней  с даты принятия настоящего решения</w:t>
      </w:r>
    </w:p>
    <w:p>
      <w:pPr>
        <w:pStyle w:val="1"/>
        <w:jc w:val="both"/>
      </w:pPr>
      <w:r>
        <w:rPr>
          <w:sz w:val="20"/>
        </w:rPr>
        <w:t xml:space="preserve">обеспечить направление религиозной организации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акта  приема-передачи  имущества,  указанного в </w:t>
      </w:r>
      <w:hyperlink w:history="0" w:anchor="P87" w:tooltip="    1. Передать религиозной организации ___________________________________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решения</w:t>
      </w:r>
    </w:p>
    <w:p>
      <w:pPr>
        <w:pStyle w:val="1"/>
        <w:jc w:val="both"/>
      </w:pPr>
      <w:hyperlink w:history="0" w:anchor="P152" w:tooltip="&lt;3&gt; Указывается в случае передачи религиозной организации государственного или муниципального имущества в собственность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не  позднее ___ календарных дней с даты подписания акта приема-передачи</w:t>
      </w:r>
    </w:p>
    <w:p>
      <w:pPr>
        <w:pStyle w:val="1"/>
        <w:jc w:val="both"/>
      </w:pPr>
      <w:r>
        <w:rPr>
          <w:sz w:val="20"/>
        </w:rPr>
        <w:t xml:space="preserve">имущества,   указанного   в   </w:t>
      </w:r>
      <w:hyperlink w:history="0" w:anchor="P87" w:tooltip="    1. Передать религиозной организации ___________________________________">
        <w:r>
          <w:rPr>
            <w:sz w:val="20"/>
            <w:color w:val="0000ff"/>
          </w:rPr>
          <w:t xml:space="preserve">пункте  1</w:t>
        </w:r>
      </w:hyperlink>
      <w:r>
        <w:rPr>
          <w:sz w:val="20"/>
        </w:rPr>
        <w:t xml:space="preserve">  настоящего   решения,   обеспечить</w:t>
      </w:r>
    </w:p>
    <w:p>
      <w:pPr>
        <w:pStyle w:val="1"/>
        <w:jc w:val="both"/>
      </w:pPr>
      <w:r>
        <w:rPr>
          <w:sz w:val="20"/>
        </w:rPr>
        <w:t xml:space="preserve">выдачу            доверенности            религиозной          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либо       ее       представителю       для       подачи      от      имени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заявления  о  государственной  регистрации  перехода права собственности на</w:t>
      </w:r>
    </w:p>
    <w:p>
      <w:pPr>
        <w:pStyle w:val="1"/>
        <w:jc w:val="both"/>
      </w:pPr>
      <w:r>
        <w:rPr>
          <w:sz w:val="20"/>
        </w:rPr>
        <w:t xml:space="preserve">недвижимое имущество, указанное в </w:t>
      </w:r>
      <w:hyperlink w:history="0" w:anchor="P87" w:tooltip="    1. Передать религиозной организации ___________________________________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решения </w:t>
      </w:r>
      <w:hyperlink w:history="0" w:anchor="P153" w:tooltip="&lt;4&gt; Указывается в случае передачи религиозной организации государственного или муниципального недвижимого имущества в собственность (при необходимости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0"/>
        <w:gridCol w:w="340"/>
        <w:gridCol w:w="1843"/>
        <w:gridCol w:w="340"/>
        <w:gridCol w:w="3080"/>
      </w:tblGrid>
      <w:tr>
        <w:tc>
          <w:tcPr>
            <w:tcW w:w="34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(заместитель руководителя) уполномоченного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по каждому объекту государственного или муниципального имущества.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 передачи религиозной организации государственного или муниципального имущества в безвозмездное пользование.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 передачи религиозной организации государственного или муниципального имущества в собственность.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в случае передачи религиозной организации государственного или муниципального недвижимого имущества в собственность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10.02.2023 N 14н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Примерная форма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0"/>
        <w:jc w:val="center"/>
      </w:pPr>
      <w:r>
        <w:rPr>
          <w:sz w:val="20"/>
        </w:rPr>
        <w:t xml:space="preserve">ДОГОВОР</w:t>
      </w:r>
    </w:p>
    <w:p>
      <w:pPr>
        <w:pStyle w:val="0"/>
        <w:jc w:val="center"/>
      </w:pPr>
      <w:r>
        <w:rPr>
          <w:sz w:val="20"/>
        </w:rPr>
        <w:t xml:space="preserve">безвозмездного пользования государственным</w:t>
      </w:r>
    </w:p>
    <w:p>
      <w:pPr>
        <w:pStyle w:val="0"/>
        <w:jc w:val="center"/>
      </w:pPr>
      <w:r>
        <w:rPr>
          <w:sz w:val="20"/>
        </w:rPr>
        <w:t xml:space="preserve">или муниципальным имуществом религиозного назначения</w:t>
      </w:r>
    </w:p>
    <w:p>
      <w:pPr>
        <w:pStyle w:val="0"/>
        <w:jc w:val="center"/>
      </w:pPr>
      <w:r>
        <w:rPr>
          <w:sz w:val="20"/>
        </w:rPr>
        <w:t xml:space="preserve">и (или) имуществом, соответствующим критериям, установленным</w:t>
      </w:r>
    </w:p>
    <w:p>
      <w:pPr>
        <w:pStyle w:val="0"/>
        <w:jc w:val="center"/>
      </w:pPr>
      <w:r>
        <w:rPr>
          <w:sz w:val="20"/>
        </w:rPr>
        <w:t xml:space="preserve">частью 3 статьи 5 Федерального закона от 30 ноября 2010 г.</w:t>
      </w:r>
    </w:p>
    <w:p>
      <w:pPr>
        <w:pStyle w:val="0"/>
        <w:jc w:val="center"/>
      </w:pPr>
      <w:r>
        <w:rPr>
          <w:sz w:val="20"/>
        </w:rPr>
        <w:t xml:space="preserve">N 327-ФЗ "О передаче религиозным организациям имущества</w:t>
      </w:r>
    </w:p>
    <w:p>
      <w:pPr>
        <w:pStyle w:val="0"/>
        <w:jc w:val="center"/>
      </w:pPr>
      <w:r>
        <w:rPr>
          <w:sz w:val="20"/>
        </w:rPr>
        <w:t xml:space="preserve">религиозного назначения, находящегося в государственной</w:t>
      </w:r>
    </w:p>
    <w:p>
      <w:pPr>
        <w:pStyle w:val="0"/>
        <w:jc w:val="center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</w:t>
      </w:r>
    </w:p>
    <w:p>
      <w:pPr>
        <w:pStyle w:val="0"/>
        <w:jc w:val="center"/>
      </w:pPr>
      <w:r>
        <w:rPr>
          <w:sz w:val="20"/>
        </w:rPr>
        <w:t xml:space="preserve">(место заключения договора)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95"/>
        <w:gridCol w:w="2490"/>
        <w:gridCol w:w="3067"/>
      </w:tblGrid>
      <w:tr>
        <w:tc>
          <w:tcPr>
            <w:tcW w:w="349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9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заключения договора)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договора)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федерального органа исполнительной власти, или органа</w:t>
      </w:r>
    </w:p>
    <w:p>
      <w:pPr>
        <w:pStyle w:val="1"/>
        <w:jc w:val="both"/>
      </w:pPr>
      <w:r>
        <w:rPr>
          <w:sz w:val="20"/>
        </w:rPr>
        <w:t xml:space="preserve"> государственной власти субъекта Российской Федерации, или органа местного</w:t>
      </w:r>
    </w:p>
    <w:p>
      <w:pPr>
        <w:pStyle w:val="1"/>
        <w:jc w:val="both"/>
      </w:pPr>
      <w:r>
        <w:rPr>
          <w:sz w:val="20"/>
        </w:rPr>
        <w:t xml:space="preserve">   самоуправления, уполномоченного соответственно федеральными законами</w:t>
      </w:r>
    </w:p>
    <w:p>
      <w:pPr>
        <w:pStyle w:val="1"/>
        <w:jc w:val="both"/>
      </w:pPr>
      <w:r>
        <w:rPr>
          <w:sz w:val="20"/>
        </w:rPr>
        <w:t xml:space="preserve">и (или) иными нормативными правовыми актами Российской Федерации, законами</w:t>
      </w:r>
    </w:p>
    <w:p>
      <w:pPr>
        <w:pStyle w:val="1"/>
        <w:jc w:val="both"/>
      </w:pPr>
      <w:r>
        <w:rPr>
          <w:sz w:val="20"/>
        </w:rPr>
        <w:t xml:space="preserve">и (или) иными нормативными правовыми актами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муниципальными правовыми актами на принятие решений о передаче религиозным</w:t>
      </w:r>
    </w:p>
    <w:p>
      <w:pPr>
        <w:pStyle w:val="1"/>
        <w:jc w:val="both"/>
      </w:pPr>
      <w:r>
        <w:rPr>
          <w:sz w:val="20"/>
        </w:rPr>
        <w:t xml:space="preserve">  организациям государственного или муниципального имущества религиозного</w:t>
      </w:r>
    </w:p>
    <w:p>
      <w:pPr>
        <w:pStyle w:val="1"/>
        <w:jc w:val="both"/>
      </w:pPr>
      <w:r>
        <w:rPr>
          <w:sz w:val="20"/>
        </w:rPr>
        <w:t xml:space="preserve">                 назначения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именуемый        в       дальнейшем       "Ссудодатель",       в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руководителя уполномоченного органа (уполномоченного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религиозная организация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именуемая       в       дальнейшем      "Ссудополучатель",      в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уполномоченного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  другой   стороны,  далее  именуемые  "Стороны",  на  основании  решения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 от __________________ N _________</w:t>
      </w:r>
    </w:p>
    <w:p>
      <w:pPr>
        <w:pStyle w:val="1"/>
        <w:jc w:val="both"/>
      </w:pPr>
      <w:r>
        <w:rPr>
          <w:sz w:val="20"/>
        </w:rPr>
        <w:t xml:space="preserve">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решения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заключили настоящий Договор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настоящего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Ссудодатель  передает  Ссудополучателю  в безвозмездное временное</w:t>
      </w:r>
    </w:p>
    <w:p>
      <w:pPr>
        <w:pStyle w:val="1"/>
        <w:jc w:val="both"/>
      </w:pPr>
      <w:r>
        <w:rPr>
          <w:sz w:val="20"/>
        </w:rPr>
        <w:t xml:space="preserve">пользование,      а     Ссудополучатель     принимает     находящееся   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(федеральной собственности, собственности 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или муниципальной собственности)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(имущество религиозного назначения и (или) имущество, соответствующее</w:t>
      </w:r>
    </w:p>
    <w:p>
      <w:pPr>
        <w:pStyle w:val="1"/>
        <w:jc w:val="both"/>
      </w:pPr>
      <w:r>
        <w:rPr>
          <w:sz w:val="20"/>
        </w:rPr>
        <w:t xml:space="preserve">      критериям, установленным </w:t>
      </w:r>
      <w:hyperlink w:history="0" r:id="rId13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частью 3 статьи 5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    от 30 ноября 2010 г. N 327-ФЗ "О передаче религиозным организациям</w:t>
      </w:r>
    </w:p>
    <w:p>
      <w:pPr>
        <w:pStyle w:val="1"/>
        <w:jc w:val="both"/>
      </w:pPr>
      <w:r>
        <w:rPr>
          <w:sz w:val="20"/>
        </w:rPr>
        <w:t xml:space="preserve">     имущества религиозного назначения, находящегося в государственной</w:t>
      </w:r>
    </w:p>
    <w:p>
      <w:pPr>
        <w:pStyle w:val="1"/>
        <w:jc w:val="both"/>
      </w:pPr>
      <w:r>
        <w:rPr>
          <w:sz w:val="20"/>
        </w:rPr>
        <w:t xml:space="preserve">        или муниципальной собственности" (Собрание законодательства</w:t>
      </w:r>
    </w:p>
    <w:p>
      <w:pPr>
        <w:pStyle w:val="1"/>
        <w:jc w:val="both"/>
      </w:pPr>
      <w:r>
        <w:rPr>
          <w:sz w:val="20"/>
        </w:rPr>
        <w:t xml:space="preserve">                Российской Федерации, 2010, N 49, ст. 6423)</w:t>
      </w:r>
    </w:p>
    <w:p>
      <w:pPr>
        <w:pStyle w:val="1"/>
        <w:jc w:val="both"/>
      </w:pPr>
      <w:r>
        <w:rPr>
          <w:sz w:val="20"/>
        </w:rPr>
        <w:t xml:space="preserve">согласно приложению к настоящему Договору (далее - Имущество).</w:t>
      </w:r>
    </w:p>
    <w:bookmarkStart w:id="232" w:name="P232"/>
    <w:bookmarkEnd w:id="232"/>
    <w:p>
      <w:pPr>
        <w:pStyle w:val="0"/>
        <w:ind w:firstLine="540"/>
        <w:jc w:val="both"/>
      </w:pPr>
      <w:r>
        <w:rPr>
          <w:sz w:val="20"/>
        </w:rPr>
        <w:t xml:space="preserve">1.2. Имущество передается Ссудодателем Ссудополучателю для использования в соответствии с законодательством Российской Федерации и целями деятельности Ссудополучателя, определенными его уставом.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1.3.  Имущество  принадлежит  Ссудодателю  на  праве собственности, что</w:t>
      </w:r>
    </w:p>
    <w:p>
      <w:pPr>
        <w:pStyle w:val="1"/>
        <w:jc w:val="both"/>
      </w:pPr>
      <w:r>
        <w:rPr>
          <w:sz w:val="20"/>
        </w:rPr>
        <w:t xml:space="preserve">подтверждается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(реквизиты документа(ов), подтверждающего(их) право</w:t>
      </w:r>
    </w:p>
    <w:p>
      <w:pPr>
        <w:pStyle w:val="1"/>
        <w:jc w:val="both"/>
      </w:pPr>
      <w:r>
        <w:rPr>
          <w:sz w:val="20"/>
        </w:rPr>
        <w:t xml:space="preserve">                 собственности Российской Федерации, субъекта Российской</w:t>
      </w:r>
    </w:p>
    <w:p>
      <w:pPr>
        <w:pStyle w:val="1"/>
        <w:jc w:val="both"/>
      </w:pPr>
      <w:r>
        <w:rPr>
          <w:sz w:val="20"/>
        </w:rPr>
        <w:t xml:space="preserve">                  Федерации или муниципального образования на Имущество)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Ссудодатель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не позднее _____ календарных дней с даты вступления в силу настоящего Договора передать Ссудополучателю Имущество по акту приема-передачи;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принять Имущество со всеми неотделимыми улучшениями (при наличии) от Ссудополучателя по акту приема-передачи: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даты окончания срока действия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даты вступления в силу соглашения о расторжении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____ календарных дней с даты поступления отказа от исполнения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ликвидации Ссудополучателя.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Ссудодатель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осуществлять контроль за соблюдением Ссудополучателем условий настоящего Договора, в том числе осуществлять проверки состояния Имущества по месту его нахождения (с учетом режима богослужений, других религиозных обрядов и церемоний), целей и условий его использования, а также получать от Ссудополучателя посредством направления письменного запроса сведения (информацию) и документы, необходимые для осуществления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привлекать в соответствии с законодательством Российской Федерации специалистов для осуществления контроля за соблюдением Ссудополучателем условий настоящего Договора, в том числе осуществления проверок состояния Имущества по месту его нахождения (с учетом режима богослужений, других религиозных обрядов и церемоний), соблюдения целей и условий его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требовать приведения Имущества в прежний вид в случае обнаружения факта его реконструкции (переустройства или перепланировки) без письменного согласия Ссудодателя за счет собственных средств в порядке и сроки, определенные Ссудодателем, или возмещения расходов Ссудодателя на указанные цели </w:t>
      </w:r>
      <w:hyperlink w:history="0" w:anchor="P323" w:tooltip="&lt;1&gt; Указывается в случае передачи религиозной организации в безвозмездное пользование Имущества, которое в соответствии с законодательством Российской Федерации может быть реконструировано (переустроено или перепланировано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требовать от Ссудополучателя возмещения вреда, причиненного Имуществу;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требовать досрочного расторжения настоящего Договора и возмещения убытков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отказаться в одностороннем порядке от настоящего Договора, письменно известив об этом Ссудополучателя за ___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Ссудополучатель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не позднее ___ календарных дней с даты вступления в силу настоящего Договора принять от Ссудодателя Имущество по акту приема-передачи;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передать Имущество со всеми неотделимыми улучшениями (при наличии) Ссудодателю по акту приема-передачи: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даты окончания срока действия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даты вступления в силу соглашения о расторжении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___ календарных дней с даты поступления отказа от исполнения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ликвидации Ссудополучателя;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использовать Имущество в целях, указанных в </w:t>
      </w:r>
      <w:hyperlink w:history="0" w:anchor="P232" w:tooltip="1.2. Имущество передается Ссудодателем Ссудополучателю для использования в соответствии с законодательством Российской Федерации и целями деятельности Ссудополучателя, определенными его уставом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предоставлять Ссудодателю на основании его письменного запроса сведения (информацию) и документы, необходимые для реализации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обеспечить беспрепятственный доступ представителей Ссудодателя и специалистов, привлекаемых им в соответствии с законодательством Российской Федерации, к Имуществу по месту его нахождения (с учетом режима богослужений, других религиозных обрядов и церемоний) при осуществлении Ссудодателем проверок его состояния, соблюдения целей и условий его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поддерживать Имущество в исправном состоянии, включая осуществление своевременного текущего и капитального ремонта за счет собственных средств, с письменного согласия Ссудодателя </w:t>
      </w:r>
      <w:hyperlink w:history="0" w:anchor="P324" w:tooltip="&lt;2&gt; Условие о письменном согласовании с Ссудодателем осуществления Ссудополучателем текущего и капитального ремонта Имущества включается в настоящий Договор при необходимост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нести все расходы на содержание Имущества, в том числе на оплату коммунальных и эксплуатационных услуг по договорам, заключаемым Ссудополучателем с лицами, оказывающими данные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создать необходимые условия для обеспечения сохранности и безопасности Имущества, в том числе путем обеспечения его надлежащей охраны, соблюдения требований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производить с письменного согласия Ссудодателя отделимые и неотделимые улучшения Имущества, стоимость которых после прекращения настоящего Договора не возмещается Ссудополучателю;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осуществлять с письменного согласия Ссудодателя реконструкцию (переустройство или перепланировку) Имущества за счет собственных средств </w:t>
      </w:r>
      <w:hyperlink w:history="0" w:anchor="P325" w:tooltip="&lt;3&gt; Указывается в случае передачи религиозной организации в безвозмездное пользование Имущества, которое в соответствии с законодательством Российской Федерации может быть реконструировано (переустроено или перепланировано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информировать Ссудодателя в случае обнаружения хищения или утраты Имущества, в том числе письменно, в течение ___ календарных дней с момента установления факта хищения или утраты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информировать Ссудодателя о случаях физического разрушения или повреждения Имущества, а также об иных обстоятельствах, причинивших ущерб Имуществу или угрожающих причинением такого ущерба, в том числе письменно, в течение ____ календарных дней с момента установления факта или наличия угрозы причинения ущерба Имуществу, и безотлагательно принимать меры для предотвращения дальнейшего разрушения или повреждения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информировать письменно Ссудодателя о предстоящей ликвидации в течение ___ календарных дней со дня принятия решения о ликвидации Ссудополучателя;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обеспечить доступ на территорию Имущества граждан для совершения ими богослужений, других религиозных обрядов и церемоний и (или) религиозного почитания (паломничества) в соответствии с внутренними установлениями Ссудополучателя, а также в иных целях,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не передавать Имущество третьим лицам без письменного согласия Ссудодателя.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Ссудополучатель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запрашивать и письменно получать от Ссудодателя сведения (информацию) и документы, необходимые для реализации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передавать Имущество в безвозмездное пользование третьим лицам по письменному согласию Ссудодателя на условиях, предусмотренных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требовать досрочного расторжения настоящего Договора и возмещения реального ущерба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отказаться в одностороннем порядке от настоящего Договора, письменно известив об этом Ссудодателя за ___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Ссудополучатель несет ответственность за сохранность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 момента приема Имущества Ссудополучатель несет риск случайной гибели или случайного повреждения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письменного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или ненадлежащее исполнение обусловлено действием обстоятельств непреодолимой силы, то есть чрезвычайных и непредотвратимых при данных условиях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Сторона, которая не исполняет своего обязательства вследствие действия обстоятельств непреодолимой силы, должна в срок не позднее 3 календарных дней со дня их наступления письменно известить другую Сторону о таких обстоятельствах и их влиянии на исполнение обязательств по настоящему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Срок действия настоящего Договора. Изменение</w:t>
      </w:r>
    </w:p>
    <w:p>
      <w:pPr>
        <w:pStyle w:val="0"/>
        <w:jc w:val="center"/>
      </w:pPr>
      <w:r>
        <w:rPr>
          <w:sz w:val="20"/>
        </w:rPr>
        <w:t xml:space="preserve">и расторжение настоящего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Настоящий Договор вступает в силу и становится обязательным для Сторон с даты его заключения Сторонами.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4.2. Срок действия настоящего Договора составляет 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(срок, на который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заключается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настоящий договор)</w:t>
      </w:r>
    </w:p>
    <w:p>
      <w:pPr>
        <w:pStyle w:val="1"/>
        <w:jc w:val="both"/>
      </w:pPr>
      <w:r>
        <w:rPr>
          <w:sz w:val="20"/>
        </w:rPr>
        <w:t xml:space="preserve">который может быть продлен по соглашению Сторон.</w:t>
      </w:r>
    </w:p>
    <w:p>
      <w:pPr>
        <w:pStyle w:val="0"/>
        <w:ind w:firstLine="540"/>
        <w:jc w:val="both"/>
      </w:pPr>
      <w:r>
        <w:rPr>
          <w:sz w:val="20"/>
        </w:rPr>
        <w:t xml:space="preserve">4.3. Действие настоящего Договора прекращается по окончании срока его действия, а также в случае его досрочного расторжения по соглашению Сторон, в судебном порядке, ликвидации Ссудополучателя, одностороннего отказа одной из Сторон от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Все изменения в настоящий Договор вносятся по обоюдному согласию Сторон и оформляются дополнительными соглашениями к настоящему Договору, которые являются неотъемлемой частью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Порядок разрешения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Претензия в письменной форме направляется одной Стороной другой Стороне, допустившей нарушение условий настоящего Договора. В претензии указываются допущенные нарушения со ссылкой на соответствующие положения настоящего Договора, а также действия, которые должны быть произведены для устранения нарушений.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рассмотрения писем, претензий, уведомлений не может превышать ___ рабочих дней со дня их получения другой Стороной.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history="0" w:anchor="P305" w:tooltip="5.3. Срок рассмотрения писем, претензий, уведомлений не может превышать ___ рабочих дней со дня их получения другой Стороной.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Договора, спор передается на рассмотрение в суд по месту нахождения ответчика.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Во всем, что не предусмотрено условиями настоящего Договора,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 настоящему Договору прилагаются и являются его неотъемлемой частью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 характеристики Имущества;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выписка  из  Единого  государственного  реестра  недвижимости  и  (или)</w:t>
      </w:r>
    </w:p>
    <w:p>
      <w:pPr>
        <w:pStyle w:val="1"/>
        <w:jc w:val="both"/>
      </w:pPr>
      <w:r>
        <w:rPr>
          <w:sz w:val="20"/>
        </w:rPr>
        <w:t xml:space="preserve">реестра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(федерального имущества, имущества субъекта</w:t>
      </w:r>
    </w:p>
    <w:p>
      <w:pPr>
        <w:pStyle w:val="1"/>
        <w:jc w:val="both"/>
      </w:pPr>
      <w:r>
        <w:rPr>
          <w:sz w:val="20"/>
        </w:rPr>
        <w:t xml:space="preserve">                Российской Федерации, муниципального имущества)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акт приема-передачи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Реквизиты, адреса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 передачи религиозной организации в безвозмездное пользование Имущества, которое в соответствии с законодательством Российской Федерации может быть реконструировано (переустроено или перепланировано).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Условие о письменном согласовании с Ссудодателем осуществления Ссудополучателем текущего и капитального ремонта Имущества включается в настоящий Договор при необходимости.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в случае передачи религиозной организации в безвозмездное пользование Имущества, которое в соответствии с законодательством Российской Федерации может быть реконструировано (переустроено или перепланировано).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10.02.2023 N 14н</w:t>
            <w:br/>
            <w:t>"Об утверждении Примерной формы решения о передаче религиозной организации в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7FE9EEE732506D8AA6432AAC6D31A990A2D26BD2A75377018ECC81300411DAA89CB1230E0CD00BF225E167384CC978B22A7FB6K8J" TargetMode = "External"/>
	<Relationship Id="rId8" Type="http://schemas.openxmlformats.org/officeDocument/2006/relationships/hyperlink" Target="consultantplus://offline/ref=2C7FE9EEE732506D8AA6432AAC6D31A990A2D26BD2A75377018ECC81300411DAA89CB1250E0CD00BF225E167384CC978B22A7FB6K8J" TargetMode = "External"/>
	<Relationship Id="rId9" Type="http://schemas.openxmlformats.org/officeDocument/2006/relationships/hyperlink" Target="consultantplus://offline/ref=2C7FE9EEE732506D8AA6432AAC6D31A995A1D163D0A85377018ECC81300411DABA9CE92D045A9F4FA136E26524B4KFJ" TargetMode = "External"/>
	<Relationship Id="rId10" Type="http://schemas.openxmlformats.org/officeDocument/2006/relationships/hyperlink" Target="consultantplus://offline/ref=A56BECD79F724ED7B0DBF89CA4C68E550D208D77E94048BCBF88A4702462F289F99B75FD785406789D93EFF285BE1969955D44D904C4F607C9KFJ" TargetMode = "External"/>
	<Relationship Id="rId11" Type="http://schemas.openxmlformats.org/officeDocument/2006/relationships/hyperlink" Target="consultantplus://offline/ref=A56BECD79F724ED7B0DBF89CA4C68E550D208D77E94048BCBF88A4702462F289F99B75FD7854067E9093EFF285BE1969955D44D904C4F607C9KFJ" TargetMode = "External"/>
	<Relationship Id="rId12" Type="http://schemas.openxmlformats.org/officeDocument/2006/relationships/hyperlink" Target="consultantplus://offline/ref=A56BECD79F724ED7B0DBF89CA4C68E550D208D77E94048BCBF88A4702462F289F99B75FD785406759C93EFF285BE1969955D44D904C4F607C9KFJ" TargetMode = "External"/>
	<Relationship Id="rId13" Type="http://schemas.openxmlformats.org/officeDocument/2006/relationships/hyperlink" Target="consultantplus://offline/ref=A56BECD79F724ED7B0DBF89CA4C68E550D208D77E94048BCBF88A4702462F289F99B75FD7854067E9093EFF285BE1969955D44D904C4F607C9K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10.02.2023 N 14н
"Об утверждении Примерной формы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и (или) имущества, соответствующего критериям, установленным частью 3 статьи 5 Федерального закона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собственности", и (или) о пер</dc:title>
  <dcterms:created xsi:type="dcterms:W3CDTF">2023-06-12T09:10:01Z</dcterms:created>
</cp:coreProperties>
</file>