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10716"/>
      </w:tblGrid>
      <w:tr w:rsidR="00C725A1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</w:tcPr>
          <w:p w:rsidR="00C725A1" w:rsidRDefault="007F3830">
            <w:pPr>
              <w:pStyle w:val="ConsPlusTitlePage"/>
            </w:pPr>
            <w:bookmarkStart w:id="0" w:name="_GoBack"/>
            <w:bookmarkEnd w:id="0"/>
            <w:r w:rsidRPr="00C725A1">
              <w:rPr>
                <w:noProof/>
                <w:position w:val="-61"/>
              </w:rPr>
              <w:drawing>
                <wp:inline distT="0" distB="0" distL="0" distR="0">
                  <wp:extent cx="3808730" cy="90614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5A1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5A1" w:rsidRDefault="007C2533">
            <w:pPr>
              <w:pStyle w:val="ConsPlusTitlePage"/>
              <w:jc w:val="center"/>
            </w:pPr>
            <w:r>
              <w:rPr>
                <w:sz w:val="26"/>
              </w:rPr>
              <w:t>Приказ Минобрнауки России от 13.02.2020 N 214</w:t>
            </w:r>
            <w:r>
              <w:rPr>
                <w:sz w:val="26"/>
              </w:rPr>
              <w:br/>
              <w:t>"</w:t>
            </w:r>
            <w:r>
              <w:rPr>
                <w:sz w:val="26"/>
              </w:rPr>
              <w:t>О конкурсной комиссии Министерства науки и высшего образования Российской Федерации по проведению конкурсного отбора на предоставление грантов в форме субсидий из федерального бюджета некоммерческим организациям, в том числе молодежным и детским общественн</w:t>
            </w:r>
            <w:r>
              <w:rPr>
                <w:sz w:val="26"/>
              </w:rPr>
              <w:t>ым объединениям (за исключением казенных учреждений), на проведение мероприятий по содействию патриотическому воспитанию граждан Российской Федерации"</w:t>
            </w:r>
            <w:r>
              <w:rPr>
                <w:sz w:val="26"/>
              </w:rPr>
              <w:br/>
              <w:t>(вместе с "Положением о конкурсной комиссии Министерства науки и высшего образования Российской Федерации</w:t>
            </w:r>
            <w:r>
              <w:rPr>
                <w:sz w:val="26"/>
              </w:rPr>
              <w:t xml:space="preserve"> по проведению конкурсного отбора на предоставление грантов в форме субсидий из федерального бюджета некоммерческим организациям, в том числе молодежным и детским общественным объединениям (за исключением казенных учреждений), на проведение мероприятий по </w:t>
            </w:r>
            <w:r>
              <w:rPr>
                <w:sz w:val="26"/>
              </w:rPr>
              <w:t>содействию патриотическому воспитанию граждан Российской Федерации")</w:t>
            </w:r>
            <w:r>
              <w:rPr>
                <w:sz w:val="26"/>
              </w:rPr>
              <w:br/>
              <w:t>(Зарегистрировано в Минюсте России 19.03.2020 N 57789)</w:t>
            </w:r>
          </w:p>
        </w:tc>
      </w:tr>
      <w:tr w:rsidR="00C725A1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5A1" w:rsidRDefault="007C2533">
            <w:pPr>
              <w:pStyle w:val="ConsPlusTitlePage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01.04.2020</w:t>
            </w:r>
            <w:r>
              <w:rPr>
                <w:sz w:val="28"/>
              </w:rPr>
              <w:br/>
              <w:t> </w:t>
            </w:r>
          </w:p>
        </w:tc>
      </w:tr>
    </w:tbl>
    <w:p w:rsidR="00C725A1" w:rsidRDefault="00C725A1">
      <w:pPr>
        <w:sectPr w:rsidR="00C725A1">
          <w:pgSz w:w="11906" w:h="16838"/>
          <w:pgMar w:top="841" w:right="595" w:bottom="841" w:left="595" w:header="0" w:footer="0" w:gutter="0"/>
          <w:cols w:space="720"/>
        </w:sectPr>
      </w:pPr>
    </w:p>
    <w:p w:rsidR="00C725A1" w:rsidRDefault="00C725A1">
      <w:pPr>
        <w:pStyle w:val="ConsPlusNormal"/>
        <w:jc w:val="both"/>
        <w:outlineLvl w:val="0"/>
      </w:pPr>
    </w:p>
    <w:p w:rsidR="00C725A1" w:rsidRDefault="007C2533">
      <w:pPr>
        <w:pStyle w:val="ConsPlusNormal"/>
        <w:outlineLvl w:val="0"/>
      </w:pPr>
      <w:r>
        <w:t>Зарегистрировано в Минюсте России 19 марта 2020 г. N 57789</w:t>
      </w:r>
    </w:p>
    <w:p w:rsidR="00C725A1" w:rsidRDefault="00C725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25A1" w:rsidRDefault="00C725A1">
      <w:pPr>
        <w:pStyle w:val="ConsPlusNormal"/>
        <w:jc w:val="both"/>
      </w:pPr>
    </w:p>
    <w:p w:rsidR="00C725A1" w:rsidRDefault="007C2533">
      <w:pPr>
        <w:pStyle w:val="ConsPlusTitle"/>
        <w:jc w:val="center"/>
      </w:pPr>
      <w:r>
        <w:t>МИНИСТЕРСТВО НАУКИ И ВЫСШЕГО ОБРАЗОВАНИЯ</w:t>
      </w:r>
    </w:p>
    <w:p w:rsidR="00C725A1" w:rsidRDefault="007C2533">
      <w:pPr>
        <w:pStyle w:val="ConsPlusTitle"/>
        <w:jc w:val="center"/>
      </w:pPr>
      <w:r>
        <w:t>РОССИЙСКОЙ ФЕДЕРАЦИИ</w:t>
      </w:r>
    </w:p>
    <w:p w:rsidR="00C725A1" w:rsidRDefault="00C725A1">
      <w:pPr>
        <w:pStyle w:val="ConsPlusTitle"/>
        <w:jc w:val="center"/>
      </w:pPr>
    </w:p>
    <w:p w:rsidR="00C725A1" w:rsidRDefault="007C2533">
      <w:pPr>
        <w:pStyle w:val="ConsPlusTitle"/>
        <w:jc w:val="center"/>
      </w:pPr>
      <w:r>
        <w:t>ПРИКАЗ</w:t>
      </w:r>
    </w:p>
    <w:p w:rsidR="00C725A1" w:rsidRDefault="007C2533">
      <w:pPr>
        <w:pStyle w:val="ConsPlusTitle"/>
        <w:jc w:val="center"/>
      </w:pPr>
      <w:r>
        <w:t>от 13 февраля 2020 г. N 214</w:t>
      </w:r>
    </w:p>
    <w:p w:rsidR="00C725A1" w:rsidRDefault="00C725A1">
      <w:pPr>
        <w:pStyle w:val="ConsPlusTitle"/>
        <w:jc w:val="center"/>
      </w:pPr>
    </w:p>
    <w:p w:rsidR="00C725A1" w:rsidRDefault="007C2533">
      <w:pPr>
        <w:pStyle w:val="ConsPlusTitle"/>
        <w:jc w:val="center"/>
      </w:pPr>
      <w:r>
        <w:t>О КОНКУРСНОЙ КОМИССИИ</w:t>
      </w:r>
    </w:p>
    <w:p w:rsidR="00C725A1" w:rsidRDefault="007C2533">
      <w:pPr>
        <w:pStyle w:val="ConsPlusTitle"/>
        <w:jc w:val="center"/>
      </w:pPr>
      <w:r>
        <w:t>МИНИСТЕРСТВА НАУКИ И ВЫСШЕГО ОБРАЗОВАНИЯ</w:t>
      </w:r>
    </w:p>
    <w:p w:rsidR="00C725A1" w:rsidRDefault="007C2533">
      <w:pPr>
        <w:pStyle w:val="ConsPlusTitle"/>
        <w:jc w:val="center"/>
      </w:pPr>
      <w:r>
        <w:t>РОССИЙСКОЙ ФЕДЕРАЦИИ ПО ПРОВЕДЕНИЮ КОНКУРСНОГО ОТБОРА</w:t>
      </w:r>
    </w:p>
    <w:p w:rsidR="00C725A1" w:rsidRDefault="007C2533">
      <w:pPr>
        <w:pStyle w:val="ConsPlusTitle"/>
        <w:jc w:val="center"/>
      </w:pPr>
      <w:r>
        <w:t>НА ПРЕДОСТАВЛЕНИЕ ГРАНТОВ В ФОРМЕ СУБСИДИЙ ИЗ ФЕДЕРАЛЬНОГО</w:t>
      </w:r>
    </w:p>
    <w:p w:rsidR="00C725A1" w:rsidRDefault="007C2533">
      <w:pPr>
        <w:pStyle w:val="ConsPlusTitle"/>
        <w:jc w:val="center"/>
      </w:pPr>
      <w:r>
        <w:t>БЮДЖЕТА НЕКОММЕРЧЕСКИМ ОРГАНИЗАЦИЯМ, В ТОМ ЧИСЛЕ МОЛОДЕЖНЫМ</w:t>
      </w:r>
    </w:p>
    <w:p w:rsidR="00C725A1" w:rsidRDefault="007C2533">
      <w:pPr>
        <w:pStyle w:val="ConsPlusTitle"/>
        <w:jc w:val="center"/>
      </w:pPr>
      <w:r>
        <w:t>И ДЕТСКИМ ОБЩЕСТВЕННЫМ ОБЪЕДИНЕНИЯМ (ЗА ИСКЛЮЧЕНИЕМ</w:t>
      </w:r>
    </w:p>
    <w:p w:rsidR="00C725A1" w:rsidRDefault="007C2533">
      <w:pPr>
        <w:pStyle w:val="ConsPlusTitle"/>
        <w:jc w:val="center"/>
      </w:pPr>
      <w:r>
        <w:t>КАЗЕННЫХ УЧРЕЖДЕНИЙ), НА ПРОВЕДЕНИЕ МЕРОПРИЯТИЙ</w:t>
      </w:r>
    </w:p>
    <w:p w:rsidR="00C725A1" w:rsidRDefault="007C2533">
      <w:pPr>
        <w:pStyle w:val="ConsPlusTitle"/>
        <w:jc w:val="center"/>
      </w:pPr>
      <w:r>
        <w:t>ПО СОДЕЙСТВИЮ ПАТРИОТИЧЕСКОМУ ВОСПИТА</w:t>
      </w:r>
      <w:r>
        <w:t>НИЮ ГРАЖДАН</w:t>
      </w:r>
    </w:p>
    <w:p w:rsidR="00C725A1" w:rsidRDefault="007C2533">
      <w:pPr>
        <w:pStyle w:val="ConsPlusTitle"/>
        <w:jc w:val="center"/>
      </w:pPr>
      <w:r>
        <w:t>РОССИЙСКОЙ ФЕДЕРАЦИИ</w:t>
      </w:r>
    </w:p>
    <w:p w:rsidR="00C725A1" w:rsidRDefault="00C725A1">
      <w:pPr>
        <w:pStyle w:val="ConsPlusNormal"/>
        <w:jc w:val="both"/>
      </w:pPr>
    </w:p>
    <w:p w:rsidR="00C725A1" w:rsidRDefault="007C2533">
      <w:pPr>
        <w:pStyle w:val="ConsPlusNormal"/>
        <w:ind w:firstLine="540"/>
        <w:jc w:val="both"/>
      </w:pPr>
      <w:r>
        <w:t xml:space="preserve">В соответствии с </w:t>
      </w:r>
      <w:hyperlink r:id="rId9" w:tooltip="Постановление Правительства РФ от 07.09.2019 N 1174 &quot;Об утверждении Правил предоставления грантов в форме субсидий из федерального бюджета некоммерческим организациям, в том числе молодежным и детским общественным объединениям (за исключением казенных учрежден" w:history="1">
        <w:r>
          <w:rPr>
            <w:color w:val="0000FF"/>
          </w:rPr>
          <w:t>подпунктом "а" пункта 8</w:t>
        </w:r>
      </w:hyperlink>
      <w:r>
        <w:t xml:space="preserve"> Правил </w:t>
      </w:r>
      <w:r>
        <w:t>предоставления грантов в форме субсидий из федерального бюджета некоммерческим организациям, в том числе молодежным и детским общественным объединениям (за исключением казенных учреждений), на проведение мероприятий по содействию патриотическому воспитанию</w:t>
      </w:r>
      <w:r>
        <w:t xml:space="preserve"> граждан Российской Федерации, утвержденных постановлением Правительства Российской Федерации от 7 сентября 2019 г. N 1174 (Собрание законодательства Российской Федерации, 2019, N 37, ст. 5183), приказываю:</w:t>
      </w:r>
    </w:p>
    <w:p w:rsidR="00C725A1" w:rsidRDefault="007C2533">
      <w:pPr>
        <w:pStyle w:val="ConsPlusNormal"/>
        <w:spacing w:before="200"/>
        <w:ind w:firstLine="540"/>
        <w:jc w:val="both"/>
      </w:pPr>
      <w:r>
        <w:t>1. Создать конкурсную комиссию Министерства науки</w:t>
      </w:r>
      <w:r>
        <w:t xml:space="preserve"> и высшего образования Российской Федерации по проведению конкурсного отбора на предоставление грантов в форме субсидий из федерального бюджета некоммерческим организациям, в том числе молодежным и детским общественным объединениям (за исключением казенных</w:t>
      </w:r>
      <w:r>
        <w:t xml:space="preserve"> учреждений), на проведение мероприятий по содействию патриотическому воспитанию граждан Российской Федерации.</w:t>
      </w:r>
    </w:p>
    <w:p w:rsidR="00C725A1" w:rsidRDefault="007C2533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37" w:tooltip="ПОЛОЖЕНИЕ" w:history="1">
        <w:r>
          <w:rPr>
            <w:color w:val="0000FF"/>
          </w:rPr>
          <w:t>положение</w:t>
        </w:r>
      </w:hyperlink>
      <w:r>
        <w:t xml:space="preserve"> о конкурсной комиссии Министерства науки и высшего образования Российской Федерации </w:t>
      </w:r>
      <w:r>
        <w:t>по проведению конкурсного отбора на предоставление грантов в форме субсидий из федерального бюджета некоммерческим организациям, в том числе молодежным и детским общественным объединениям (за исключением казенных учреждений), на проведение мероприятий по с</w:t>
      </w:r>
      <w:r>
        <w:t>одействию патриотическому воспитанию граждан Российской Федерации.</w:t>
      </w:r>
    </w:p>
    <w:p w:rsidR="00C725A1" w:rsidRDefault="00C725A1">
      <w:pPr>
        <w:pStyle w:val="ConsPlusNormal"/>
        <w:jc w:val="both"/>
      </w:pPr>
    </w:p>
    <w:p w:rsidR="00C725A1" w:rsidRDefault="007C2533">
      <w:pPr>
        <w:pStyle w:val="ConsPlusNormal"/>
        <w:jc w:val="right"/>
      </w:pPr>
      <w:r>
        <w:t>Министр</w:t>
      </w:r>
    </w:p>
    <w:p w:rsidR="00C725A1" w:rsidRDefault="007C2533">
      <w:pPr>
        <w:pStyle w:val="ConsPlusNormal"/>
        <w:jc w:val="right"/>
      </w:pPr>
      <w:r>
        <w:t>В.Н.ФАЛЬКОВ</w:t>
      </w:r>
    </w:p>
    <w:p w:rsidR="00C725A1" w:rsidRDefault="00C725A1">
      <w:pPr>
        <w:pStyle w:val="ConsPlusNormal"/>
        <w:jc w:val="both"/>
      </w:pPr>
    </w:p>
    <w:p w:rsidR="00C725A1" w:rsidRDefault="00C725A1">
      <w:pPr>
        <w:pStyle w:val="ConsPlusNormal"/>
        <w:jc w:val="both"/>
      </w:pPr>
    </w:p>
    <w:p w:rsidR="00C725A1" w:rsidRDefault="00C725A1">
      <w:pPr>
        <w:pStyle w:val="ConsPlusNormal"/>
        <w:jc w:val="both"/>
      </w:pPr>
    </w:p>
    <w:p w:rsidR="00C725A1" w:rsidRDefault="00C725A1">
      <w:pPr>
        <w:pStyle w:val="ConsPlusNormal"/>
        <w:jc w:val="both"/>
      </w:pPr>
    </w:p>
    <w:p w:rsidR="00C725A1" w:rsidRDefault="00C725A1">
      <w:pPr>
        <w:pStyle w:val="ConsPlusNormal"/>
        <w:jc w:val="both"/>
      </w:pPr>
    </w:p>
    <w:p w:rsidR="00C725A1" w:rsidRDefault="007C2533">
      <w:pPr>
        <w:pStyle w:val="ConsPlusNormal"/>
        <w:jc w:val="right"/>
        <w:outlineLvl w:val="0"/>
      </w:pPr>
      <w:r>
        <w:t>Приложение</w:t>
      </w:r>
    </w:p>
    <w:p w:rsidR="00C725A1" w:rsidRDefault="007C2533">
      <w:pPr>
        <w:pStyle w:val="ConsPlusNormal"/>
        <w:jc w:val="right"/>
      </w:pPr>
      <w:r>
        <w:t>к приказу Министерства науки</w:t>
      </w:r>
    </w:p>
    <w:p w:rsidR="00C725A1" w:rsidRDefault="007C2533">
      <w:pPr>
        <w:pStyle w:val="ConsPlusNormal"/>
        <w:jc w:val="right"/>
      </w:pPr>
      <w:r>
        <w:t>и высшего образования</w:t>
      </w:r>
    </w:p>
    <w:p w:rsidR="00C725A1" w:rsidRDefault="007C2533">
      <w:pPr>
        <w:pStyle w:val="ConsPlusNormal"/>
        <w:jc w:val="right"/>
      </w:pPr>
      <w:r>
        <w:t>Российской Федерации</w:t>
      </w:r>
    </w:p>
    <w:p w:rsidR="00C725A1" w:rsidRDefault="007C2533">
      <w:pPr>
        <w:pStyle w:val="ConsPlusNormal"/>
        <w:jc w:val="right"/>
      </w:pPr>
      <w:r>
        <w:t>от 13 февраля 2020 г. N 214</w:t>
      </w:r>
    </w:p>
    <w:p w:rsidR="00C725A1" w:rsidRDefault="00C725A1">
      <w:pPr>
        <w:pStyle w:val="ConsPlusNormal"/>
        <w:jc w:val="both"/>
      </w:pPr>
    </w:p>
    <w:p w:rsidR="00C725A1" w:rsidRDefault="007C2533">
      <w:pPr>
        <w:pStyle w:val="ConsPlusTitle"/>
        <w:jc w:val="center"/>
      </w:pPr>
      <w:bookmarkStart w:id="1" w:name="P37"/>
      <w:bookmarkEnd w:id="1"/>
      <w:r>
        <w:t>ПОЛОЖЕНИЕ</w:t>
      </w:r>
    </w:p>
    <w:p w:rsidR="00C725A1" w:rsidRDefault="007C2533">
      <w:pPr>
        <w:pStyle w:val="ConsPlusTitle"/>
        <w:jc w:val="center"/>
      </w:pPr>
      <w:r>
        <w:t>О КОНКУРСНОЙ КОМИССИИ МИНИСТЕРСТВА НАУКИ И ВЫСШЕГО</w:t>
      </w:r>
    </w:p>
    <w:p w:rsidR="00C725A1" w:rsidRDefault="007C2533">
      <w:pPr>
        <w:pStyle w:val="ConsPlusTitle"/>
        <w:jc w:val="center"/>
      </w:pPr>
      <w:r>
        <w:t>ОБРАЗОВАНИЯ РОССИЙСКОЙ ФЕДЕРАЦИИ ПО ПРОВЕДЕНИЮ КОНКУРСНОГО</w:t>
      </w:r>
    </w:p>
    <w:p w:rsidR="00C725A1" w:rsidRDefault="007C2533">
      <w:pPr>
        <w:pStyle w:val="ConsPlusTitle"/>
        <w:jc w:val="center"/>
      </w:pPr>
      <w:r>
        <w:t>ОТБОРА НА ПРЕДОСТАВЛЕНИЕ ГРАНТОВ В ФОРМЕ СУБСИДИЙ</w:t>
      </w:r>
    </w:p>
    <w:p w:rsidR="00C725A1" w:rsidRDefault="007C2533">
      <w:pPr>
        <w:pStyle w:val="ConsPlusTitle"/>
        <w:jc w:val="center"/>
      </w:pPr>
      <w:r>
        <w:t>ИЗ ФЕДЕРАЛЬНОГО БЮДЖЕТА НЕКОММЕРЧЕСКИМ ОРГАНИЗАЦИЯМ,</w:t>
      </w:r>
    </w:p>
    <w:p w:rsidR="00C725A1" w:rsidRDefault="007C2533">
      <w:pPr>
        <w:pStyle w:val="ConsPlusTitle"/>
        <w:jc w:val="center"/>
      </w:pPr>
      <w:r>
        <w:lastRenderedPageBreak/>
        <w:t>В ТОМ ЧИСЛЕ МОЛОДЕЖНЫМ И ДЕТСКИМ ОБЩЕСТВЕННЫМ ОБЪЕДИНЕНИЯМ</w:t>
      </w:r>
    </w:p>
    <w:p w:rsidR="00C725A1" w:rsidRDefault="007C2533">
      <w:pPr>
        <w:pStyle w:val="ConsPlusTitle"/>
        <w:jc w:val="center"/>
      </w:pPr>
      <w:r>
        <w:t>(ЗА ИСКЛЮЧЕНИЕМ КАЗЕННЫХ УЧРЕЖДЕНИЙ), НА ПРОВЕДЕНИЕ</w:t>
      </w:r>
    </w:p>
    <w:p w:rsidR="00C725A1" w:rsidRDefault="007C2533">
      <w:pPr>
        <w:pStyle w:val="ConsPlusTitle"/>
        <w:jc w:val="center"/>
      </w:pPr>
      <w:r>
        <w:t>МЕРОПРИЯТИЙ ПО СОДЕЙСТВИЮ ПАТРИОТИЧЕСКОМУ ВОСПИТАНИЮ</w:t>
      </w:r>
    </w:p>
    <w:p w:rsidR="00C725A1" w:rsidRDefault="007C2533">
      <w:pPr>
        <w:pStyle w:val="ConsPlusTitle"/>
        <w:jc w:val="center"/>
      </w:pPr>
      <w:r>
        <w:t>ГРАЖДАН РОССИЙСКОЙ ФЕДЕРАЦИИ</w:t>
      </w:r>
    </w:p>
    <w:p w:rsidR="00C725A1" w:rsidRDefault="00C725A1">
      <w:pPr>
        <w:pStyle w:val="ConsPlusNormal"/>
        <w:jc w:val="both"/>
      </w:pPr>
    </w:p>
    <w:p w:rsidR="00C725A1" w:rsidRDefault="007C2533">
      <w:pPr>
        <w:pStyle w:val="ConsPlusNormal"/>
        <w:ind w:firstLine="540"/>
        <w:jc w:val="both"/>
      </w:pPr>
      <w:r>
        <w:t>1. Конкур</w:t>
      </w:r>
      <w:r>
        <w:t>сная комиссия Министерства науки и высшего образования Российской Федерации (далее - Министерство) по проведению конкурсного отбора на предоставление грантов в форме субсидий из федерального бюджета некоммерческим организациям, в том числе молодежным и дет</w:t>
      </w:r>
      <w:r>
        <w:t>ским общественным объединениям (за исключением казенных учреждений), на проведение мероприятий по содействию патриотическому воспитанию граждан Российской Федерации (далее - Комиссия) создается в целях проведения конкурсного отбора организаций на предостав</w:t>
      </w:r>
      <w:r>
        <w:t xml:space="preserve">ление грантов в форме субсидий из федерального бюджета некоммерческим организациям, в том числе молодежным и детским общественным объединениям (за исключением казенных учреждений), на проведение мероприятий по содействию патриотическому воспитанию граждан </w:t>
      </w:r>
      <w:r>
        <w:t xml:space="preserve">Российской Федерации (далее - конкурс) в рамках реализации государственной </w:t>
      </w:r>
      <w:hyperlink r:id="rId10" w:tooltip="Постановление Правительства РФ от 30.12.2015 N 1493 (ред. от 20.11.2018) &quot;О государственной программе &quot;Патриотическое воспитание граждан Российской Федерации на 2016 - 2020 годы&quot; {КонсультантПлюс}" w:history="1">
        <w:r>
          <w:rPr>
            <w:color w:val="0000FF"/>
          </w:rPr>
          <w:t>программы</w:t>
        </w:r>
      </w:hyperlink>
      <w:r>
        <w:t xml:space="preserve"> "Патриотическое воспитание граждан Российской Федерации на </w:t>
      </w:r>
      <w:r>
        <w:t>2016 - 2020 годы", утвержденной постановлением Правительства Российской Федерации от 30 декабря 2015 г. N 1493 (Собрание законодательства Российской Федерации, 2016, N 2, ст. 368; 2018, N 49, ст. 7600).</w:t>
      </w:r>
    </w:p>
    <w:p w:rsidR="00C725A1" w:rsidRDefault="007C2533">
      <w:pPr>
        <w:pStyle w:val="ConsPlusNormal"/>
        <w:spacing w:before="200"/>
        <w:ind w:firstLine="540"/>
        <w:jc w:val="both"/>
      </w:pPr>
      <w:r>
        <w:t xml:space="preserve">2. В своей деятельности Комиссия руководствуется </w:t>
      </w:r>
      <w:hyperlink r:id="rId1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 {КонсультантПлю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</w:t>
      </w:r>
      <w:r>
        <w:t xml:space="preserve">ента Российской Федерации и Правительства Российской Федерации, нормативными правовыми актами Министерства, нормативными правовыми актами иных федеральных органов исполнительной власти, </w:t>
      </w:r>
      <w:hyperlink r:id="rId12" w:tooltip="Постановление Правительства РФ от 07.09.2019 N 1174 &quot;Об утверждении Правил предоставления грантов в форме субсидий из федерального бюджета некоммерческим организациям, в том числе молодежным и детским общественным объединениям (за исключением казенных учрежден" w:history="1">
        <w:r>
          <w:rPr>
            <w:color w:val="0000FF"/>
          </w:rPr>
          <w:t>Правилами</w:t>
        </w:r>
      </w:hyperlink>
      <w:r>
        <w:t xml:space="preserve"> предоставления грантов в форме субсидий из федерального бюджета некоммерческим организациям, в том числе молодежным и детским общественным объ</w:t>
      </w:r>
      <w:r>
        <w:t>единениям (за исключением казенных учреждений), на проведение мероприятий по содействию патриотическому воспитанию граждан Российской Федерации, утвержденными постановлением Правительства Российской Федерации от 7 сентября 2019 г. N 1174 (далее - Правила),</w:t>
      </w:r>
      <w:r>
        <w:t xml:space="preserve"> а также настоящим Положением.</w:t>
      </w:r>
    </w:p>
    <w:p w:rsidR="00C725A1" w:rsidRDefault="007C2533">
      <w:pPr>
        <w:pStyle w:val="ConsPlusNormal"/>
        <w:spacing w:before="200"/>
        <w:ind w:firstLine="540"/>
        <w:jc w:val="both"/>
      </w:pPr>
      <w:r>
        <w:t>3. Комиссия осуществляет следующие функции:</w:t>
      </w:r>
    </w:p>
    <w:p w:rsidR="00C725A1" w:rsidRDefault="007C2533">
      <w:pPr>
        <w:pStyle w:val="ConsPlusNormal"/>
        <w:spacing w:before="200"/>
        <w:ind w:firstLine="540"/>
        <w:jc w:val="both"/>
      </w:pPr>
      <w:r>
        <w:t>осуществляет вскрытие конвертов с заявками на участие в конкурсе в день, время и в месте, которые указаны в конкурсной документации;</w:t>
      </w:r>
    </w:p>
    <w:p w:rsidR="00C725A1" w:rsidRDefault="007C2533">
      <w:pPr>
        <w:pStyle w:val="ConsPlusNormal"/>
        <w:spacing w:before="200"/>
        <w:ind w:firstLine="540"/>
        <w:jc w:val="both"/>
      </w:pPr>
      <w:r>
        <w:t>рассматривает заявки и принимает решение о соотв</w:t>
      </w:r>
      <w:r>
        <w:t xml:space="preserve">етствии организации и представленной ею заявки требованиям, установленным </w:t>
      </w:r>
      <w:hyperlink r:id="rId13" w:tooltip="Постановление Правительства РФ от 07.09.2019 N 1174 &quot;Об утверждении Правил предоставления грантов в форме субсидий из федерального бюджета некоммерческим организациям, в том числе молодежным и детским общественным объединениям (за исключением казенных учрежден" w:history="1">
        <w:r>
          <w:rPr>
            <w:color w:val="0000FF"/>
          </w:rPr>
          <w:t>пунктами</w:t>
        </w:r>
        <w:r>
          <w:rPr>
            <w:color w:val="0000FF"/>
          </w:rPr>
          <w:t xml:space="preserve"> 6</w:t>
        </w:r>
      </w:hyperlink>
      <w:r>
        <w:t xml:space="preserve"> и </w:t>
      </w:r>
      <w:hyperlink r:id="rId14" w:tooltip="Постановление Правительства РФ от 07.09.2019 N 1174 &quot;Об утверждении Правил предоставления грантов в форме субсидий из федерального бюджета некоммерческим организациям, в том числе молодежным и детским общественным объединениям (за исключением казенных учрежден" w:history="1">
        <w:r>
          <w:rPr>
            <w:color w:val="0000FF"/>
          </w:rPr>
          <w:t>10</w:t>
        </w:r>
      </w:hyperlink>
      <w:r>
        <w:t xml:space="preserve"> Правил и конкурсной документацией, и допуске такой заявки к конкурсу или н</w:t>
      </w:r>
      <w:r>
        <w:t xml:space="preserve">есоответствии организации и (или) представленной ею заявки требованиям, установленным </w:t>
      </w:r>
      <w:hyperlink r:id="rId15" w:tooltip="Постановление Правительства РФ от 07.09.2019 N 1174 &quot;Об утверждении Правил предоставления грантов в форме субсидий из федерального бюджета некоммерческим организациям, в том числе молодежным и детским общественным объединениям (за исключением казенных учрежден" w:history="1">
        <w:r>
          <w:rPr>
            <w:color w:val="0000FF"/>
          </w:rPr>
          <w:t>пунктами 6</w:t>
        </w:r>
      </w:hyperlink>
      <w:r>
        <w:t xml:space="preserve"> и </w:t>
      </w:r>
      <w:hyperlink r:id="rId16" w:tooltip="Постановление Правительства РФ от 07.09.2019 N 1174 &quot;Об утверждении Правил предоставления грантов в форме субсидий из федерального бюджета некоммерческим организациям, в том числе молодежным и детским общественным объединениям (за исключением казенных учрежден" w:history="1">
        <w:r>
          <w:rPr>
            <w:color w:val="0000FF"/>
          </w:rPr>
          <w:t>10</w:t>
        </w:r>
      </w:hyperlink>
      <w:r>
        <w:t xml:space="preserve"> Правил и конкурсной документацией, и об отклонении такой заявк</w:t>
      </w:r>
      <w:r>
        <w:t>и;</w:t>
      </w:r>
    </w:p>
    <w:p w:rsidR="00C725A1" w:rsidRDefault="007C2533">
      <w:pPr>
        <w:pStyle w:val="ConsPlusNormal"/>
        <w:spacing w:before="200"/>
        <w:ind w:firstLine="540"/>
        <w:jc w:val="both"/>
      </w:pPr>
      <w:r>
        <w:t>проводит оценку заявок в сроки, установленные в конкурсной документации, и определяет победителей конкурса с учетом результатов оценки заявок;</w:t>
      </w:r>
    </w:p>
    <w:p w:rsidR="00C725A1" w:rsidRDefault="007C2533">
      <w:pPr>
        <w:pStyle w:val="ConsPlusNormal"/>
        <w:spacing w:before="200"/>
        <w:ind w:firstLine="540"/>
        <w:jc w:val="both"/>
      </w:pPr>
      <w:r>
        <w:t>определяет предельный размер гранта для каждой организации-победителя;</w:t>
      </w:r>
    </w:p>
    <w:p w:rsidR="00C725A1" w:rsidRDefault="007C2533">
      <w:pPr>
        <w:pStyle w:val="ConsPlusNormal"/>
        <w:spacing w:before="200"/>
        <w:ind w:firstLine="540"/>
        <w:jc w:val="both"/>
      </w:pPr>
      <w:r>
        <w:t>утверждает распределение средств гранта</w:t>
      </w:r>
      <w:r>
        <w:t xml:space="preserve"> и доводит указанную информацию до организаций-победителей. &lt;1&gt;</w:t>
      </w:r>
    </w:p>
    <w:p w:rsidR="00C725A1" w:rsidRDefault="007C253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725A1" w:rsidRDefault="007C2533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7" w:tooltip="Постановление Правительства РФ от 07.09.2019 N 1174 &quot;Об утверждении Правил предоставления грантов в форме субсидий из федерального бюджета некоммерческим организациям, в том числе молодежным и детским общественным объединениям (за исключением казенных учрежден" w:history="1">
        <w:r>
          <w:rPr>
            <w:color w:val="0000FF"/>
          </w:rPr>
          <w:t>Пункт 9</w:t>
        </w:r>
      </w:hyperlink>
      <w:r>
        <w:t xml:space="preserve"> Правил.</w:t>
      </w:r>
    </w:p>
    <w:p w:rsidR="00C725A1" w:rsidRDefault="00C725A1">
      <w:pPr>
        <w:pStyle w:val="ConsPlusNormal"/>
        <w:jc w:val="both"/>
      </w:pPr>
    </w:p>
    <w:p w:rsidR="00C725A1" w:rsidRDefault="007C2533">
      <w:pPr>
        <w:pStyle w:val="ConsPlusNormal"/>
        <w:ind w:firstLine="540"/>
        <w:jc w:val="both"/>
      </w:pPr>
      <w:r>
        <w:t>4. Состав Комиссии утверждается приказом Министерства и формируется из числа представителей Министерства, заинтересованных федеральных органов исполнительной власти, общественных и иных организаций. Число членов Комиссии</w:t>
      </w:r>
      <w:r>
        <w:t xml:space="preserve"> должно быть не менее пяти человек.</w:t>
      </w:r>
    </w:p>
    <w:p w:rsidR="00C725A1" w:rsidRDefault="007C2533">
      <w:pPr>
        <w:pStyle w:val="ConsPlusNormal"/>
        <w:spacing w:before="200"/>
        <w:ind w:firstLine="540"/>
        <w:jc w:val="both"/>
      </w:pPr>
      <w:r>
        <w:t>5. Состав Комиссии формируется таким образом, чтобы была исключена возможность возникновения конфликта интересов, который мог бы повлиять на решения, принимаемые Комиссией.</w:t>
      </w:r>
    </w:p>
    <w:p w:rsidR="00C725A1" w:rsidRDefault="007C2533">
      <w:pPr>
        <w:pStyle w:val="ConsPlusNormal"/>
        <w:spacing w:before="200"/>
        <w:ind w:firstLine="540"/>
        <w:jc w:val="both"/>
      </w:pPr>
      <w:r>
        <w:t>6. В случае если участие в заседании Комиссии м</w:t>
      </w:r>
      <w:r>
        <w:t>ожет повлечь за собой конфликт интересов по вопросам, рассматриваемым на заседании, члены Комиссии обязаны сообщить в письменной форме о конфликте интересов председателю Комиссии, а также заявить самоотвод до начала проведения заседания Комиссии.</w:t>
      </w:r>
    </w:p>
    <w:p w:rsidR="00C725A1" w:rsidRDefault="007C2533">
      <w:pPr>
        <w:pStyle w:val="ConsPlusNormal"/>
        <w:spacing w:before="200"/>
        <w:ind w:firstLine="540"/>
        <w:jc w:val="both"/>
      </w:pPr>
      <w:r>
        <w:t>7. В сост</w:t>
      </w:r>
      <w:r>
        <w:t>ав Комиссии входят председатель Комиссии, заместитель председателя Комиссии, секретарь Комиссии и иные члены Комиссии.</w:t>
      </w:r>
    </w:p>
    <w:p w:rsidR="00C725A1" w:rsidRDefault="007C2533">
      <w:pPr>
        <w:pStyle w:val="ConsPlusNormal"/>
        <w:spacing w:before="200"/>
        <w:ind w:firstLine="540"/>
        <w:jc w:val="both"/>
      </w:pPr>
      <w:r>
        <w:t>8. Председатель Комиссии:</w:t>
      </w:r>
    </w:p>
    <w:p w:rsidR="00C725A1" w:rsidRDefault="007C2533">
      <w:pPr>
        <w:pStyle w:val="ConsPlusNormal"/>
        <w:spacing w:before="200"/>
        <w:ind w:firstLine="540"/>
        <w:jc w:val="both"/>
      </w:pPr>
      <w:r>
        <w:t>организует работу Комиссии и председательствует на ее заседаниях;</w:t>
      </w:r>
    </w:p>
    <w:p w:rsidR="00C725A1" w:rsidRDefault="007C2533">
      <w:pPr>
        <w:pStyle w:val="ConsPlusNormal"/>
        <w:spacing w:before="200"/>
        <w:ind w:firstLine="540"/>
        <w:jc w:val="both"/>
      </w:pPr>
      <w:r>
        <w:t>утверждает место, дату и время проведения заседания Комиссии;</w:t>
      </w:r>
    </w:p>
    <w:p w:rsidR="00C725A1" w:rsidRDefault="007C2533">
      <w:pPr>
        <w:pStyle w:val="ConsPlusNormal"/>
        <w:spacing w:before="200"/>
        <w:ind w:firstLine="540"/>
        <w:jc w:val="both"/>
      </w:pPr>
      <w:r>
        <w:t>руководит деятельностью Комиссии;</w:t>
      </w:r>
    </w:p>
    <w:p w:rsidR="00C725A1" w:rsidRDefault="007C2533">
      <w:pPr>
        <w:pStyle w:val="ConsPlusNormal"/>
        <w:spacing w:before="200"/>
        <w:ind w:firstLine="540"/>
        <w:jc w:val="both"/>
      </w:pPr>
      <w:r>
        <w:t>принимает решение о проведении внеочередного заседания Комиссии;</w:t>
      </w:r>
    </w:p>
    <w:p w:rsidR="00C725A1" w:rsidRDefault="007C2533">
      <w:pPr>
        <w:pStyle w:val="ConsPlusNormal"/>
        <w:spacing w:before="200"/>
        <w:ind w:firstLine="540"/>
        <w:jc w:val="both"/>
      </w:pPr>
      <w:r>
        <w:t>подписывает протоколы заседаний Комиссии.</w:t>
      </w:r>
    </w:p>
    <w:p w:rsidR="00C725A1" w:rsidRDefault="007C2533">
      <w:pPr>
        <w:pStyle w:val="ConsPlusNormal"/>
        <w:spacing w:before="200"/>
        <w:ind w:firstLine="540"/>
        <w:jc w:val="both"/>
      </w:pPr>
      <w:r>
        <w:t>9. Заместитель председателя Комиссии:</w:t>
      </w:r>
    </w:p>
    <w:p w:rsidR="00C725A1" w:rsidRDefault="007C2533">
      <w:pPr>
        <w:pStyle w:val="ConsPlusNormal"/>
        <w:spacing w:before="200"/>
        <w:ind w:firstLine="540"/>
        <w:jc w:val="both"/>
      </w:pPr>
      <w:r>
        <w:t>исполняет обязанности председателя Комиссии в случае его отсутствия либо по его поручению;</w:t>
      </w:r>
    </w:p>
    <w:p w:rsidR="00C725A1" w:rsidRDefault="007C2533">
      <w:pPr>
        <w:pStyle w:val="ConsPlusNormal"/>
        <w:spacing w:before="200"/>
        <w:ind w:firstLine="540"/>
        <w:jc w:val="both"/>
      </w:pPr>
      <w:r>
        <w:t>предлагает место, дату и время проведения заседания Комиссии;</w:t>
      </w:r>
    </w:p>
    <w:p w:rsidR="00C725A1" w:rsidRDefault="007C2533">
      <w:pPr>
        <w:pStyle w:val="ConsPlusNormal"/>
        <w:spacing w:before="200"/>
        <w:ind w:firstLine="540"/>
        <w:jc w:val="both"/>
      </w:pPr>
      <w:r>
        <w:t>подписывает протоколы з</w:t>
      </w:r>
      <w:r>
        <w:t>аседаний Комиссии.</w:t>
      </w:r>
    </w:p>
    <w:p w:rsidR="00C725A1" w:rsidRDefault="007C2533">
      <w:pPr>
        <w:pStyle w:val="ConsPlusNormal"/>
        <w:spacing w:before="200"/>
        <w:ind w:firstLine="540"/>
        <w:jc w:val="both"/>
      </w:pPr>
      <w:r>
        <w:t>10. Секретарь Комиссии:</w:t>
      </w:r>
    </w:p>
    <w:p w:rsidR="00C725A1" w:rsidRDefault="007C2533">
      <w:pPr>
        <w:pStyle w:val="ConsPlusNormal"/>
        <w:spacing w:before="200"/>
        <w:ind w:firstLine="540"/>
        <w:jc w:val="both"/>
      </w:pPr>
      <w:r>
        <w:t>обеспечивает подготовку материалов к заседаниям Комиссии;</w:t>
      </w:r>
    </w:p>
    <w:p w:rsidR="00C725A1" w:rsidRDefault="007C2533">
      <w:pPr>
        <w:pStyle w:val="ConsPlusNormal"/>
        <w:spacing w:before="200"/>
        <w:ind w:firstLine="540"/>
        <w:jc w:val="both"/>
      </w:pPr>
      <w:r>
        <w:t>своевременно уведомляет членов Комиссии о месте, дате и времени проведения заседания Комиссии;</w:t>
      </w:r>
    </w:p>
    <w:p w:rsidR="00C725A1" w:rsidRDefault="007C2533">
      <w:pPr>
        <w:pStyle w:val="ConsPlusNormal"/>
        <w:spacing w:before="200"/>
        <w:ind w:firstLine="540"/>
        <w:jc w:val="both"/>
      </w:pPr>
      <w:r>
        <w:t>ведет и подписывает протоколы заседаний Комиссии;</w:t>
      </w:r>
    </w:p>
    <w:p w:rsidR="00C725A1" w:rsidRDefault="007C2533">
      <w:pPr>
        <w:pStyle w:val="ConsPlusNormal"/>
        <w:spacing w:before="200"/>
        <w:ind w:firstLine="540"/>
        <w:jc w:val="both"/>
      </w:pPr>
      <w:r>
        <w:t>осуществля</w:t>
      </w:r>
      <w:r>
        <w:t>ет хранение документов Комиссии.</w:t>
      </w:r>
    </w:p>
    <w:p w:rsidR="00C725A1" w:rsidRDefault="007C2533">
      <w:pPr>
        <w:pStyle w:val="ConsPlusNormal"/>
        <w:spacing w:before="200"/>
        <w:ind w:firstLine="540"/>
        <w:jc w:val="both"/>
      </w:pPr>
      <w:r>
        <w:t>11. Члены Комиссии осуществляют следующие полномочия:</w:t>
      </w:r>
    </w:p>
    <w:p w:rsidR="00C725A1" w:rsidRDefault="007C2533">
      <w:pPr>
        <w:pStyle w:val="ConsPlusNormal"/>
        <w:spacing w:before="200"/>
        <w:ind w:firstLine="540"/>
        <w:jc w:val="both"/>
      </w:pPr>
      <w:r>
        <w:t>участвуют в заседаниях Комиссии, а при невозможности присутствовать заблаговременно извещают об этом секретаря Комиссии по электронной почте;</w:t>
      </w:r>
    </w:p>
    <w:p w:rsidR="00C725A1" w:rsidRDefault="007C2533">
      <w:pPr>
        <w:pStyle w:val="ConsPlusNormal"/>
        <w:spacing w:before="200"/>
        <w:ind w:firstLine="540"/>
        <w:jc w:val="both"/>
      </w:pPr>
      <w:r>
        <w:t>подписывают протоколы засед</w:t>
      </w:r>
      <w:r>
        <w:t>аний Комиссии.</w:t>
      </w:r>
    </w:p>
    <w:p w:rsidR="00C725A1" w:rsidRDefault="007C2533">
      <w:pPr>
        <w:pStyle w:val="ConsPlusNormal"/>
        <w:spacing w:before="200"/>
        <w:ind w:firstLine="540"/>
        <w:jc w:val="both"/>
      </w:pPr>
      <w:r>
        <w:t>12. Информация о месте, дате и времени проведения заседания Комиссии рассылается секретарем Комиссии членам Комиссии не позднее чем за два рабочих дня до даты проведения заседания Комиссии.</w:t>
      </w:r>
    </w:p>
    <w:p w:rsidR="00C725A1" w:rsidRDefault="007C2533">
      <w:pPr>
        <w:pStyle w:val="ConsPlusNormal"/>
        <w:spacing w:before="200"/>
        <w:ind w:firstLine="540"/>
        <w:jc w:val="both"/>
      </w:pPr>
      <w:r>
        <w:t>13. Работа Комиссии осуществляется в форме заседани</w:t>
      </w:r>
      <w:r>
        <w:t>й. Заседания Комиссии проводятся по мере необходимости, но не реже одного раза в год и считаются правомочными в случае присутствия на них не менее половины лиц, входящих в состав Комиссии.</w:t>
      </w:r>
    </w:p>
    <w:p w:rsidR="00C725A1" w:rsidRDefault="007C2533">
      <w:pPr>
        <w:pStyle w:val="ConsPlusNormal"/>
        <w:spacing w:before="200"/>
        <w:ind w:firstLine="540"/>
        <w:jc w:val="both"/>
      </w:pPr>
      <w:r>
        <w:t>14. Члены Комиссии обладают равными правами при обсуждении вопросов</w:t>
      </w:r>
      <w:r>
        <w:t>, рассматриваемых на заседаниях Комиссии, участвуют в ее работе лично, делегирование полномочий не допускается.</w:t>
      </w:r>
    </w:p>
    <w:p w:rsidR="00C725A1" w:rsidRDefault="007C2533">
      <w:pPr>
        <w:pStyle w:val="ConsPlusNormal"/>
        <w:spacing w:before="200"/>
        <w:ind w:firstLine="540"/>
        <w:jc w:val="both"/>
      </w:pPr>
      <w:r>
        <w:t>15. Решения Комиссии принимаются простым большинством голосов присутствующих на заседании членов Комиссии путем проведения открытого голосования</w:t>
      </w:r>
      <w:r>
        <w:t>. При равенстве голосов принятым считается решение, за которое проголосовал председательствующий на заседании Комиссии.</w:t>
      </w:r>
    </w:p>
    <w:p w:rsidR="00C725A1" w:rsidRDefault="007C2533">
      <w:pPr>
        <w:pStyle w:val="ConsPlusNormal"/>
        <w:spacing w:before="200"/>
        <w:ind w:firstLine="540"/>
        <w:jc w:val="both"/>
      </w:pPr>
      <w:r>
        <w:t>16. Решения Комиссии оформляются протоколами, которые подписываются всеми присутствующими на заседании членами Комиссии и в течение пяти</w:t>
      </w:r>
      <w:r>
        <w:t xml:space="preserve"> рабочих дней со дня их подписания размещаются на официальном сайте Министерства в информационно-телекоммуникационной сети "Интернет".</w:t>
      </w:r>
    </w:p>
    <w:p w:rsidR="00C725A1" w:rsidRDefault="007C2533">
      <w:pPr>
        <w:pStyle w:val="ConsPlusNormal"/>
        <w:spacing w:before="200"/>
        <w:ind w:firstLine="540"/>
        <w:jc w:val="both"/>
      </w:pPr>
      <w:r>
        <w:t xml:space="preserve">17. Организационно-техническое обеспечение деятельности Комиссии осуществляется Департаментом государственной молодежной </w:t>
      </w:r>
      <w:r>
        <w:t>политики и социальных проектов в сфере высшего образования Министерства.</w:t>
      </w:r>
    </w:p>
    <w:p w:rsidR="00C725A1" w:rsidRDefault="00C725A1">
      <w:pPr>
        <w:pStyle w:val="ConsPlusNormal"/>
        <w:jc w:val="both"/>
      </w:pPr>
    </w:p>
    <w:p w:rsidR="00C725A1" w:rsidRDefault="00C725A1">
      <w:pPr>
        <w:pStyle w:val="ConsPlusNormal"/>
        <w:jc w:val="both"/>
      </w:pPr>
    </w:p>
    <w:p w:rsidR="00C725A1" w:rsidRDefault="00C725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725A1" w:rsidSect="00C725A1">
      <w:headerReference w:type="default" r:id="rId18"/>
      <w:footerReference w:type="default" r:id="rId19"/>
      <w:pgSz w:w="11906" w:h="16838"/>
      <w:pgMar w:top="1440" w:right="566" w:bottom="1440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533" w:rsidRDefault="007C2533" w:rsidP="00C725A1">
      <w:r>
        <w:separator/>
      </w:r>
    </w:p>
  </w:endnote>
  <w:endnote w:type="continuationSeparator" w:id="0">
    <w:p w:rsidR="007C2533" w:rsidRDefault="007C2533" w:rsidP="00C7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5A1" w:rsidRDefault="00C725A1">
    <w:pPr>
      <w:pBdr>
        <w:bottom w:val="single" w:sz="12" w:space="0" w:color="auto"/>
      </w:pBdr>
      <w:rPr>
        <w:sz w:val="2"/>
        <w:szCs w:val="2"/>
      </w:rPr>
    </w:pPr>
  </w:p>
  <w:tbl>
    <w:tblPr>
      <w:tblW w:w="0" w:type="auto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3333"/>
      <w:gridCol w:w="3541"/>
      <w:gridCol w:w="3333"/>
    </w:tblGrid>
    <w:tr w:rsidR="00C725A1">
      <w:trPr>
        <w:trHeight w:hRule="exact" w:val="1663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725A1" w:rsidRDefault="007C2533">
          <w:r>
            <w:rPr>
              <w:rFonts w:ascii="Tahoma" w:hAnsi="Tahoma" w:cs="Tahoma"/>
              <w:b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</w:rPr>
            <w:br/>
          </w:r>
          <w:r>
            <w:rPr>
              <w:rFonts w:ascii="Tahoma" w:hAnsi="Tahoma" w:cs="Tahoma"/>
              <w:b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725A1" w:rsidRDefault="00C725A1">
          <w:pPr>
            <w:jc w:val="center"/>
          </w:pPr>
          <w:hyperlink r:id="rId1" w:history="1">
            <w:r w:rsidR="007C2533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725A1" w:rsidRDefault="007C2533">
          <w:pPr>
            <w:jc w:val="right"/>
          </w:pPr>
          <w:r>
            <w:rPr>
              <w:rFonts w:ascii="Tahoma" w:hAnsi="Tahoma" w:cs="Tahoma"/>
            </w:rPr>
            <w:t xml:space="preserve">Страница </w:t>
          </w:r>
          <w:r w:rsidR="00C725A1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7F3830">
            <w:fldChar w:fldCharType="separate"/>
          </w:r>
          <w:r w:rsidR="007F3830">
            <w:rPr>
              <w:rFonts w:ascii="Tahoma" w:hAnsi="Tahoma" w:cs="Tahoma"/>
              <w:noProof/>
            </w:rPr>
            <w:t>2</w:t>
          </w:r>
          <w:r w:rsidR="00C725A1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C725A1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7F3830">
            <w:fldChar w:fldCharType="separate"/>
          </w:r>
          <w:r w:rsidR="007F3830">
            <w:rPr>
              <w:rFonts w:ascii="Tahoma" w:hAnsi="Tahoma" w:cs="Tahoma"/>
              <w:noProof/>
            </w:rPr>
            <w:t>2</w:t>
          </w:r>
          <w:r w:rsidR="00C725A1">
            <w:fldChar w:fldCharType="end"/>
          </w:r>
        </w:p>
      </w:tc>
    </w:tr>
  </w:tbl>
  <w:p w:rsidR="00C725A1" w:rsidRDefault="007C2533"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533" w:rsidRDefault="007C2533" w:rsidP="00C725A1">
      <w:r>
        <w:separator/>
      </w:r>
    </w:p>
  </w:footnote>
  <w:footnote w:type="continuationSeparator" w:id="0">
    <w:p w:rsidR="007C2533" w:rsidRDefault="007C2533" w:rsidP="00C72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894"/>
      <w:gridCol w:w="4822"/>
    </w:tblGrid>
    <w:tr w:rsidR="00C725A1">
      <w:trPr>
        <w:trHeight w:hRule="exact" w:val="1683"/>
      </w:trPr>
      <w:tc>
        <w:tcPr>
          <w:tcW w:w="27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725A1" w:rsidRDefault="007C2533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13.02.2020 N 214</w:t>
          </w:r>
          <w:r>
            <w:rPr>
              <w:rFonts w:ascii="Tahoma" w:hAnsi="Tahoma" w:cs="Tahoma"/>
              <w:sz w:val="16"/>
              <w:szCs w:val="16"/>
            </w:rPr>
            <w:br/>
            <w:t>"</w:t>
          </w:r>
          <w:r>
            <w:rPr>
              <w:rFonts w:ascii="Tahoma" w:hAnsi="Tahoma" w:cs="Tahoma"/>
              <w:sz w:val="16"/>
              <w:szCs w:val="16"/>
            </w:rPr>
            <w:t>О конкурсной комиссии Министерства науки и высшего образования Российской...</w:t>
          </w:r>
        </w:p>
      </w:tc>
      <w:tc>
        <w:tcPr>
          <w:tcW w:w="22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725A1" w:rsidRDefault="007C2533">
          <w:pPr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01.04.2020</w:t>
          </w:r>
        </w:p>
      </w:tc>
    </w:tr>
  </w:tbl>
  <w:p w:rsidR="00C725A1" w:rsidRDefault="00C725A1">
    <w:pPr>
      <w:pBdr>
        <w:bottom w:val="single" w:sz="12" w:space="0" w:color="auto"/>
      </w:pBdr>
      <w:rPr>
        <w:sz w:val="2"/>
        <w:szCs w:val="2"/>
      </w:rPr>
    </w:pPr>
  </w:p>
  <w:p w:rsidR="00C725A1" w:rsidRDefault="00C725A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A1"/>
    <w:rsid w:val="007C2533"/>
    <w:rsid w:val="007F3830"/>
    <w:rsid w:val="00C7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2DBBB-4503-413B-AAC6-CE39555B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5A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rsid w:val="00C725A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725A1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Cell">
    <w:name w:val="ConsPlusCell"/>
    <w:rsid w:val="00C725A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C725A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C725A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C725A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C725A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extList0">
    <w:name w:val="ConsPlusTextList"/>
    <w:rsid w:val="00C725A1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7207C730A13F0B232D91431C0A2BABA5588E1C531EB78CC8D54517C282836B9C4723DA0114BB423236F2554CFBB3D4B18C1B6CBD0A66401Dw6J3U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7207C730A13F0B232D91431C0A2BABA5588E1C531EB78CC8D54517C282836B9C4723DA0114BB423037F2554CFBB3D4B18C1B6CBD0A66401Dw6J3U" TargetMode="External"/><Relationship Id="rId17" Type="http://schemas.openxmlformats.org/officeDocument/2006/relationships/hyperlink" Target="consultantplus://offline/ref=7207C730A13F0B232D91431C0A2BABA5588E1C531EB78CC8D54517C282836B9C4723DA0114BB423733F2554CFBB3D4B18C1B6CBD0A66401Dw6J3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07C730A13F0B232D91431C0A2BABA5588E1C531EB78CC8D54517C282836B9C4723DA0114BB423636F2554CFBB3D4B18C1B6CBD0A66401Dw6J3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207C730A13F0B232D91431C0A2BABA55985185717E4DBCA841019C78AD3318C516AD7010ABB462F37F903w1JDU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207C730A13F0B232D91431C0A2BABA5588E1C531EB78CC8D54517C282836B9C4723DA0114BB423236F2554CFBB3D4B18C1B6CBD0A66401Dw6J3U" TargetMode="External"/><Relationship Id="rId10" Type="http://schemas.openxmlformats.org/officeDocument/2006/relationships/hyperlink" Target="consultantplus://offline/ref=AE74DD306C8C83B6E69077B5FF96C273EF2F1C3A5EC92A56C9E979713B00B8FFC073D05BAF14175E68DB7323C8559EB3271C2585C35331D8vAJEU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E74DD306C8C83B6E69077B5FF96C273EF2D1E3C55C92A56C9E979713B00B8FFC073D05BAF14175A69DB7323C8559EB3271C2585C35331D8vAJEU" TargetMode="External"/><Relationship Id="rId14" Type="http://schemas.openxmlformats.org/officeDocument/2006/relationships/hyperlink" Target="consultantplus://offline/ref=7207C730A13F0B232D91431C0A2BABA5588E1C531EB78CC8D54517C282836B9C4723DA0114BB423636F2554CFBB3D4B18C1B6CBD0A66401Dw6J3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2021</Words>
  <Characters>11521</Characters>
  <Application>Microsoft Office Word</Application>
  <DocSecurity>0</DocSecurity>
  <Lines>96</Lines>
  <Paragraphs>27</Paragraphs>
  <ScaleCrop>false</ScaleCrop>
  <Company>КонсультантПлюс Версия 4019.00.23</Company>
  <LinksUpToDate>false</LinksUpToDate>
  <CharactersWithSpaces>13515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13.02.2020 N 214
"О конкурсной комиссии Министерства науки и высшего образования Российской Федерации по проведению конкурсного отбора на предоставление грантов в форме субсидий из федерального бюджета некоммерческим организациям, в том числе молодежным и детским общественным объединениям (за исключением казенных учреждений), на проведение мероприятий по содействию патриотическому воспитанию граждан Российской Федерации"
(вместе с "Положением о конкурсной комиссии Министерства н</dc:title>
  <dc:subject/>
  <dc:creator>Marina Raskladkina</dc:creator>
  <cp:keywords/>
  <dc:description/>
  <cp:lastModifiedBy>Marina Raskladkina</cp:lastModifiedBy>
  <cp:revision>2</cp:revision>
  <dcterms:created xsi:type="dcterms:W3CDTF">2020-04-02T21:46:00Z</dcterms:created>
  <dcterms:modified xsi:type="dcterms:W3CDTF">2020-04-02T21:46:00Z</dcterms:modified>
</cp:coreProperties>
</file>