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07.02.2025 N 69</w:t>
              <w:br/>
              <w:t xml:space="preserve">(ред. от 17.07.2025)</w:t>
              <w:br/>
              <w:t xml:space="preserve">"О создании Президентского фонда экологических и природоохранных проектов"</w:t>
              <w:br/>
              <w:t xml:space="preserve">(вместе с "Положением о Координационном комитете по поддержке экологических и природоохранных проектов")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7 февраля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69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</w:t>
      </w:r>
    </w:p>
    <w:p>
      <w:pPr>
        <w:pStyle w:val="2"/>
        <w:jc w:val="center"/>
      </w:pPr>
      <w:r>
        <w:rPr>
          <w:sz w:val="20"/>
        </w:rPr>
        <w:t xml:space="preserve">ПРЕЗИДЕНТСКОГО ФОНДА ЭКОЛОГИЧЕСКИХ</w:t>
      </w:r>
    </w:p>
    <w:p>
      <w:pPr>
        <w:pStyle w:val="2"/>
        <w:jc w:val="center"/>
      </w:pPr>
      <w:r>
        <w:rPr>
          <w:sz w:val="20"/>
        </w:rPr>
        <w:t xml:space="preserve">И ПРИРОДООХРАННЫХ ПРОЕКТОВ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Указ Президента РФ от 17.07.2025 N 487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17.07.2025 N 487)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</w:t>
      </w:r>
      <w:r>
        <w:rPr>
          <w:sz w:val="20"/>
        </w:rPr>
        <w:t xml:space="preserve">поддержки</w:t>
      </w:r>
      <w:r>
        <w:rPr>
          <w:sz w:val="20"/>
        </w:rPr>
        <w:t xml:space="preserve"> инициатив граждан, некоммерческих неправительственных организаций, учреждений, осуществляющих управление особо охраняемыми природными территориями, по охране окружающей среды и защите животных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Считать целесообразным создание Президентского фонда экологических и природоохранных проектов (далее - Фонд).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Установить, что учредителем Фонда является Фонд президентских грантов.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" w:tooltip="Указ Президента РФ от 17.07.2025 N 487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17.07.2025 N 487)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Учредителю Фонда:</w:t>
      </w:r>
    </w:p>
    <w:bookmarkStart w:id="19" w:name="P19"/>
    <w:bookmarkEnd w:id="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утвердить устав Фонда, предусмотрев в нем, что основными целями деятельности Фонда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всесторонней поддержки экологических и природоохранных проектов, в том числе проведение конкурсов и предоставление по их результатам грантов Президента Российской Федерации на реализацию таких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и реализация программ в области охраны окружающей среды и защиты животных, экологических и природоохранных проектов, в том числе с участием граждан, некоммерческих неправительственных организаций, учреждений, осуществляющих управление особо охраняемыми природными территориями;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деятельности в области охраны окружающей среды и защиты животных;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поддержка благотворительной и добровольческой (волонтерской) деятельности в области охраны окружающей среды и защиты животных;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предоставить Фонду в 2025 - 2027 годах гранты Президента Российской Федерации на развитие гражданского общества в размере 1 000 000 тыс. рублей ежегодно на цели, предусмотренные </w:t>
      </w:r>
      <w:hyperlink w:history="0" w:anchor="P19" w:tooltip="а) утвердить устав Фонда, предусмотрев в нем, что основными целями деятельности Фонда являются:">
        <w:r>
          <w:rPr>
            <w:sz w:val="20"/>
            <w:color w:val="0000ff"/>
          </w:rPr>
          <w:t xml:space="preserve">подпунктом "а"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Установить, что члены высшего коллегиального органа Фонда и члены попечительского совета Фонда вправе совмещать участие на безвозмездной основе в деятельности соответственно высшего коллегиального органа Фонда и попечительского совета Фонда с замещением государственной должности Российской Федерации, должности федеральной государственной службы, в том числе федеральной государственной гражданской службы.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Утвердить прилагаемые: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</w:t>
      </w:r>
      <w:hyperlink w:history="0" w:anchor="P4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комитете по поддержке экологических и природоохранных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w:anchor="P8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Координационного комитета по поддержке экологических и природоохранных проектов.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7 февраля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69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7 февраля 2025 г. N 69</w:t>
      </w:r>
    </w:p>
    <w:p>
      <w:pPr>
        <w:pStyle w:val="0"/>
        <w:jc w:val="center"/>
      </w:pPr>
      <w:r>
        <w:rPr>
          <w:sz w:val="20"/>
        </w:rPr>
      </w:r>
    </w:p>
    <w:bookmarkStart w:id="47" w:name="P47"/>
    <w:bookmarkEnd w:id="4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КОМИТЕТЕ ПО ПОДДЕРЖКЕ ЭКОЛОГИЧЕСКИХ</w:t>
      </w:r>
    </w:p>
    <w:p>
      <w:pPr>
        <w:pStyle w:val="2"/>
        <w:jc w:val="center"/>
      </w:pPr>
      <w:r>
        <w:rPr>
          <w:sz w:val="20"/>
        </w:rPr>
        <w:t xml:space="preserve">И ПРИРОДООХРАННЫХ ПРОЕКТОВ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Координационный комитет по поддержке экологических и природоохранных проектов (далее - Координационный комитет) образуется в целях организации деятельности по предоставлению гражданам, некоммерческим неправительственным организациям, учреждениям, осуществляющим управление особо охраняемыми природными территориями, грантов Президента Российской Федерации на реализацию экологических и природоохранных проектов, а также содействия разработке и реализации программ в области охраны окружающей среды и защиты животных, экологических и природоохранных проектов Президентского фонда экологических и природоохранных проектов (далее - программы и проекты Фонда), в том числе с участием граждан, некоммерческих неправительственных организаций, учреждений, осуществляющих управление особо охраняемыми природными территориями.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Координационный комитет в своей деятельности руководствуется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Основными функциями Координационного комитета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согласование положений о конкурсах на предоставление грантов Президента Российской Федерации на реализацию экологических и природоохранных проектов (далее - конкурсы);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согласование представляемого Президентским фондом экологических и природоохранных проектов (далее - Фонд) перечня граждан, некоммерческих неправительственных организаций, учреждений, осуществляющих управление особо охраняемыми природными территориями, - победителей конкурсов с учетом результатов независимой экспертизы представленных на конкурсы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осуществление контроля за обеспечением равных условий для участников конкурсов;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согласование предложений Фонда, касающихся объема средств, предусматриваемых на предоставление грантов Президента Российской Федерации на реализацию экологических и природоохранных проектов, а также программ и проектов Фонда;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согласование программ и проектов Фонда с учетом результатов их независимой экспертизы;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оценка результатов программ и проектов Фонда.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Положение о Координационном комитете и его состав утверждаются Президентом Российской Федерации. Члены Координационного комитета принимают участие в его работе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Координационный комитет для проведения независимой экспертизы представленных на конкурсы экологических и природоохранных проектов, а также программ и проектов Фонда создает экспертный совет из числа представителей федеральных органов государственной власти, иных государственных органов, общественных объединений, специалистов, не входящих в состав Координационного комитета. Члены экспертного совета принимают участие в его работе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Председатель экспертного совета и его состав утверждаются председателем Координационного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Заседания Координационного комитета проводятся не реже одного раза в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Заседания Координационного комитета считаются правомочными, если на них присутствует более половины его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Подготовку и организацию заседаний Координационного комитета, а также решение текущих вопросов его деятельности осуществляет ответственный секретарь Координационного комитета по поручению председателя Координационного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Заседания Координационного комитета ведет председатель Координационного комитета либо по его поручению один из заместителей председателя Координационного комитета или один из членов Координационного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Решения Координационного комитета принимаются большинством голосов присутствующих на заседании членов Координационного комитета. При равенстве голосов принятым считается решение, за которое проголосовал председательствующий на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случае возникновения у члена Координационного комитета конфликта интересов в отношении вопроса, рассмотрение которого включено в повестку дня заседания Координационного комитета, он обязан уведомить об этом председателя Координационного комитета. Такой член Координационного комитета не принимает участия в голосовании по указанному вопросу.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Решения Координационного комитета оформляются протоколом, который подписывается председательствующим на заседании и ответственным секретарем Координационного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 исключительных случаях по поручению председателя Координационного комитета допускается принятие решения путем персонального опроса членов Координационного комитета. Такое решение оформляется протоколом, который подписывается всеми членами Координационного комитета и утверждается председателем Координационного комитета.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7 февраля 2025 г. N 69</w:t>
      </w:r>
    </w:p>
    <w:p>
      <w:pPr>
        <w:pStyle w:val="0"/>
        <w:jc w:val="center"/>
      </w:pPr>
      <w:r>
        <w:rPr>
          <w:sz w:val="20"/>
        </w:rPr>
      </w:r>
    </w:p>
    <w:bookmarkStart w:id="81" w:name="P81"/>
    <w:bookmarkEnd w:id="8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КОМИТЕТА ПО ПОДДЕРЖКЕ ЭКОЛОГИЧЕСКИХ</w:t>
      </w:r>
    </w:p>
    <w:p>
      <w:pPr>
        <w:pStyle w:val="2"/>
        <w:jc w:val="center"/>
      </w:pPr>
      <w:r>
        <w:rPr>
          <w:sz w:val="20"/>
        </w:rPr>
        <w:t xml:space="preserve">И ПРИРОДООХРАННЫХ ПРОЕКТОВ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Указ Президента РФ от 17.07.2025 N 487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17.07.2025 N 487)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43"/>
        <w:gridCol w:w="340"/>
        <w:gridCol w:w="6262"/>
      </w:tblGrid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Кириенко С.В.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Руководителя Администрации Президента Российской Федерации (председатель Координационного комитета)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Иванов С.Б.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специальный представитель Президента Российской Федерации по вопросам природоохранной деятельности, экологии и транспорта (заместитель председателя Координационного комитета)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Патрушев Д.Н.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Российской Федерации (заместитель председателя Координационного комитета)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Чукалин И.В.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Фонда президентских грантов (ответственный секретарь Координационного комитета, по согласованию)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Воронин Н.Е.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Центра восстановления леопарда на Кавказе - исполняющий обязанности заместителя директора федерального государственного бюджетного учреждения "Сочинский национальный парк" (по согласованию)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Гангало Е.В.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автономной некоммерческой организации "Евроазиатский центр сохранения дальневосточных леопардов" (по согласованию)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Двойных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Комитета Совета Федерации по аграрно-продовольственной политике и природопользованию (по согласованию)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Калмыков С.Н.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вице-президент Российской академии наук, председатель научного совета Российской академии наук по глобальным экологическим проблемам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Катцов В.М.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федерального государственного бюджетного учреждения "Главная геофизическая обсерватория им. А.И. Воейкова"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Кобылкин Д.Н.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Комитета Государственной Думы по экологии, природным ресурсам и охране окружающей среды (по согласованию)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Козлов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природных ресурсов и экологии Российской Федерации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Лукаш С.В.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Экспертного управления Президента Российской Федерации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Макаров А.С.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федерального государственного бюджетного учреждения "Арктический и антарктический научно-исследовательский институт"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Мясков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межрегиональной общественной организации "Союз фотографов дикой природы", директор Горного института федерального государственного автономного образовательного учреждения высшего образования "Национальный исследовательский технологический университет "МИСИС" (по согласованию)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Никитин Г.С.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Губернатор Нижегородской области, председатель комиссии Государственного Совета Российской Федерации по направлению "Экологическое благополучие"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Новиков С.Г.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Президента Российской Федерации по общественным проектам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Радионова С.Г.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Росприроднадзора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Рамазанов У.Г.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федерального государственного бюджетного учреждения "Объединенная дирекция государственного природного заповедника "Байкало-Ленский" и Прибайкальского национального парка"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Солодов В.В.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Губернатор Камчатского края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Чуйченко К.А.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юстиции Российской Федерации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Шабала Ю.И.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Общественного совета при Росприроднадзоре (по согласованию)</w:t>
            </w:r>
          </w:p>
        </w:tc>
      </w:tr>
      <w:t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Эдельгериев Р.С.-Х.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помощник Президента Российской Федерации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07.02.2025 N 69</w:t>
            <w:br/>
            <w:t>(ред. от 17.07.2025)</w:t>
            <w:br/>
            <w:t>"О создании Президентского фонда экологических и природоохран...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0229&amp;dst=100085" TargetMode = "External"/><Relationship Id="rId9" Type="http://schemas.openxmlformats.org/officeDocument/2006/relationships/hyperlink" Target="https://login.consultant.ru/link/?req=doc&amp;base=LAW&amp;n=510229&amp;dst=100086" TargetMode = "External"/><Relationship Id="rId10" Type="http://schemas.openxmlformats.org/officeDocument/2006/relationships/hyperlink" Target="https://login.consultant.ru/link/?req=doc&amp;base=LAW&amp;n=2875" TargetMode = "External"/><Relationship Id="rId11" Type="http://schemas.openxmlformats.org/officeDocument/2006/relationships/hyperlink" Target="https://login.consultant.ru/link/?req=doc&amp;base=LAW&amp;n=510229&amp;dst=10008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07.02.2025 N 69
(ред. от 17.07.2025)
"О создании Президентского фонда экологических и природоохранных проектов"
(вместе с "Положением о Координационном комитете по поддержке экологических и природоохранных проектов")</dc:title>
  <dcterms:created xsi:type="dcterms:W3CDTF">2025-12-28T12:45:52Z</dcterms:created>
</cp:coreProperties>
</file>